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30112" w14:textId="6F1ED5E0" w:rsidR="00B470F7" w:rsidRDefault="00B470F7">
      <w:pPr>
        <w:pStyle w:val="Sansinterligne"/>
        <w:rPr>
          <w:rFonts w:ascii="Arial" w:eastAsia="Times New Roman" w:hAnsi="Arial" w:cs="Arial"/>
          <w:color w:val="auto"/>
          <w:sz w:val="20"/>
          <w:szCs w:val="20"/>
        </w:rPr>
      </w:pPr>
      <w:r>
        <w:rPr>
          <w:rFonts w:ascii="Arial" w:eastAsia="Times New Roman" w:hAnsi="Arial" w:cs="Arial"/>
          <w:noProof/>
          <w:color w:val="auto"/>
          <w:sz w:val="20"/>
          <w:szCs w:val="20"/>
        </w:rPr>
        <mc:AlternateContent>
          <mc:Choice Requires="wps">
            <w:drawing>
              <wp:anchor distT="0" distB="0" distL="114300" distR="114300" simplePos="0" relativeHeight="251670528" behindDoc="0" locked="0" layoutInCell="1" allowOverlap="1" wp14:anchorId="5A2A7023" wp14:editId="580E58A1">
                <wp:simplePos x="0" y="0"/>
                <wp:positionH relativeFrom="column">
                  <wp:posOffset>290830</wp:posOffset>
                </wp:positionH>
                <wp:positionV relativeFrom="paragraph">
                  <wp:posOffset>-781050</wp:posOffset>
                </wp:positionV>
                <wp:extent cx="6296025" cy="1733550"/>
                <wp:effectExtent l="0" t="0" r="9525" b="0"/>
                <wp:wrapNone/>
                <wp:docPr id="38" name="Zone de texte 38"/>
                <wp:cNvGraphicFramePr/>
                <a:graphic xmlns:a="http://schemas.openxmlformats.org/drawingml/2006/main">
                  <a:graphicData uri="http://schemas.microsoft.com/office/word/2010/wordprocessingShape">
                    <wps:wsp>
                      <wps:cNvSpPr txBox="1"/>
                      <wps:spPr>
                        <a:xfrm>
                          <a:off x="0" y="0"/>
                          <a:ext cx="6296025" cy="1733550"/>
                        </a:xfrm>
                        <a:prstGeom prst="rect">
                          <a:avLst/>
                        </a:prstGeom>
                        <a:solidFill>
                          <a:schemeClr val="lt1"/>
                        </a:solidFill>
                        <a:ln w="6350">
                          <a:noFill/>
                        </a:ln>
                      </wps:spPr>
                      <wps:txbx>
                        <w:txbxContent>
                          <w:p w14:paraId="68409E52" w14:textId="77777777" w:rsidR="00B470F7" w:rsidRDefault="00B470F7" w:rsidP="00B470F7">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1206A342"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23B1CAEF" w14:textId="77777777" w:rsidR="00B470F7" w:rsidRDefault="00B470F7" w:rsidP="00B470F7">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76C2EFE3"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2F79D918" w14:textId="77777777" w:rsidR="00B470F7" w:rsidRDefault="00B470F7" w:rsidP="00B470F7">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708A2A7C"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7859614E" w14:textId="77777777" w:rsidR="00B470F7" w:rsidRDefault="00B4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2A7023" id="_x0000_t202" coordsize="21600,21600" o:spt="202" path="m,l,21600r21600,l21600,xe">
                <v:stroke joinstyle="miter"/>
                <v:path gradientshapeok="t" o:connecttype="rect"/>
              </v:shapetype>
              <v:shape id="Zone de texte 38" o:spid="_x0000_s1026" type="#_x0000_t202" style="position:absolute;left:0;text-align:left;margin-left:22.9pt;margin-top:-61.5pt;width:495.75pt;height:13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" fillcolor="white [3201]" stroked="f" strokeweight=".5pt">
                <v:textbox>
                  <w:txbxContent>
                    <w:p w14:paraId="68409E52" w14:textId="77777777" w:rsidR="00B470F7" w:rsidRDefault="00B470F7" w:rsidP="00B470F7">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1206A342"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23B1CAEF" w14:textId="77777777" w:rsidR="00B470F7" w:rsidRDefault="00B470F7" w:rsidP="00B470F7">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76C2EFE3"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2F79D918" w14:textId="77777777" w:rsidR="00B470F7" w:rsidRDefault="00B470F7" w:rsidP="00B470F7">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708A2A7C" w14:textId="77777777" w:rsidR="00B470F7" w:rsidRDefault="00B470F7" w:rsidP="00B470F7">
                      <w:pPr>
                        <w:pStyle w:val="Sansinterligne"/>
                        <w:jc w:val="center"/>
                        <w:rPr>
                          <w:rFonts w:asciiTheme="majorHAnsi" w:hAnsiTheme="majorHAnsi"/>
                          <w:b/>
                          <w:sz w:val="24"/>
                        </w:rPr>
                      </w:pPr>
                      <w:r>
                        <w:rPr>
                          <w:rFonts w:asciiTheme="majorHAnsi" w:hAnsiTheme="majorHAnsi"/>
                          <w:b/>
                          <w:sz w:val="24"/>
                        </w:rPr>
                        <w:t>--------------------------------------</w:t>
                      </w:r>
                    </w:p>
                    <w:p w14:paraId="7859614E" w14:textId="77777777" w:rsidR="00B470F7" w:rsidRDefault="00B470F7"/>
                  </w:txbxContent>
                </v:textbox>
              </v:shape>
            </w:pict>
          </mc:Fallback>
        </mc:AlternateContent>
      </w:r>
    </w:p>
    <w:sdt>
      <w:sdtPr>
        <w:rPr>
          <w:rFonts w:ascii="Arial" w:eastAsia="Times New Roman" w:hAnsi="Arial" w:cs="Arial"/>
          <w:color w:val="auto"/>
          <w:sz w:val="20"/>
          <w:szCs w:val="20"/>
        </w:rPr>
        <w:id w:val="-1988930849"/>
        <w:docPartObj>
          <w:docPartGallery w:val="Cover Pages"/>
          <w:docPartUnique/>
        </w:docPartObj>
      </w:sdtPr>
      <w:sdtEndPr>
        <w:rPr>
          <w:b/>
          <w:bCs/>
          <w:sz w:val="28"/>
          <w:szCs w:val="28"/>
        </w:rPr>
      </w:sdtEndPr>
      <w:sdtContent>
        <w:p w14:paraId="7CF00F95" w14:textId="6AC66050" w:rsidR="00CE60CB" w:rsidRDefault="00CE60CB">
          <w:pPr>
            <w:pStyle w:val="Sansinterligne"/>
          </w:pPr>
          <w:r>
            <w:rPr>
              <w:noProof/>
            </w:rPr>
            <mc:AlternateContent>
              <mc:Choice Requires="wpg">
                <w:drawing>
                  <wp:anchor distT="0" distB="0" distL="114300" distR="114300" simplePos="0" relativeHeight="251664384" behindDoc="1" locked="0" layoutInCell="1" allowOverlap="1" wp14:anchorId="51CA9987" wp14:editId="47B277E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8" name="Groupe 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angle 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agone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299269583"/>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6C773BB1" w14:textId="7C0174AB" w:rsidR="001B3ACB" w:rsidRDefault="00B470F7">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e 11"/>
                            <wpg:cNvGrpSpPr/>
                            <wpg:grpSpPr>
                              <a:xfrm>
                                <a:off x="76200" y="4210050"/>
                                <a:ext cx="2057400" cy="4910328"/>
                                <a:chOff x="80645" y="4211812"/>
                                <a:chExt cx="1306273" cy="3121026"/>
                              </a:xfrm>
                            </wpg:grpSpPr>
                            <wpg:grpSp>
                              <wpg:cNvPr id="12" name="Groupe 12"/>
                              <wpg:cNvGrpSpPr>
                                <a:grpSpLocks noChangeAspect="1"/>
                              </wpg:cNvGrpSpPr>
                              <wpg:grpSpPr>
                                <a:xfrm>
                                  <a:off x="141062" y="4211812"/>
                                  <a:ext cx="1047750" cy="3121026"/>
                                  <a:chOff x="141062" y="4211812"/>
                                  <a:chExt cx="1047750" cy="3121026"/>
                                </a:xfrm>
                              </wpg:grpSpPr>
                              <wps:wsp>
                                <wps:cNvPr id="13" name="Forme libre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e 25"/>
                              <wpg:cNvGrpSpPr>
                                <a:grpSpLocks noChangeAspect="1"/>
                              </wpg:cNvGrpSpPr>
                              <wpg:grpSpPr>
                                <a:xfrm>
                                  <a:off x="80645" y="4826972"/>
                                  <a:ext cx="1306273" cy="2505863"/>
                                  <a:chOff x="80645" y="4649964"/>
                                  <a:chExt cx="874712" cy="1677988"/>
                                </a:xfrm>
                              </wpg:grpSpPr>
                              <wps:wsp>
                                <wps:cNvPr id="26" name="Forme libre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CA9987" id="Groupe 8" o:spid="_x0000_s1027" style="position:absolute;left:0;text-align:left;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Ll49AMUkAADdBAEA&#10;DgAAAAAAAAAAAAAAAAAuAgAAZHJzL2Uyb0RvYy54bWxQSwECLQAUAAYACAAAACEAT/eVMt0AAAAG&#10;AQAADwAAAAAAAAAAAAAAAAAfJwAAZHJzL2Rvd25yZXYueG1sUEsFBgAAAAAEAAQA8wAAACkoAAAA&#10;AA==&#10;">
                    <v:rect id="Rectangle 9"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0"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" adj="18883" fillcolor="#5b9bd5 [3204]" stroked="f" strokeweight="1pt">
                      <v:textbox inset=",0,14.4pt,0">
                        <w:txbxContent>
                          <w:sdt>
                            <w:sdtPr>
                              <w:rPr>
                                <w:color w:val="FFFFFF" w:themeColor="background1"/>
                                <w:sz w:val="28"/>
                                <w:szCs w:val="28"/>
                              </w:rPr>
                              <w:alias w:val="Date "/>
                              <w:tag w:val=""/>
                              <w:id w:val="299269583"/>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6C773BB1" w14:textId="7C0174AB" w:rsidR="001B3ACB" w:rsidRDefault="00B470F7">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11"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2"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e libre 13"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4"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5"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6"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7"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8"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e libre 19"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20"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1"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2"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23"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e libre 24"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5"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e libre 26"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7"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8"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orme libre 29"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0"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31"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orme libre 32"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3"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4"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orme libre 35"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36"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092C5D6" w14:textId="00302DB2" w:rsidR="00CE60CB" w:rsidRDefault="00B470F7">
          <w:pPr>
            <w:widowControl/>
            <w:autoSpaceDE/>
            <w:autoSpaceDN/>
            <w:adjustRightInd/>
            <w:spacing w:after="160" w:line="259" w:lineRule="auto"/>
            <w:rPr>
              <w:b/>
              <w:bCs/>
              <w:sz w:val="28"/>
              <w:szCs w:val="28"/>
            </w:rPr>
          </w:pPr>
          <w:r>
            <w:rPr>
              <w:rFonts w:ascii="Times New Roman" w:hAnsi="Times New Roman"/>
              <w:noProof/>
              <w:sz w:val="24"/>
            </w:rPr>
            <mc:AlternateContent>
              <mc:Choice Requires="wps">
                <w:drawing>
                  <wp:anchor distT="0" distB="0" distL="114300" distR="114300" simplePos="0" relativeHeight="251675648" behindDoc="0" locked="0" layoutInCell="1" allowOverlap="1" wp14:anchorId="79FFCDD8" wp14:editId="3E64746E">
                    <wp:simplePos x="0" y="0"/>
                    <wp:positionH relativeFrom="column">
                      <wp:posOffset>443230</wp:posOffset>
                    </wp:positionH>
                    <wp:positionV relativeFrom="paragraph">
                      <wp:posOffset>1778635</wp:posOffset>
                    </wp:positionV>
                    <wp:extent cx="6067425" cy="2581275"/>
                    <wp:effectExtent l="0" t="0" r="0" b="0"/>
                    <wp:wrapTight wrapText="bothSides">
                      <wp:wrapPolygon edited="0">
                        <wp:start x="136" y="478"/>
                        <wp:lineTo x="136" y="21042"/>
                        <wp:lineTo x="21363" y="21042"/>
                        <wp:lineTo x="21363" y="478"/>
                        <wp:lineTo x="136" y="478"/>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81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14:paraId="5B971726" w14:textId="4E272E4A" w:rsidR="00B470F7" w:rsidRPr="00B470F7" w:rsidRDefault="00B470F7" w:rsidP="00B470F7">
                                <w:pPr>
                                  <w:spacing w:line="360" w:lineRule="auto"/>
                                  <w:jc w:val="both"/>
                                  <w:rPr>
                                    <w:rFonts w:ascii="Book Antiqua" w:hAnsi="Book Antiqua"/>
                                    <w:sz w:val="48"/>
                                    <w:szCs w:val="48"/>
                                  </w:rPr>
                                </w:pPr>
                                <w:r w:rsidRPr="00B470F7">
                                  <w:rPr>
                                    <w:rFonts w:ascii="Book Antiqua" w:hAnsi="Book Antiqua"/>
                                    <w:b/>
                                    <w:sz w:val="48"/>
                                    <w:szCs w:val="48"/>
                                  </w:rPr>
                                  <w:t xml:space="preserve">MAINTIEN DE LA NAVIGABILITÉ DES AÉRONEFS, PRODUITS, PIÈCES ET ÉQUIPEMENTS - </w:t>
                                </w:r>
                                <w:r w:rsidRPr="00B470F7">
                                  <w:rPr>
                                    <w:rFonts w:ascii="Book Antiqua" w:hAnsi="Book Antiqua"/>
                                    <w:b/>
                                    <w:caps/>
                                    <w:sz w:val="48"/>
                                    <w:szCs w:val="48"/>
                                    <w:lang w:val="de-DE"/>
                                  </w:rPr>
                                  <w:t>RCAC - PARTIE m</w:t>
                                </w:r>
                              </w:p>
                              <w:p w14:paraId="01D9DADD" w14:textId="77777777" w:rsidR="00B470F7" w:rsidRDefault="00B470F7" w:rsidP="00B470F7">
                                <w:pPr>
                                  <w:spacing w:after="240"/>
                                  <w:jc w:val="center"/>
                                  <w:rPr>
                                    <w:rFonts w:cs="Times"/>
                                    <w:sz w:val="24"/>
                                  </w:rPr>
                                </w:pPr>
                              </w:p>
                              <w:p w14:paraId="1DADFBBF" w14:textId="77777777" w:rsidR="00B470F7" w:rsidRDefault="00B470F7" w:rsidP="00B470F7">
                                <w:pPr>
                                  <w:jc w:val="center"/>
                                  <w:rPr>
                                    <w:rFonts w:ascii="Times" w:hAnsi="Times" w:cs="Times"/>
                                    <w:sz w:val="24"/>
                                  </w:rPr>
                                </w:pPr>
                              </w:p>
                              <w:p w14:paraId="369F8F5A" w14:textId="77777777" w:rsidR="00B470F7" w:rsidRDefault="00B470F7" w:rsidP="00B470F7">
                                <w:pPr>
                                  <w:jc w:val="center"/>
                                  <w:rPr>
                                    <w:rFonts w:cstheme="minorBidi"/>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FFCDD8" id="Zone de texte 53" o:spid="_x0000_s1057" type="#_x0000_t202" style="position:absolute;margin-left:34.9pt;margin-top:140.05pt;width:477.75pt;height:2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" filled="f" stroked="f">
                    <v:textbox inset=",7.2pt,,7.2pt">
                      <w:txbxContent>
                        <w:p w14:paraId="5B971726" w14:textId="4E272E4A" w:rsidR="00B470F7" w:rsidRPr="00B470F7" w:rsidRDefault="00B470F7" w:rsidP="00B470F7">
                          <w:pPr>
                            <w:spacing w:line="360" w:lineRule="auto"/>
                            <w:jc w:val="both"/>
                            <w:rPr>
                              <w:rFonts w:ascii="Book Antiqua" w:hAnsi="Book Antiqua"/>
                              <w:sz w:val="48"/>
                              <w:szCs w:val="48"/>
                            </w:rPr>
                          </w:pPr>
                          <w:r w:rsidRPr="00B470F7">
                            <w:rPr>
                              <w:rFonts w:ascii="Book Antiqua" w:hAnsi="Book Antiqua"/>
                              <w:b/>
                              <w:sz w:val="48"/>
                              <w:szCs w:val="48"/>
                            </w:rPr>
                            <w:t>MAINTIEN DE LA</w:t>
                          </w:r>
                          <w:r w:rsidRPr="00B470F7">
                            <w:rPr>
                              <w:rFonts w:ascii="Book Antiqua" w:hAnsi="Book Antiqua"/>
                              <w:b/>
                              <w:sz w:val="48"/>
                              <w:szCs w:val="48"/>
                            </w:rPr>
                            <w:t xml:space="preserve"> </w:t>
                          </w:r>
                          <w:r w:rsidRPr="00B470F7">
                            <w:rPr>
                              <w:rFonts w:ascii="Book Antiqua" w:hAnsi="Book Antiqua"/>
                              <w:b/>
                              <w:sz w:val="48"/>
                              <w:szCs w:val="48"/>
                            </w:rPr>
                            <w:t xml:space="preserve">NAVIGABILITÉ DES AÉRONEFS, PRODUITS, PIÈCES ET ÉQUIPEMENTS - </w:t>
                          </w:r>
                          <w:r w:rsidRPr="00B470F7">
                            <w:rPr>
                              <w:rFonts w:ascii="Book Antiqua" w:hAnsi="Book Antiqua"/>
                              <w:b/>
                              <w:caps/>
                              <w:sz w:val="48"/>
                              <w:szCs w:val="48"/>
                              <w:lang w:val="de-DE"/>
                            </w:rPr>
                            <w:t>RCAC - PARTIE m</w:t>
                          </w:r>
                        </w:p>
                        <w:p w14:paraId="01D9DADD" w14:textId="77777777" w:rsidR="00B470F7" w:rsidRDefault="00B470F7" w:rsidP="00B470F7">
                          <w:pPr>
                            <w:spacing w:after="240"/>
                            <w:jc w:val="center"/>
                            <w:rPr>
                              <w:rFonts w:cs="Times"/>
                              <w:sz w:val="24"/>
                            </w:rPr>
                          </w:pPr>
                        </w:p>
                        <w:p w14:paraId="1DADFBBF" w14:textId="77777777" w:rsidR="00B470F7" w:rsidRDefault="00B470F7" w:rsidP="00B470F7">
                          <w:pPr>
                            <w:jc w:val="center"/>
                            <w:rPr>
                              <w:rFonts w:ascii="Times" w:hAnsi="Times" w:cs="Times"/>
                              <w:sz w:val="24"/>
                            </w:rPr>
                          </w:pPr>
                        </w:p>
                        <w:p w14:paraId="369F8F5A" w14:textId="77777777" w:rsidR="00B470F7" w:rsidRDefault="00B470F7" w:rsidP="00B470F7">
                          <w:pPr>
                            <w:jc w:val="center"/>
                            <w:rPr>
                              <w:rFonts w:cstheme="minorBidi"/>
                              <w:szCs w:val="22"/>
                            </w:rPr>
                          </w:pPr>
                        </w:p>
                      </w:txbxContent>
                    </v:textbox>
                    <w10:wrap type="tight"/>
                  </v:shape>
                </w:pict>
              </mc:Fallback>
            </mc:AlternateContent>
          </w:r>
          <w:r w:rsidRPr="00B470F7">
            <w:rPr>
              <w:b/>
              <w:bCs/>
              <w:noProof/>
              <w:sz w:val="28"/>
              <w:szCs w:val="28"/>
            </w:rPr>
            <mc:AlternateContent>
              <mc:Choice Requires="wps">
                <w:drawing>
                  <wp:anchor distT="0" distB="0" distL="114300" distR="114300" simplePos="0" relativeHeight="251672576" behindDoc="0" locked="0" layoutInCell="1" allowOverlap="1" wp14:anchorId="7659362B" wp14:editId="080D77C2">
                    <wp:simplePos x="0" y="0"/>
                    <wp:positionH relativeFrom="column">
                      <wp:posOffset>4186555</wp:posOffset>
                    </wp:positionH>
                    <wp:positionV relativeFrom="paragraph">
                      <wp:posOffset>387984</wp:posOffset>
                    </wp:positionV>
                    <wp:extent cx="2121535" cy="1114425"/>
                    <wp:effectExtent l="0" t="0" r="12065" b="2857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114425"/>
                            </a:xfrm>
                            <a:prstGeom prst="rect">
                              <a:avLst/>
                            </a:prstGeom>
                            <a:solidFill>
                              <a:srgbClr val="FFFFFF"/>
                            </a:solidFill>
                            <a:ln w="9525">
                              <a:solidFill>
                                <a:srgbClr val="000000"/>
                              </a:solidFill>
                              <a:miter lim="800000"/>
                              <a:headEnd/>
                              <a:tailEnd/>
                            </a:ln>
                          </wps:spPr>
                          <wps:txbx>
                            <w:txbxContent>
                              <w:p w14:paraId="69DB5AF1" w14:textId="38A4D20E" w:rsidR="00B470F7" w:rsidRPr="00E25F2F" w:rsidRDefault="00B470F7" w:rsidP="00B470F7">
                                <w:pPr>
                                  <w:jc w:val="center"/>
                                  <w:rPr>
                                    <w:b/>
                                    <w:bCs/>
                                    <w:i/>
                                    <w:iCs/>
                                    <w:color w:val="0070C0"/>
                                  </w:rPr>
                                </w:pPr>
                                <w:r>
                                  <w:rPr>
                                    <w:b/>
                                    <w:bCs/>
                                    <w:i/>
                                    <w:iCs/>
                                    <w:color w:val="0070C0"/>
                                  </w:rPr>
                                  <w:t>Vision CEMAC 2025 : «</w:t>
                                </w:r>
                                <w:r w:rsidR="006F5A51">
                                  <w:rPr>
                                    <w:b/>
                                    <w:bCs/>
                                    <w:i/>
                                    <w:iCs/>
                                    <w:color w:val="0070C0"/>
                                  </w:rPr>
                                  <w:t xml:space="preserve"> </w:t>
                                </w:r>
                                <w:bookmarkStart w:id="0" w:name="_GoBack"/>
                                <w:bookmarkEnd w:id="0"/>
                                <w:r w:rsidRPr="00E25F2F">
                                  <w:rPr>
                                    <w:b/>
                                    <w:bCs/>
                                    <w:i/>
                                    <w:iCs/>
                                    <w:color w:val="0070C0"/>
                                  </w:rPr>
                                  <w:t>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362B" id="_x0000_t202" coordsize="21600,21600" o:spt="202" path="m,l,21600r21600,l21600,xe">
                    <v:stroke joinstyle="miter"/>
                    <v:path gradientshapeok="t" o:connecttype="rect"/>
                  </v:shapetype>
                  <v:shape id="Zone de texte 2" o:spid="_x0000_s1057" type="#_x0000_t202" style="position:absolute;margin-left:329.65pt;margin-top:30.55pt;width:167.0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">
                    <v:textbox>
                      <w:txbxContent>
                        <w:p w14:paraId="69DB5AF1" w14:textId="38A4D20E" w:rsidR="00B470F7" w:rsidRPr="00E25F2F" w:rsidRDefault="00B470F7" w:rsidP="00B470F7">
                          <w:pPr>
                            <w:jc w:val="center"/>
                            <w:rPr>
                              <w:b/>
                              <w:bCs/>
                              <w:i/>
                              <w:iCs/>
                              <w:color w:val="0070C0"/>
                            </w:rPr>
                          </w:pPr>
                          <w:r>
                            <w:rPr>
                              <w:b/>
                              <w:bCs/>
                              <w:i/>
                              <w:iCs/>
                              <w:color w:val="0070C0"/>
                            </w:rPr>
                            <w:t>Vision CEMAC 2025 : «</w:t>
                          </w:r>
                          <w:r w:rsidR="006F5A51">
                            <w:rPr>
                              <w:b/>
                              <w:bCs/>
                              <w:i/>
                              <w:iCs/>
                              <w:color w:val="0070C0"/>
                            </w:rPr>
                            <w:t xml:space="preserve"> </w:t>
                          </w:r>
                          <w:bookmarkStart w:id="1" w:name="_GoBack"/>
                          <w:bookmarkEnd w:id="1"/>
                          <w:r w:rsidRPr="00E25F2F">
                            <w:rPr>
                              <w:b/>
                              <w:bCs/>
                              <w:i/>
                              <w:iCs/>
                              <w:color w:val="0070C0"/>
                            </w:rPr>
                            <w:t>Faire de la CEMAC en 2025 un espace économique intégré et émergent, où règnent la sécurité, la solidarité et la bonne gouvernance, au service du développement humain ».</w:t>
                          </w:r>
                        </w:p>
                      </w:txbxContent>
                    </v:textbox>
                  </v:shape>
                </w:pict>
              </mc:Fallback>
            </mc:AlternateContent>
          </w:r>
          <w:r w:rsidRPr="00B470F7">
            <w:rPr>
              <w:b/>
              <w:bCs/>
              <w:noProof/>
              <w:sz w:val="28"/>
              <w:szCs w:val="28"/>
            </w:rPr>
            <w:drawing>
              <wp:anchor distT="0" distB="0" distL="114300" distR="114300" simplePos="0" relativeHeight="251673600" behindDoc="0" locked="0" layoutInCell="1" allowOverlap="1" wp14:anchorId="636B0BBF" wp14:editId="57826BA7">
                <wp:simplePos x="0" y="0"/>
                <wp:positionH relativeFrom="column">
                  <wp:posOffset>2619375</wp:posOffset>
                </wp:positionH>
                <wp:positionV relativeFrom="paragraph">
                  <wp:posOffset>370840</wp:posOffset>
                </wp:positionV>
                <wp:extent cx="1078230" cy="1076960"/>
                <wp:effectExtent l="19050" t="0" r="0" b="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00CE60CB">
            <w:rPr>
              <w:b/>
              <w:bCs/>
              <w:sz w:val="28"/>
              <w:szCs w:val="28"/>
            </w:rPr>
            <w:br w:type="page"/>
          </w:r>
        </w:p>
      </w:sdtContent>
    </w:sdt>
    <w:p w14:paraId="39BC5C37" w14:textId="77777777" w:rsidR="00313C24" w:rsidRDefault="00313C24" w:rsidP="00313C24">
      <w:pPr>
        <w:spacing w:before="240" w:line="360" w:lineRule="auto"/>
        <w:jc w:val="center"/>
        <w:rPr>
          <w:b/>
          <w:bCs/>
          <w:sz w:val="28"/>
          <w:szCs w:val="28"/>
        </w:rPr>
      </w:pPr>
      <w:r>
        <w:rPr>
          <w:b/>
          <w:bCs/>
          <w:sz w:val="28"/>
          <w:szCs w:val="28"/>
        </w:rPr>
        <w:lastRenderedPageBreak/>
        <w:t>LISTE DES PAGES EFFECTIVES</w:t>
      </w:r>
    </w:p>
    <w:tbl>
      <w:tblPr>
        <w:tblW w:w="9582"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61"/>
        <w:gridCol w:w="1134"/>
        <w:gridCol w:w="1105"/>
        <w:gridCol w:w="1318"/>
        <w:gridCol w:w="1408"/>
        <w:gridCol w:w="1556"/>
      </w:tblGrid>
      <w:tr w:rsidR="00313C24" w14:paraId="3DE491D9" w14:textId="77777777" w:rsidTr="001B3ACB">
        <w:trPr>
          <w:trHeight w:val="487"/>
          <w:tblHeader/>
        </w:trPr>
        <w:tc>
          <w:tcPr>
            <w:tcW w:w="30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A2A69AC" w14:textId="77777777" w:rsidR="00313C24" w:rsidRDefault="00313C24">
            <w:pPr>
              <w:spacing w:before="120" w:after="120"/>
              <w:jc w:val="center"/>
              <w:rPr>
                <w:rFonts w:ascii="Arial Narrow" w:hAnsi="Arial Narrow" w:cstheme="minorBidi"/>
                <w:b/>
                <w:bCs/>
                <w:sz w:val="22"/>
                <w:szCs w:val="22"/>
                <w:lang w:val="en-US"/>
              </w:rPr>
            </w:pPr>
            <w:r>
              <w:rPr>
                <w:rFonts w:ascii="Arial Narrow" w:hAnsi="Arial Narrow"/>
                <w:b/>
                <w:bCs/>
                <w:lang w:val="en-US"/>
              </w:rPr>
              <w:t>Chapitre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824AE19" w14:textId="77777777" w:rsidR="00313C24" w:rsidRDefault="00313C24">
            <w:pPr>
              <w:spacing w:before="120" w:after="120"/>
              <w:jc w:val="center"/>
              <w:rPr>
                <w:rFonts w:ascii="Arial Narrow" w:hAnsi="Arial Narrow"/>
                <w:b/>
                <w:bCs/>
                <w:lang w:val="en-US"/>
              </w:rPr>
            </w:pPr>
            <w:r>
              <w:rPr>
                <w:rFonts w:ascii="Arial Narrow" w:hAnsi="Arial Narrow"/>
                <w:b/>
                <w:bCs/>
                <w:lang w:val="en-US"/>
              </w:rPr>
              <w:t>Page</w:t>
            </w:r>
          </w:p>
        </w:tc>
        <w:tc>
          <w:tcPr>
            <w:tcW w:w="110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237BAEA" w14:textId="77777777" w:rsidR="00313C24" w:rsidRDefault="00313C24">
            <w:pPr>
              <w:spacing w:before="120" w:after="120"/>
              <w:jc w:val="center"/>
              <w:rPr>
                <w:rFonts w:ascii="Arial Narrow" w:hAnsi="Arial Narrow"/>
                <w:b/>
                <w:bCs/>
                <w:lang w:val="en-US"/>
              </w:rPr>
            </w:pPr>
            <w:r>
              <w:rPr>
                <w:rFonts w:ascii="Arial Narrow" w:hAnsi="Arial Narrow"/>
                <w:b/>
                <w:bCs/>
                <w:lang w:val="en-US"/>
              </w:rPr>
              <w:t>N°d’édition</w:t>
            </w:r>
          </w:p>
        </w:tc>
        <w:tc>
          <w:tcPr>
            <w:tcW w:w="13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F0A87F0" w14:textId="77777777" w:rsidR="00313C24" w:rsidRDefault="00313C24">
            <w:pPr>
              <w:spacing w:before="120" w:after="120"/>
              <w:jc w:val="center"/>
              <w:rPr>
                <w:rFonts w:ascii="Arial Narrow" w:hAnsi="Arial Narrow"/>
                <w:b/>
                <w:bCs/>
                <w:lang w:val="en-US"/>
              </w:rPr>
            </w:pPr>
            <w:r>
              <w:rPr>
                <w:rFonts w:ascii="Arial Narrow" w:hAnsi="Arial Narrow"/>
                <w:b/>
                <w:bCs/>
                <w:lang w:val="en-US"/>
              </w:rPr>
              <w:t>Date d’édition</w:t>
            </w:r>
          </w:p>
        </w:tc>
        <w:tc>
          <w:tcPr>
            <w:tcW w:w="14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20DCF5E" w14:textId="77777777" w:rsidR="00313C24" w:rsidRDefault="00313C24">
            <w:pPr>
              <w:spacing w:before="120" w:after="120"/>
              <w:jc w:val="center"/>
              <w:rPr>
                <w:rFonts w:ascii="Arial Narrow" w:hAnsi="Arial Narrow"/>
                <w:b/>
                <w:bCs/>
                <w:lang w:val="en-US"/>
              </w:rPr>
            </w:pPr>
            <w:r>
              <w:rPr>
                <w:rFonts w:ascii="Arial Narrow" w:hAnsi="Arial Narrow"/>
                <w:b/>
                <w:bCs/>
                <w:lang w:val="en-US"/>
              </w:rPr>
              <w:t>N°de révision</w:t>
            </w:r>
          </w:p>
        </w:tc>
        <w:tc>
          <w:tcPr>
            <w:tcW w:w="15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D90012" w14:textId="77777777" w:rsidR="00313C24" w:rsidRDefault="00313C24">
            <w:pPr>
              <w:spacing w:before="120" w:after="120"/>
              <w:jc w:val="center"/>
              <w:rPr>
                <w:rFonts w:ascii="Arial Narrow" w:hAnsi="Arial Narrow"/>
                <w:b/>
                <w:bCs/>
                <w:lang w:val="en-US"/>
              </w:rPr>
            </w:pPr>
            <w:r>
              <w:rPr>
                <w:rFonts w:ascii="Arial Narrow" w:hAnsi="Arial Narrow"/>
                <w:b/>
                <w:bCs/>
                <w:lang w:val="en-US"/>
              </w:rPr>
              <w:t>Date de révision</w:t>
            </w:r>
          </w:p>
        </w:tc>
      </w:tr>
      <w:tr w:rsidR="00313C24" w14:paraId="15F9EFC1" w14:textId="77777777" w:rsidTr="001B3ACB">
        <w:trPr>
          <w:trHeight w:val="286"/>
        </w:trPr>
        <w:tc>
          <w:tcPr>
            <w:tcW w:w="3061" w:type="dxa"/>
            <w:tcBorders>
              <w:top w:val="single" w:sz="6" w:space="0" w:color="auto"/>
              <w:left w:val="single" w:sz="12" w:space="0" w:color="auto"/>
              <w:bottom w:val="single" w:sz="6" w:space="0" w:color="auto"/>
              <w:right w:val="single" w:sz="12" w:space="0" w:color="auto"/>
            </w:tcBorders>
            <w:hideMark/>
          </w:tcPr>
          <w:p w14:paraId="04BC0D79" w14:textId="77777777" w:rsidR="00313C24" w:rsidRPr="00313C24" w:rsidRDefault="00313C24">
            <w:pPr>
              <w:jc w:val="center"/>
              <w:rPr>
                <w:bCs/>
                <w:sz w:val="22"/>
                <w:szCs w:val="22"/>
                <w:lang w:val="en-US"/>
              </w:rPr>
            </w:pPr>
            <w:r w:rsidRPr="00313C24">
              <w:rPr>
                <w:bCs/>
                <w:sz w:val="22"/>
                <w:szCs w:val="22"/>
                <w:lang w:val="en-US"/>
              </w:rPr>
              <w:t>LPE</w:t>
            </w:r>
          </w:p>
        </w:tc>
        <w:tc>
          <w:tcPr>
            <w:tcW w:w="1134" w:type="dxa"/>
            <w:tcBorders>
              <w:top w:val="single" w:sz="6" w:space="0" w:color="auto"/>
              <w:left w:val="single" w:sz="12" w:space="0" w:color="auto"/>
              <w:bottom w:val="single" w:sz="6" w:space="0" w:color="auto"/>
              <w:right w:val="single" w:sz="12" w:space="0" w:color="auto"/>
            </w:tcBorders>
            <w:hideMark/>
          </w:tcPr>
          <w:p w14:paraId="3D5D940E" w14:textId="77777777" w:rsidR="00313C24" w:rsidRPr="00313C24" w:rsidRDefault="00922911">
            <w:pPr>
              <w:jc w:val="center"/>
              <w:rPr>
                <w:sz w:val="22"/>
                <w:szCs w:val="22"/>
                <w:lang w:val="en-US"/>
              </w:rPr>
            </w:pPr>
            <w:r>
              <w:rPr>
                <w:sz w:val="22"/>
                <w:szCs w:val="22"/>
                <w:lang w:val="en-US"/>
              </w:rPr>
              <w:t>1</w:t>
            </w:r>
          </w:p>
        </w:tc>
        <w:tc>
          <w:tcPr>
            <w:tcW w:w="1105" w:type="dxa"/>
            <w:tcBorders>
              <w:top w:val="single" w:sz="6" w:space="0" w:color="auto"/>
              <w:left w:val="single" w:sz="12" w:space="0" w:color="auto"/>
              <w:bottom w:val="single" w:sz="6" w:space="0" w:color="auto"/>
              <w:right w:val="single" w:sz="12" w:space="0" w:color="auto"/>
            </w:tcBorders>
            <w:hideMark/>
          </w:tcPr>
          <w:p w14:paraId="4A05A04C"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54E35AD3"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1203AFA"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C8358FE" w14:textId="77777777" w:rsidR="00313C24" w:rsidRPr="00313C24" w:rsidRDefault="00313C24">
            <w:pPr>
              <w:jc w:val="center"/>
              <w:rPr>
                <w:sz w:val="22"/>
                <w:szCs w:val="22"/>
                <w:lang w:val="en-US"/>
              </w:rPr>
            </w:pPr>
            <w:r w:rsidRPr="00313C24">
              <w:rPr>
                <w:sz w:val="22"/>
                <w:szCs w:val="22"/>
                <w:lang w:val="en-US"/>
              </w:rPr>
              <w:t>15/06/2020</w:t>
            </w:r>
          </w:p>
        </w:tc>
      </w:tr>
      <w:tr w:rsidR="00313C24" w14:paraId="54DB9CCA" w14:textId="77777777" w:rsidTr="001B3ACB">
        <w:trPr>
          <w:trHeight w:val="286"/>
        </w:trPr>
        <w:tc>
          <w:tcPr>
            <w:tcW w:w="3061" w:type="dxa"/>
            <w:tcBorders>
              <w:top w:val="single" w:sz="6" w:space="0" w:color="auto"/>
              <w:left w:val="single" w:sz="12" w:space="0" w:color="auto"/>
              <w:bottom w:val="single" w:sz="6" w:space="0" w:color="auto"/>
              <w:right w:val="single" w:sz="12" w:space="0" w:color="auto"/>
            </w:tcBorders>
            <w:hideMark/>
          </w:tcPr>
          <w:p w14:paraId="306F6CAC" w14:textId="77777777" w:rsidR="00313C24" w:rsidRPr="00313C24" w:rsidRDefault="00313C24">
            <w:pPr>
              <w:jc w:val="center"/>
              <w:rPr>
                <w:bCs/>
                <w:sz w:val="22"/>
                <w:szCs w:val="22"/>
                <w:lang w:val="en-US"/>
              </w:rPr>
            </w:pPr>
            <w:r w:rsidRPr="00313C24">
              <w:rPr>
                <w:bCs/>
                <w:sz w:val="22"/>
                <w:szCs w:val="22"/>
                <w:lang w:val="en-US"/>
              </w:rPr>
              <w:t>ER</w:t>
            </w:r>
          </w:p>
        </w:tc>
        <w:tc>
          <w:tcPr>
            <w:tcW w:w="1134" w:type="dxa"/>
            <w:tcBorders>
              <w:top w:val="single" w:sz="6" w:space="0" w:color="auto"/>
              <w:left w:val="single" w:sz="12" w:space="0" w:color="auto"/>
              <w:bottom w:val="single" w:sz="6" w:space="0" w:color="auto"/>
              <w:right w:val="single" w:sz="12" w:space="0" w:color="auto"/>
            </w:tcBorders>
            <w:hideMark/>
          </w:tcPr>
          <w:p w14:paraId="3DA8C6BF" w14:textId="77777777" w:rsidR="00313C24" w:rsidRPr="00313C24" w:rsidRDefault="00922911">
            <w:pPr>
              <w:jc w:val="center"/>
              <w:rPr>
                <w:sz w:val="22"/>
                <w:szCs w:val="22"/>
                <w:lang w:val="en-US"/>
              </w:rPr>
            </w:pPr>
            <w:r>
              <w:rPr>
                <w:sz w:val="22"/>
                <w:szCs w:val="22"/>
                <w:lang w:val="en-US"/>
              </w:rPr>
              <w:t>2</w:t>
            </w:r>
          </w:p>
        </w:tc>
        <w:tc>
          <w:tcPr>
            <w:tcW w:w="1105" w:type="dxa"/>
            <w:tcBorders>
              <w:top w:val="single" w:sz="6" w:space="0" w:color="auto"/>
              <w:left w:val="single" w:sz="12" w:space="0" w:color="auto"/>
              <w:bottom w:val="single" w:sz="6" w:space="0" w:color="auto"/>
              <w:right w:val="single" w:sz="12" w:space="0" w:color="auto"/>
            </w:tcBorders>
            <w:hideMark/>
          </w:tcPr>
          <w:p w14:paraId="0EDD5313"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5BC8B088"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D2926D3"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6EC34930" w14:textId="77777777" w:rsidR="00313C24" w:rsidRPr="00313C24" w:rsidRDefault="00313C24">
            <w:pPr>
              <w:jc w:val="center"/>
              <w:rPr>
                <w:sz w:val="22"/>
                <w:szCs w:val="22"/>
                <w:lang w:val="en-US"/>
              </w:rPr>
            </w:pPr>
            <w:r w:rsidRPr="00313C24">
              <w:rPr>
                <w:sz w:val="22"/>
                <w:szCs w:val="22"/>
                <w:lang w:val="en-US"/>
              </w:rPr>
              <w:t>15/06/2020</w:t>
            </w:r>
          </w:p>
        </w:tc>
      </w:tr>
      <w:tr w:rsidR="00313C24" w14:paraId="015F1A92"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081AD005" w14:textId="77777777" w:rsidR="00313C24" w:rsidRPr="00313C24" w:rsidRDefault="00313C24">
            <w:pPr>
              <w:jc w:val="center"/>
              <w:rPr>
                <w:bCs/>
                <w:sz w:val="22"/>
                <w:szCs w:val="22"/>
                <w:lang w:val="en-US"/>
              </w:rPr>
            </w:pPr>
            <w:r w:rsidRPr="00313C24">
              <w:rPr>
                <w:bCs/>
                <w:sz w:val="22"/>
                <w:szCs w:val="22"/>
                <w:lang w:val="en-US"/>
              </w:rPr>
              <w:t>LA</w:t>
            </w:r>
          </w:p>
        </w:tc>
        <w:tc>
          <w:tcPr>
            <w:tcW w:w="1134" w:type="dxa"/>
            <w:tcBorders>
              <w:top w:val="single" w:sz="6" w:space="0" w:color="auto"/>
              <w:left w:val="single" w:sz="12" w:space="0" w:color="auto"/>
              <w:bottom w:val="single" w:sz="6" w:space="0" w:color="auto"/>
              <w:right w:val="single" w:sz="12" w:space="0" w:color="auto"/>
            </w:tcBorders>
            <w:hideMark/>
          </w:tcPr>
          <w:p w14:paraId="07AB131B" w14:textId="77777777" w:rsidR="00313C24" w:rsidRPr="00313C24" w:rsidRDefault="00922911">
            <w:pPr>
              <w:jc w:val="center"/>
              <w:rPr>
                <w:sz w:val="22"/>
                <w:szCs w:val="22"/>
                <w:lang w:val="en-US"/>
              </w:rPr>
            </w:pPr>
            <w:r>
              <w:rPr>
                <w:sz w:val="22"/>
                <w:szCs w:val="22"/>
                <w:lang w:val="en-US"/>
              </w:rPr>
              <w:t>3</w:t>
            </w:r>
          </w:p>
        </w:tc>
        <w:tc>
          <w:tcPr>
            <w:tcW w:w="1105" w:type="dxa"/>
            <w:tcBorders>
              <w:top w:val="single" w:sz="6" w:space="0" w:color="auto"/>
              <w:left w:val="single" w:sz="12" w:space="0" w:color="auto"/>
              <w:bottom w:val="single" w:sz="6" w:space="0" w:color="auto"/>
              <w:right w:val="single" w:sz="12" w:space="0" w:color="auto"/>
            </w:tcBorders>
            <w:hideMark/>
          </w:tcPr>
          <w:p w14:paraId="4908AAA1"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6C86C8B0"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09CDFEDA"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EB6AEDD" w14:textId="77777777" w:rsidR="00313C24" w:rsidRPr="00313C24" w:rsidRDefault="00313C24">
            <w:pPr>
              <w:jc w:val="center"/>
              <w:rPr>
                <w:sz w:val="22"/>
                <w:szCs w:val="22"/>
                <w:lang w:val="en-US"/>
              </w:rPr>
            </w:pPr>
            <w:r w:rsidRPr="00313C24">
              <w:rPr>
                <w:sz w:val="22"/>
                <w:szCs w:val="22"/>
                <w:lang w:val="en-US"/>
              </w:rPr>
              <w:t>15/06/2020</w:t>
            </w:r>
          </w:p>
        </w:tc>
      </w:tr>
      <w:tr w:rsidR="00313C24" w14:paraId="7520408E"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388B150D" w14:textId="77777777" w:rsidR="00313C24" w:rsidRPr="00313C24" w:rsidRDefault="00313C24">
            <w:pPr>
              <w:jc w:val="center"/>
              <w:rPr>
                <w:bCs/>
                <w:sz w:val="22"/>
                <w:szCs w:val="22"/>
                <w:lang w:val="en-US"/>
              </w:rPr>
            </w:pPr>
            <w:r w:rsidRPr="00313C24">
              <w:rPr>
                <w:bCs/>
                <w:sz w:val="22"/>
                <w:szCs w:val="22"/>
                <w:lang w:val="en-US"/>
              </w:rPr>
              <w:t>LR</w:t>
            </w:r>
          </w:p>
        </w:tc>
        <w:tc>
          <w:tcPr>
            <w:tcW w:w="1134" w:type="dxa"/>
            <w:tcBorders>
              <w:top w:val="single" w:sz="6" w:space="0" w:color="auto"/>
              <w:left w:val="single" w:sz="12" w:space="0" w:color="auto"/>
              <w:bottom w:val="single" w:sz="6" w:space="0" w:color="auto"/>
              <w:right w:val="single" w:sz="12" w:space="0" w:color="auto"/>
            </w:tcBorders>
            <w:hideMark/>
          </w:tcPr>
          <w:p w14:paraId="4AB36E89" w14:textId="77777777" w:rsidR="00313C24" w:rsidRPr="00313C24" w:rsidRDefault="00922911">
            <w:pPr>
              <w:jc w:val="center"/>
              <w:rPr>
                <w:sz w:val="22"/>
                <w:szCs w:val="22"/>
                <w:lang w:val="en-US"/>
              </w:rPr>
            </w:pPr>
            <w:r>
              <w:rPr>
                <w:sz w:val="22"/>
                <w:szCs w:val="22"/>
                <w:lang w:val="en-US"/>
              </w:rPr>
              <w:t>4</w:t>
            </w:r>
          </w:p>
        </w:tc>
        <w:tc>
          <w:tcPr>
            <w:tcW w:w="1105" w:type="dxa"/>
            <w:tcBorders>
              <w:top w:val="single" w:sz="6" w:space="0" w:color="auto"/>
              <w:left w:val="single" w:sz="12" w:space="0" w:color="auto"/>
              <w:bottom w:val="single" w:sz="6" w:space="0" w:color="auto"/>
              <w:right w:val="single" w:sz="12" w:space="0" w:color="auto"/>
            </w:tcBorders>
            <w:hideMark/>
          </w:tcPr>
          <w:p w14:paraId="60A468C4"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1E540FBB"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19EC3B53"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16AC9015" w14:textId="77777777" w:rsidR="00313C24" w:rsidRPr="00313C24" w:rsidRDefault="00313C24">
            <w:pPr>
              <w:jc w:val="center"/>
              <w:rPr>
                <w:sz w:val="22"/>
                <w:szCs w:val="22"/>
                <w:lang w:val="en-US"/>
              </w:rPr>
            </w:pPr>
            <w:r w:rsidRPr="00313C24">
              <w:rPr>
                <w:sz w:val="22"/>
                <w:szCs w:val="22"/>
                <w:lang w:val="en-US"/>
              </w:rPr>
              <w:t>15/06/2020</w:t>
            </w:r>
          </w:p>
        </w:tc>
      </w:tr>
      <w:tr w:rsidR="00313C24" w14:paraId="34841C7B"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71597A00" w14:textId="77777777" w:rsidR="00313C24" w:rsidRPr="00313C24" w:rsidRDefault="00313C24">
            <w:pPr>
              <w:jc w:val="center"/>
              <w:rPr>
                <w:bCs/>
                <w:sz w:val="22"/>
                <w:szCs w:val="22"/>
                <w:lang w:val="en-US"/>
              </w:rPr>
            </w:pPr>
            <w:r w:rsidRPr="00313C24">
              <w:rPr>
                <w:bCs/>
                <w:sz w:val="22"/>
                <w:szCs w:val="22"/>
                <w:lang w:val="en-US"/>
              </w:rPr>
              <w:t>TM</w:t>
            </w:r>
          </w:p>
        </w:tc>
        <w:tc>
          <w:tcPr>
            <w:tcW w:w="1134" w:type="dxa"/>
            <w:tcBorders>
              <w:top w:val="single" w:sz="6" w:space="0" w:color="auto"/>
              <w:left w:val="single" w:sz="12" w:space="0" w:color="auto"/>
              <w:bottom w:val="single" w:sz="6" w:space="0" w:color="auto"/>
              <w:right w:val="single" w:sz="12" w:space="0" w:color="auto"/>
            </w:tcBorders>
          </w:tcPr>
          <w:p w14:paraId="10AA39EE" w14:textId="77777777" w:rsidR="00313C24" w:rsidRPr="00313C24" w:rsidRDefault="00922911">
            <w:pPr>
              <w:jc w:val="center"/>
              <w:rPr>
                <w:sz w:val="22"/>
                <w:szCs w:val="22"/>
                <w:lang w:val="en-US"/>
              </w:rPr>
            </w:pPr>
            <w:r>
              <w:rPr>
                <w:sz w:val="22"/>
                <w:szCs w:val="22"/>
                <w:lang w:val="en-US"/>
              </w:rPr>
              <w:t>5</w:t>
            </w:r>
            <w:r w:rsidR="000D1313">
              <w:rPr>
                <w:sz w:val="22"/>
                <w:szCs w:val="22"/>
                <w:lang w:val="en-US"/>
              </w:rPr>
              <w:t>-8</w:t>
            </w:r>
          </w:p>
        </w:tc>
        <w:tc>
          <w:tcPr>
            <w:tcW w:w="1105" w:type="dxa"/>
            <w:tcBorders>
              <w:top w:val="single" w:sz="6" w:space="0" w:color="auto"/>
              <w:left w:val="single" w:sz="12" w:space="0" w:color="auto"/>
              <w:bottom w:val="single" w:sz="6" w:space="0" w:color="auto"/>
              <w:right w:val="single" w:sz="12" w:space="0" w:color="auto"/>
            </w:tcBorders>
            <w:hideMark/>
          </w:tcPr>
          <w:p w14:paraId="6D7D1089"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71F056FF"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2C465EF6"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22B5D39E" w14:textId="77777777" w:rsidR="00313C24" w:rsidRPr="00313C24" w:rsidRDefault="00313C24">
            <w:pPr>
              <w:jc w:val="center"/>
              <w:rPr>
                <w:sz w:val="22"/>
                <w:szCs w:val="22"/>
                <w:lang w:val="en-US"/>
              </w:rPr>
            </w:pPr>
            <w:r w:rsidRPr="00313C24">
              <w:rPr>
                <w:sz w:val="22"/>
                <w:szCs w:val="22"/>
                <w:lang w:val="en-US"/>
              </w:rPr>
              <w:t>15/06/2020</w:t>
            </w:r>
          </w:p>
        </w:tc>
      </w:tr>
      <w:tr w:rsidR="00313C24" w14:paraId="5909B4A2" w14:textId="77777777" w:rsidTr="001B3ACB">
        <w:trPr>
          <w:trHeight w:val="286"/>
        </w:trPr>
        <w:tc>
          <w:tcPr>
            <w:tcW w:w="3061" w:type="dxa"/>
            <w:tcBorders>
              <w:top w:val="single" w:sz="6" w:space="0" w:color="auto"/>
              <w:left w:val="single" w:sz="12" w:space="0" w:color="auto"/>
              <w:bottom w:val="single" w:sz="6" w:space="0" w:color="auto"/>
              <w:right w:val="single" w:sz="12" w:space="0" w:color="auto"/>
            </w:tcBorders>
          </w:tcPr>
          <w:p w14:paraId="4B456A7B" w14:textId="77777777" w:rsidR="00313C24" w:rsidRPr="00313C24" w:rsidRDefault="00313C24" w:rsidP="00551A00">
            <w:pPr>
              <w:jc w:val="center"/>
              <w:rPr>
                <w:sz w:val="22"/>
                <w:szCs w:val="22"/>
                <w:lang w:val="en-US"/>
              </w:rPr>
            </w:pPr>
            <w:r w:rsidRPr="00313C24">
              <w:rPr>
                <w:sz w:val="22"/>
                <w:szCs w:val="22"/>
                <w:lang w:val="en-US"/>
              </w:rPr>
              <w:t>Généralités</w:t>
            </w:r>
            <w:r w:rsidR="00551A00">
              <w:rPr>
                <w:sz w:val="22"/>
                <w:szCs w:val="22"/>
                <w:lang w:val="en-US"/>
              </w:rPr>
              <w:t xml:space="preserve"> </w:t>
            </w:r>
          </w:p>
        </w:tc>
        <w:tc>
          <w:tcPr>
            <w:tcW w:w="1134" w:type="dxa"/>
            <w:tcBorders>
              <w:top w:val="single" w:sz="6" w:space="0" w:color="auto"/>
              <w:left w:val="single" w:sz="12" w:space="0" w:color="auto"/>
              <w:bottom w:val="single" w:sz="6" w:space="0" w:color="auto"/>
              <w:right w:val="single" w:sz="12" w:space="0" w:color="auto"/>
            </w:tcBorders>
          </w:tcPr>
          <w:p w14:paraId="4112DBAE" w14:textId="77777777" w:rsidR="00313C24" w:rsidRPr="00313C24" w:rsidRDefault="000D1313" w:rsidP="00313C24">
            <w:pPr>
              <w:jc w:val="center"/>
              <w:rPr>
                <w:sz w:val="22"/>
                <w:szCs w:val="22"/>
                <w:lang w:val="en-US"/>
              </w:rPr>
            </w:pPr>
            <w:r>
              <w:rPr>
                <w:sz w:val="22"/>
                <w:szCs w:val="22"/>
                <w:lang w:val="en-US"/>
              </w:rPr>
              <w:t>9</w:t>
            </w:r>
          </w:p>
        </w:tc>
        <w:tc>
          <w:tcPr>
            <w:tcW w:w="1105" w:type="dxa"/>
            <w:tcBorders>
              <w:top w:val="single" w:sz="6" w:space="0" w:color="auto"/>
              <w:left w:val="single" w:sz="12" w:space="0" w:color="auto"/>
              <w:bottom w:val="single" w:sz="6" w:space="0" w:color="auto"/>
              <w:right w:val="single" w:sz="12" w:space="0" w:color="auto"/>
            </w:tcBorders>
          </w:tcPr>
          <w:p w14:paraId="0B828ABD" w14:textId="77777777" w:rsidR="00313C24" w:rsidRPr="00313C24" w:rsidRDefault="00313C24" w:rsidP="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2A11370C" w14:textId="77777777" w:rsidR="00313C24" w:rsidRPr="00313C24" w:rsidRDefault="00313C24" w:rsidP="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71799EA6" w14:textId="77777777" w:rsidR="00313C24" w:rsidRPr="00313C24" w:rsidRDefault="00313C24" w:rsidP="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61C83798" w14:textId="77777777" w:rsidR="00313C24" w:rsidRPr="00313C24" w:rsidRDefault="00313C24" w:rsidP="00313C24">
            <w:pPr>
              <w:jc w:val="center"/>
              <w:rPr>
                <w:sz w:val="22"/>
                <w:szCs w:val="22"/>
                <w:lang w:val="en-US"/>
              </w:rPr>
            </w:pPr>
            <w:r w:rsidRPr="00313C24">
              <w:rPr>
                <w:sz w:val="22"/>
                <w:szCs w:val="22"/>
                <w:lang w:val="en-US"/>
              </w:rPr>
              <w:t>15/06/2020</w:t>
            </w:r>
          </w:p>
        </w:tc>
      </w:tr>
      <w:tr w:rsidR="00313C24" w14:paraId="39782A7D" w14:textId="77777777" w:rsidTr="001B3ACB">
        <w:trPr>
          <w:trHeight w:val="286"/>
        </w:trPr>
        <w:tc>
          <w:tcPr>
            <w:tcW w:w="3061" w:type="dxa"/>
            <w:tcBorders>
              <w:top w:val="single" w:sz="6" w:space="0" w:color="auto"/>
              <w:left w:val="single" w:sz="12" w:space="0" w:color="auto"/>
              <w:bottom w:val="single" w:sz="6" w:space="0" w:color="auto"/>
              <w:right w:val="single" w:sz="12" w:space="0" w:color="auto"/>
            </w:tcBorders>
          </w:tcPr>
          <w:p w14:paraId="646392B3" w14:textId="77777777" w:rsidR="00313C24" w:rsidRPr="00313C24" w:rsidRDefault="00313C24" w:rsidP="00313C24">
            <w:pPr>
              <w:jc w:val="center"/>
              <w:rPr>
                <w:sz w:val="22"/>
                <w:szCs w:val="22"/>
                <w:lang w:val="en-US"/>
              </w:rPr>
            </w:pPr>
            <w:r w:rsidRPr="00313C24">
              <w:rPr>
                <w:sz w:val="22"/>
                <w:szCs w:val="22"/>
                <w:lang w:val="en-US"/>
              </w:rPr>
              <w:t>Section A</w:t>
            </w:r>
            <w:r w:rsidR="00551A00">
              <w:rPr>
                <w:sz w:val="22"/>
                <w:szCs w:val="22"/>
                <w:lang w:val="en-US"/>
              </w:rPr>
              <w:t xml:space="preserve"> - Exigences Techniques</w:t>
            </w:r>
          </w:p>
        </w:tc>
        <w:tc>
          <w:tcPr>
            <w:tcW w:w="1134" w:type="dxa"/>
            <w:tcBorders>
              <w:top w:val="single" w:sz="6" w:space="0" w:color="auto"/>
              <w:left w:val="single" w:sz="12" w:space="0" w:color="auto"/>
              <w:bottom w:val="single" w:sz="6" w:space="0" w:color="auto"/>
              <w:right w:val="single" w:sz="12" w:space="0" w:color="auto"/>
            </w:tcBorders>
          </w:tcPr>
          <w:p w14:paraId="5AFFD3CA" w14:textId="77777777" w:rsidR="00313C24" w:rsidRPr="00313C24" w:rsidRDefault="000D1313" w:rsidP="00313C24">
            <w:pPr>
              <w:jc w:val="center"/>
              <w:rPr>
                <w:sz w:val="22"/>
                <w:szCs w:val="22"/>
                <w:lang w:val="en-US"/>
              </w:rPr>
            </w:pPr>
            <w:r>
              <w:rPr>
                <w:sz w:val="22"/>
                <w:szCs w:val="22"/>
                <w:lang w:val="en-US"/>
              </w:rPr>
              <w:t>10</w:t>
            </w:r>
          </w:p>
        </w:tc>
        <w:tc>
          <w:tcPr>
            <w:tcW w:w="1105" w:type="dxa"/>
            <w:tcBorders>
              <w:top w:val="single" w:sz="6" w:space="0" w:color="auto"/>
              <w:left w:val="single" w:sz="12" w:space="0" w:color="auto"/>
              <w:bottom w:val="single" w:sz="6" w:space="0" w:color="auto"/>
              <w:right w:val="single" w:sz="12" w:space="0" w:color="auto"/>
            </w:tcBorders>
          </w:tcPr>
          <w:p w14:paraId="236CC267" w14:textId="77777777" w:rsidR="00313C24" w:rsidRPr="00313C24" w:rsidRDefault="00313C24" w:rsidP="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1E6AB0FA" w14:textId="77777777" w:rsidR="00313C24" w:rsidRPr="00313C24" w:rsidRDefault="00313C24" w:rsidP="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7E142C33" w14:textId="77777777" w:rsidR="00313C24" w:rsidRPr="00313C24" w:rsidRDefault="00313C24" w:rsidP="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66F0A85F" w14:textId="77777777" w:rsidR="00313C24" w:rsidRPr="00313C24" w:rsidRDefault="00313C24" w:rsidP="00313C24">
            <w:pPr>
              <w:jc w:val="center"/>
              <w:rPr>
                <w:sz w:val="22"/>
                <w:szCs w:val="22"/>
                <w:lang w:val="en-US"/>
              </w:rPr>
            </w:pPr>
            <w:r w:rsidRPr="00313C24">
              <w:rPr>
                <w:sz w:val="22"/>
                <w:szCs w:val="22"/>
                <w:lang w:val="en-US"/>
              </w:rPr>
              <w:t>15/06/2020</w:t>
            </w:r>
          </w:p>
        </w:tc>
      </w:tr>
      <w:tr w:rsidR="00313C24" w14:paraId="3913DE55" w14:textId="77777777" w:rsidTr="001B3ACB">
        <w:trPr>
          <w:trHeight w:val="286"/>
        </w:trPr>
        <w:tc>
          <w:tcPr>
            <w:tcW w:w="3061" w:type="dxa"/>
            <w:tcBorders>
              <w:top w:val="single" w:sz="6" w:space="0" w:color="auto"/>
              <w:left w:val="single" w:sz="12" w:space="0" w:color="auto"/>
              <w:bottom w:val="single" w:sz="6" w:space="0" w:color="auto"/>
              <w:right w:val="single" w:sz="12" w:space="0" w:color="auto"/>
            </w:tcBorders>
            <w:hideMark/>
          </w:tcPr>
          <w:p w14:paraId="5202DF6A" w14:textId="77777777" w:rsidR="00313C24" w:rsidRPr="00313C24" w:rsidRDefault="00313C24">
            <w:pPr>
              <w:jc w:val="center"/>
              <w:rPr>
                <w:bCs/>
                <w:sz w:val="22"/>
                <w:szCs w:val="22"/>
                <w:lang w:val="en-US"/>
              </w:rPr>
            </w:pPr>
            <w:r w:rsidRPr="00313C24">
              <w:rPr>
                <w:sz w:val="22"/>
                <w:szCs w:val="22"/>
                <w:lang w:val="en-US"/>
              </w:rPr>
              <w:t>Sous-Partie A.</w:t>
            </w:r>
          </w:p>
        </w:tc>
        <w:tc>
          <w:tcPr>
            <w:tcW w:w="1134" w:type="dxa"/>
            <w:tcBorders>
              <w:top w:val="single" w:sz="6" w:space="0" w:color="auto"/>
              <w:left w:val="single" w:sz="12" w:space="0" w:color="auto"/>
              <w:bottom w:val="single" w:sz="6" w:space="0" w:color="auto"/>
              <w:right w:val="single" w:sz="12" w:space="0" w:color="auto"/>
            </w:tcBorders>
          </w:tcPr>
          <w:p w14:paraId="5341D5D3" w14:textId="77777777" w:rsidR="00313C24" w:rsidRPr="00313C24" w:rsidRDefault="000D1313">
            <w:pPr>
              <w:jc w:val="center"/>
              <w:rPr>
                <w:sz w:val="22"/>
                <w:szCs w:val="22"/>
                <w:lang w:val="en-US"/>
              </w:rPr>
            </w:pPr>
            <w:r>
              <w:rPr>
                <w:sz w:val="22"/>
                <w:szCs w:val="22"/>
                <w:lang w:val="en-US"/>
              </w:rPr>
              <w:t>11</w:t>
            </w:r>
          </w:p>
        </w:tc>
        <w:tc>
          <w:tcPr>
            <w:tcW w:w="1105" w:type="dxa"/>
            <w:tcBorders>
              <w:top w:val="single" w:sz="6" w:space="0" w:color="auto"/>
              <w:left w:val="single" w:sz="12" w:space="0" w:color="auto"/>
              <w:bottom w:val="single" w:sz="6" w:space="0" w:color="auto"/>
              <w:right w:val="single" w:sz="12" w:space="0" w:color="auto"/>
            </w:tcBorders>
            <w:hideMark/>
          </w:tcPr>
          <w:p w14:paraId="1FB4E435"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79A395F3"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13BC7D2C"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411AB80F" w14:textId="77777777" w:rsidR="00313C24" w:rsidRPr="00313C24" w:rsidRDefault="00313C24">
            <w:pPr>
              <w:jc w:val="center"/>
              <w:rPr>
                <w:sz w:val="22"/>
                <w:szCs w:val="22"/>
                <w:lang w:val="en-US"/>
              </w:rPr>
            </w:pPr>
            <w:r w:rsidRPr="00313C24">
              <w:rPr>
                <w:sz w:val="22"/>
                <w:szCs w:val="22"/>
                <w:lang w:val="en-US"/>
              </w:rPr>
              <w:t>15/06/2020</w:t>
            </w:r>
          </w:p>
        </w:tc>
      </w:tr>
      <w:tr w:rsidR="00313C24" w14:paraId="008DC8CE"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4A453646" w14:textId="77777777" w:rsidR="00313C24" w:rsidRPr="00313C24" w:rsidRDefault="00313C24">
            <w:pPr>
              <w:jc w:val="center"/>
              <w:rPr>
                <w:sz w:val="22"/>
                <w:szCs w:val="22"/>
                <w:lang w:val="en-US"/>
              </w:rPr>
            </w:pPr>
            <w:r w:rsidRPr="00313C24">
              <w:rPr>
                <w:sz w:val="22"/>
                <w:szCs w:val="22"/>
                <w:lang w:val="en-US"/>
              </w:rPr>
              <w:t>Sous-Partie B</w:t>
            </w:r>
          </w:p>
        </w:tc>
        <w:tc>
          <w:tcPr>
            <w:tcW w:w="1134" w:type="dxa"/>
            <w:tcBorders>
              <w:top w:val="single" w:sz="6" w:space="0" w:color="auto"/>
              <w:left w:val="single" w:sz="12" w:space="0" w:color="auto"/>
              <w:bottom w:val="single" w:sz="6" w:space="0" w:color="auto"/>
              <w:right w:val="single" w:sz="12" w:space="0" w:color="auto"/>
            </w:tcBorders>
          </w:tcPr>
          <w:p w14:paraId="5C3FFBA3" w14:textId="77777777" w:rsidR="00313C24" w:rsidRPr="001B3ACB" w:rsidRDefault="000D1313">
            <w:pPr>
              <w:jc w:val="center"/>
              <w:rPr>
                <w:sz w:val="22"/>
                <w:szCs w:val="22"/>
                <w:lang w:val="en-US"/>
              </w:rPr>
            </w:pPr>
            <w:r>
              <w:rPr>
                <w:sz w:val="22"/>
                <w:szCs w:val="22"/>
                <w:lang w:val="en-US"/>
              </w:rPr>
              <w:t>12-15</w:t>
            </w:r>
          </w:p>
        </w:tc>
        <w:tc>
          <w:tcPr>
            <w:tcW w:w="1105" w:type="dxa"/>
            <w:tcBorders>
              <w:top w:val="single" w:sz="6" w:space="0" w:color="auto"/>
              <w:left w:val="single" w:sz="12" w:space="0" w:color="auto"/>
              <w:bottom w:val="single" w:sz="6" w:space="0" w:color="auto"/>
              <w:right w:val="single" w:sz="12" w:space="0" w:color="auto"/>
            </w:tcBorders>
            <w:hideMark/>
          </w:tcPr>
          <w:p w14:paraId="1DA57EBF"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70FC39C1"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17408F30"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22C1D179" w14:textId="77777777" w:rsidR="00313C24" w:rsidRPr="00313C24" w:rsidRDefault="00313C24">
            <w:pPr>
              <w:jc w:val="center"/>
              <w:rPr>
                <w:sz w:val="22"/>
                <w:szCs w:val="22"/>
                <w:lang w:val="en-US"/>
              </w:rPr>
            </w:pPr>
            <w:r w:rsidRPr="00313C24">
              <w:rPr>
                <w:sz w:val="22"/>
                <w:szCs w:val="22"/>
                <w:lang w:val="en-US"/>
              </w:rPr>
              <w:t>15/06/2020</w:t>
            </w:r>
          </w:p>
        </w:tc>
      </w:tr>
      <w:tr w:rsidR="00313C24" w14:paraId="0566836F"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5A5D4301" w14:textId="77777777" w:rsidR="00313C24" w:rsidRPr="00313C24" w:rsidRDefault="00313C24">
            <w:pPr>
              <w:jc w:val="center"/>
              <w:rPr>
                <w:sz w:val="22"/>
                <w:szCs w:val="22"/>
                <w:lang w:val="en-US"/>
              </w:rPr>
            </w:pPr>
            <w:r w:rsidRPr="00313C24">
              <w:rPr>
                <w:sz w:val="22"/>
                <w:szCs w:val="22"/>
                <w:lang w:val="en-US"/>
              </w:rPr>
              <w:t>Sous-Partie C</w:t>
            </w:r>
          </w:p>
        </w:tc>
        <w:tc>
          <w:tcPr>
            <w:tcW w:w="1134" w:type="dxa"/>
            <w:tcBorders>
              <w:top w:val="single" w:sz="6" w:space="0" w:color="auto"/>
              <w:left w:val="single" w:sz="12" w:space="0" w:color="auto"/>
              <w:bottom w:val="single" w:sz="6" w:space="0" w:color="auto"/>
              <w:right w:val="single" w:sz="12" w:space="0" w:color="auto"/>
            </w:tcBorders>
          </w:tcPr>
          <w:p w14:paraId="46E051BC" w14:textId="77777777" w:rsidR="00313C24" w:rsidRPr="001B3ACB" w:rsidRDefault="000D1313">
            <w:pPr>
              <w:jc w:val="center"/>
              <w:rPr>
                <w:sz w:val="22"/>
                <w:szCs w:val="22"/>
                <w:lang w:val="en-US"/>
              </w:rPr>
            </w:pPr>
            <w:r>
              <w:rPr>
                <w:sz w:val="22"/>
                <w:szCs w:val="22"/>
                <w:lang w:val="en-US"/>
              </w:rPr>
              <w:t>16-20</w:t>
            </w:r>
          </w:p>
        </w:tc>
        <w:tc>
          <w:tcPr>
            <w:tcW w:w="1105" w:type="dxa"/>
            <w:tcBorders>
              <w:top w:val="single" w:sz="6" w:space="0" w:color="auto"/>
              <w:left w:val="single" w:sz="12" w:space="0" w:color="auto"/>
              <w:bottom w:val="single" w:sz="6" w:space="0" w:color="auto"/>
              <w:right w:val="single" w:sz="12" w:space="0" w:color="auto"/>
            </w:tcBorders>
            <w:hideMark/>
          </w:tcPr>
          <w:p w14:paraId="26AC6C78"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3FCA02E6"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43DDFA16"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5CFF13D" w14:textId="77777777" w:rsidR="00313C24" w:rsidRPr="00313C24" w:rsidRDefault="00313C24">
            <w:pPr>
              <w:jc w:val="center"/>
              <w:rPr>
                <w:sz w:val="22"/>
                <w:szCs w:val="22"/>
                <w:lang w:val="en-US"/>
              </w:rPr>
            </w:pPr>
            <w:r w:rsidRPr="00313C24">
              <w:rPr>
                <w:sz w:val="22"/>
                <w:szCs w:val="22"/>
                <w:lang w:val="en-US"/>
              </w:rPr>
              <w:t>15/06/2020</w:t>
            </w:r>
          </w:p>
        </w:tc>
      </w:tr>
      <w:tr w:rsidR="00313C24" w14:paraId="565BAB60"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48CCFDBC" w14:textId="77777777" w:rsidR="00313C24" w:rsidRPr="00313C24" w:rsidRDefault="00313C24">
            <w:pPr>
              <w:jc w:val="center"/>
              <w:rPr>
                <w:sz w:val="22"/>
                <w:szCs w:val="22"/>
                <w:lang w:val="en-US"/>
              </w:rPr>
            </w:pPr>
            <w:r w:rsidRPr="00313C24">
              <w:rPr>
                <w:sz w:val="22"/>
                <w:szCs w:val="22"/>
                <w:lang w:val="en-US"/>
              </w:rPr>
              <w:t>Sous-Partie D</w:t>
            </w:r>
          </w:p>
        </w:tc>
        <w:tc>
          <w:tcPr>
            <w:tcW w:w="1134" w:type="dxa"/>
            <w:tcBorders>
              <w:top w:val="single" w:sz="6" w:space="0" w:color="auto"/>
              <w:left w:val="single" w:sz="12" w:space="0" w:color="auto"/>
              <w:bottom w:val="single" w:sz="6" w:space="0" w:color="auto"/>
              <w:right w:val="single" w:sz="12" w:space="0" w:color="auto"/>
            </w:tcBorders>
          </w:tcPr>
          <w:p w14:paraId="7B2EE8EA" w14:textId="77777777" w:rsidR="00313C24" w:rsidRPr="001B3ACB" w:rsidRDefault="000D1313">
            <w:pPr>
              <w:jc w:val="center"/>
              <w:rPr>
                <w:sz w:val="22"/>
                <w:szCs w:val="22"/>
                <w:lang w:val="en-US"/>
              </w:rPr>
            </w:pPr>
            <w:r>
              <w:rPr>
                <w:sz w:val="22"/>
                <w:szCs w:val="22"/>
                <w:lang w:val="en-US"/>
              </w:rPr>
              <w:t>21-22</w:t>
            </w:r>
          </w:p>
        </w:tc>
        <w:tc>
          <w:tcPr>
            <w:tcW w:w="1105" w:type="dxa"/>
            <w:tcBorders>
              <w:top w:val="single" w:sz="6" w:space="0" w:color="auto"/>
              <w:left w:val="single" w:sz="12" w:space="0" w:color="auto"/>
              <w:bottom w:val="single" w:sz="6" w:space="0" w:color="auto"/>
              <w:right w:val="single" w:sz="12" w:space="0" w:color="auto"/>
            </w:tcBorders>
            <w:hideMark/>
          </w:tcPr>
          <w:p w14:paraId="51AA4E1F"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0D83D182"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15091E54"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19DD358A" w14:textId="77777777" w:rsidR="00313C24" w:rsidRPr="00313C24" w:rsidRDefault="00313C24">
            <w:pPr>
              <w:jc w:val="center"/>
              <w:rPr>
                <w:sz w:val="22"/>
                <w:szCs w:val="22"/>
                <w:lang w:val="en-US"/>
              </w:rPr>
            </w:pPr>
            <w:r w:rsidRPr="00313C24">
              <w:rPr>
                <w:sz w:val="22"/>
                <w:szCs w:val="22"/>
                <w:lang w:val="en-US"/>
              </w:rPr>
              <w:t>15/06/2020</w:t>
            </w:r>
          </w:p>
        </w:tc>
      </w:tr>
      <w:tr w:rsidR="00313C24" w14:paraId="4ECCB035"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15CA5D37" w14:textId="77777777" w:rsidR="00313C24" w:rsidRPr="00313C24" w:rsidRDefault="00313C24">
            <w:pPr>
              <w:jc w:val="center"/>
              <w:rPr>
                <w:sz w:val="22"/>
                <w:szCs w:val="22"/>
                <w:lang w:val="en-US"/>
              </w:rPr>
            </w:pPr>
            <w:r w:rsidRPr="00313C24">
              <w:rPr>
                <w:sz w:val="22"/>
                <w:szCs w:val="22"/>
                <w:lang w:val="en-US"/>
              </w:rPr>
              <w:t>Sous-Partie E</w:t>
            </w:r>
          </w:p>
        </w:tc>
        <w:tc>
          <w:tcPr>
            <w:tcW w:w="1134" w:type="dxa"/>
            <w:tcBorders>
              <w:top w:val="single" w:sz="6" w:space="0" w:color="auto"/>
              <w:left w:val="single" w:sz="12" w:space="0" w:color="auto"/>
              <w:bottom w:val="single" w:sz="6" w:space="0" w:color="auto"/>
              <w:right w:val="single" w:sz="12" w:space="0" w:color="auto"/>
            </w:tcBorders>
          </w:tcPr>
          <w:p w14:paraId="0F66CA92" w14:textId="77777777" w:rsidR="00313C24" w:rsidRPr="001B3ACB" w:rsidRDefault="000D1313">
            <w:pPr>
              <w:jc w:val="center"/>
              <w:rPr>
                <w:sz w:val="22"/>
                <w:szCs w:val="22"/>
                <w:lang w:val="en-US"/>
              </w:rPr>
            </w:pPr>
            <w:r>
              <w:rPr>
                <w:sz w:val="22"/>
                <w:szCs w:val="22"/>
                <w:lang w:val="en-US"/>
              </w:rPr>
              <w:t>23-24</w:t>
            </w:r>
          </w:p>
        </w:tc>
        <w:tc>
          <w:tcPr>
            <w:tcW w:w="1105" w:type="dxa"/>
            <w:tcBorders>
              <w:top w:val="single" w:sz="6" w:space="0" w:color="auto"/>
              <w:left w:val="single" w:sz="12" w:space="0" w:color="auto"/>
              <w:bottom w:val="single" w:sz="6" w:space="0" w:color="auto"/>
              <w:right w:val="single" w:sz="12" w:space="0" w:color="auto"/>
            </w:tcBorders>
            <w:hideMark/>
          </w:tcPr>
          <w:p w14:paraId="7575F05E"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4893423B"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5460A37B"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1A6C7B8E" w14:textId="77777777" w:rsidR="00313C24" w:rsidRPr="00313C24" w:rsidRDefault="00313C24">
            <w:pPr>
              <w:jc w:val="center"/>
              <w:rPr>
                <w:sz w:val="22"/>
                <w:szCs w:val="22"/>
                <w:lang w:val="en-US"/>
              </w:rPr>
            </w:pPr>
            <w:r w:rsidRPr="00313C24">
              <w:rPr>
                <w:sz w:val="22"/>
                <w:szCs w:val="22"/>
                <w:lang w:val="en-US"/>
              </w:rPr>
              <w:t>15/06/2020</w:t>
            </w:r>
          </w:p>
        </w:tc>
      </w:tr>
      <w:tr w:rsidR="00313C24" w14:paraId="1C3A747E"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1D90AEE2" w14:textId="77777777" w:rsidR="00313C24" w:rsidRPr="00313C24" w:rsidRDefault="00313C24">
            <w:pPr>
              <w:jc w:val="center"/>
              <w:rPr>
                <w:sz w:val="22"/>
                <w:szCs w:val="22"/>
                <w:lang w:val="en-US"/>
              </w:rPr>
            </w:pPr>
            <w:r w:rsidRPr="00313C24">
              <w:rPr>
                <w:sz w:val="22"/>
                <w:szCs w:val="22"/>
                <w:lang w:val="en-US"/>
              </w:rPr>
              <w:t>Sous-Partie F</w:t>
            </w:r>
          </w:p>
        </w:tc>
        <w:tc>
          <w:tcPr>
            <w:tcW w:w="1134" w:type="dxa"/>
            <w:tcBorders>
              <w:top w:val="single" w:sz="6" w:space="0" w:color="auto"/>
              <w:left w:val="single" w:sz="12" w:space="0" w:color="auto"/>
              <w:bottom w:val="single" w:sz="6" w:space="0" w:color="auto"/>
              <w:right w:val="single" w:sz="12" w:space="0" w:color="auto"/>
            </w:tcBorders>
          </w:tcPr>
          <w:p w14:paraId="5291CE78" w14:textId="77777777" w:rsidR="00313C24" w:rsidRPr="001B3ACB" w:rsidRDefault="000D1313">
            <w:pPr>
              <w:jc w:val="center"/>
              <w:rPr>
                <w:sz w:val="22"/>
                <w:szCs w:val="22"/>
                <w:lang w:val="en-US"/>
              </w:rPr>
            </w:pPr>
            <w:r>
              <w:rPr>
                <w:sz w:val="22"/>
                <w:szCs w:val="22"/>
                <w:lang w:val="en-US"/>
              </w:rPr>
              <w:t>25-31</w:t>
            </w:r>
          </w:p>
        </w:tc>
        <w:tc>
          <w:tcPr>
            <w:tcW w:w="1105" w:type="dxa"/>
            <w:tcBorders>
              <w:top w:val="single" w:sz="6" w:space="0" w:color="auto"/>
              <w:left w:val="single" w:sz="12" w:space="0" w:color="auto"/>
              <w:bottom w:val="single" w:sz="6" w:space="0" w:color="auto"/>
              <w:right w:val="single" w:sz="12" w:space="0" w:color="auto"/>
            </w:tcBorders>
            <w:hideMark/>
          </w:tcPr>
          <w:p w14:paraId="3EAABE8A"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375C9205"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755A9424"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2EF2307A" w14:textId="77777777" w:rsidR="00313C24" w:rsidRPr="00313C24" w:rsidRDefault="00313C24">
            <w:pPr>
              <w:jc w:val="center"/>
              <w:rPr>
                <w:sz w:val="22"/>
                <w:szCs w:val="22"/>
                <w:lang w:val="en-US"/>
              </w:rPr>
            </w:pPr>
            <w:r w:rsidRPr="00313C24">
              <w:rPr>
                <w:sz w:val="22"/>
                <w:szCs w:val="22"/>
                <w:lang w:val="en-US"/>
              </w:rPr>
              <w:t>15/06/2020</w:t>
            </w:r>
          </w:p>
        </w:tc>
      </w:tr>
      <w:tr w:rsidR="00313C24" w14:paraId="058A50A8"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0993B3C8" w14:textId="77777777" w:rsidR="00313C24" w:rsidRPr="00313C24" w:rsidRDefault="00313C24">
            <w:pPr>
              <w:jc w:val="center"/>
              <w:rPr>
                <w:sz w:val="22"/>
                <w:szCs w:val="22"/>
                <w:lang w:val="en-US"/>
              </w:rPr>
            </w:pPr>
            <w:r w:rsidRPr="00313C24">
              <w:rPr>
                <w:sz w:val="22"/>
                <w:szCs w:val="22"/>
                <w:lang w:val="en-US"/>
              </w:rPr>
              <w:t>Sous-Partie G</w:t>
            </w:r>
          </w:p>
        </w:tc>
        <w:tc>
          <w:tcPr>
            <w:tcW w:w="1134" w:type="dxa"/>
            <w:tcBorders>
              <w:top w:val="single" w:sz="6" w:space="0" w:color="auto"/>
              <w:left w:val="single" w:sz="12" w:space="0" w:color="auto"/>
              <w:bottom w:val="single" w:sz="6" w:space="0" w:color="auto"/>
              <w:right w:val="single" w:sz="12" w:space="0" w:color="auto"/>
            </w:tcBorders>
          </w:tcPr>
          <w:p w14:paraId="0264C75E" w14:textId="77777777" w:rsidR="00313C24" w:rsidRPr="001B3ACB" w:rsidRDefault="000D1313">
            <w:pPr>
              <w:jc w:val="center"/>
              <w:rPr>
                <w:sz w:val="22"/>
                <w:szCs w:val="22"/>
                <w:lang w:val="en-US"/>
              </w:rPr>
            </w:pPr>
            <w:r>
              <w:rPr>
                <w:sz w:val="22"/>
                <w:szCs w:val="22"/>
                <w:lang w:val="en-US"/>
              </w:rPr>
              <w:t>32-40</w:t>
            </w:r>
          </w:p>
        </w:tc>
        <w:tc>
          <w:tcPr>
            <w:tcW w:w="1105" w:type="dxa"/>
            <w:tcBorders>
              <w:top w:val="single" w:sz="6" w:space="0" w:color="auto"/>
              <w:left w:val="single" w:sz="12" w:space="0" w:color="auto"/>
              <w:bottom w:val="single" w:sz="6" w:space="0" w:color="auto"/>
              <w:right w:val="single" w:sz="12" w:space="0" w:color="auto"/>
            </w:tcBorders>
            <w:hideMark/>
          </w:tcPr>
          <w:p w14:paraId="6F410E1A"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2DC6FB0D"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4599F904"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EF2D962" w14:textId="77777777" w:rsidR="00313C24" w:rsidRPr="00313C24" w:rsidRDefault="00313C24">
            <w:pPr>
              <w:jc w:val="center"/>
              <w:rPr>
                <w:sz w:val="22"/>
                <w:szCs w:val="22"/>
                <w:lang w:val="en-US"/>
              </w:rPr>
            </w:pPr>
            <w:r w:rsidRPr="00313C24">
              <w:rPr>
                <w:sz w:val="22"/>
                <w:szCs w:val="22"/>
                <w:lang w:val="en-US"/>
              </w:rPr>
              <w:t>15/06/2020</w:t>
            </w:r>
          </w:p>
        </w:tc>
      </w:tr>
      <w:tr w:rsidR="00313C24" w14:paraId="5FAA81E6"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2644FE85" w14:textId="77777777" w:rsidR="00313C24" w:rsidRPr="00313C24" w:rsidRDefault="00313C24">
            <w:pPr>
              <w:jc w:val="center"/>
              <w:rPr>
                <w:sz w:val="22"/>
                <w:szCs w:val="22"/>
                <w:lang w:val="en-US"/>
              </w:rPr>
            </w:pPr>
            <w:r w:rsidRPr="00313C24">
              <w:rPr>
                <w:sz w:val="22"/>
                <w:szCs w:val="22"/>
                <w:lang w:val="en-US"/>
              </w:rPr>
              <w:t>Sous-Partie H</w:t>
            </w:r>
          </w:p>
        </w:tc>
        <w:tc>
          <w:tcPr>
            <w:tcW w:w="1134" w:type="dxa"/>
            <w:tcBorders>
              <w:top w:val="single" w:sz="6" w:space="0" w:color="auto"/>
              <w:left w:val="single" w:sz="12" w:space="0" w:color="auto"/>
              <w:bottom w:val="single" w:sz="6" w:space="0" w:color="auto"/>
              <w:right w:val="single" w:sz="12" w:space="0" w:color="auto"/>
            </w:tcBorders>
          </w:tcPr>
          <w:p w14:paraId="3FE504B7" w14:textId="77777777" w:rsidR="00313C24" w:rsidRPr="001B3ACB" w:rsidRDefault="000D1313">
            <w:pPr>
              <w:jc w:val="center"/>
              <w:rPr>
                <w:sz w:val="22"/>
                <w:szCs w:val="22"/>
                <w:lang w:val="en-US"/>
              </w:rPr>
            </w:pPr>
            <w:r>
              <w:rPr>
                <w:sz w:val="22"/>
                <w:szCs w:val="22"/>
                <w:lang w:val="en-US"/>
              </w:rPr>
              <w:t>41-43</w:t>
            </w:r>
          </w:p>
        </w:tc>
        <w:tc>
          <w:tcPr>
            <w:tcW w:w="1105" w:type="dxa"/>
            <w:tcBorders>
              <w:top w:val="single" w:sz="6" w:space="0" w:color="auto"/>
              <w:left w:val="single" w:sz="12" w:space="0" w:color="auto"/>
              <w:bottom w:val="single" w:sz="6" w:space="0" w:color="auto"/>
              <w:right w:val="single" w:sz="12" w:space="0" w:color="auto"/>
            </w:tcBorders>
            <w:hideMark/>
          </w:tcPr>
          <w:p w14:paraId="4FF2B67F"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2D50140F"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741E48D4"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48DCF4DC" w14:textId="77777777" w:rsidR="00313C24" w:rsidRPr="00313C24" w:rsidRDefault="00313C24">
            <w:pPr>
              <w:jc w:val="center"/>
              <w:rPr>
                <w:sz w:val="22"/>
                <w:szCs w:val="22"/>
                <w:lang w:val="en-US"/>
              </w:rPr>
            </w:pPr>
            <w:r w:rsidRPr="00313C24">
              <w:rPr>
                <w:sz w:val="22"/>
                <w:szCs w:val="22"/>
                <w:lang w:val="en-US"/>
              </w:rPr>
              <w:t>15/06/2020</w:t>
            </w:r>
          </w:p>
        </w:tc>
      </w:tr>
      <w:tr w:rsidR="00313C24" w14:paraId="69AE7104"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2B463690" w14:textId="77777777" w:rsidR="00313C24" w:rsidRPr="00313C24" w:rsidRDefault="00313C24">
            <w:pPr>
              <w:jc w:val="center"/>
              <w:rPr>
                <w:sz w:val="22"/>
                <w:szCs w:val="22"/>
                <w:lang w:val="en-US"/>
              </w:rPr>
            </w:pPr>
            <w:r w:rsidRPr="00313C24">
              <w:rPr>
                <w:sz w:val="22"/>
                <w:szCs w:val="22"/>
                <w:lang w:val="en-US"/>
              </w:rPr>
              <w:t>Sous-Partie I</w:t>
            </w:r>
          </w:p>
        </w:tc>
        <w:tc>
          <w:tcPr>
            <w:tcW w:w="1134" w:type="dxa"/>
            <w:tcBorders>
              <w:top w:val="single" w:sz="6" w:space="0" w:color="auto"/>
              <w:left w:val="single" w:sz="12" w:space="0" w:color="auto"/>
              <w:bottom w:val="single" w:sz="6" w:space="0" w:color="auto"/>
              <w:right w:val="single" w:sz="12" w:space="0" w:color="auto"/>
            </w:tcBorders>
          </w:tcPr>
          <w:p w14:paraId="3FA7FC44" w14:textId="77777777" w:rsidR="00313C24" w:rsidRPr="001B3ACB" w:rsidRDefault="000D1313">
            <w:pPr>
              <w:jc w:val="center"/>
              <w:rPr>
                <w:sz w:val="22"/>
                <w:szCs w:val="22"/>
                <w:lang w:val="en-US"/>
              </w:rPr>
            </w:pPr>
            <w:r>
              <w:rPr>
                <w:sz w:val="22"/>
                <w:szCs w:val="22"/>
                <w:lang w:val="en-US"/>
              </w:rPr>
              <w:t>44-48</w:t>
            </w:r>
          </w:p>
        </w:tc>
        <w:tc>
          <w:tcPr>
            <w:tcW w:w="1105" w:type="dxa"/>
            <w:tcBorders>
              <w:top w:val="single" w:sz="6" w:space="0" w:color="auto"/>
              <w:left w:val="single" w:sz="12" w:space="0" w:color="auto"/>
              <w:bottom w:val="single" w:sz="6" w:space="0" w:color="auto"/>
              <w:right w:val="single" w:sz="12" w:space="0" w:color="auto"/>
            </w:tcBorders>
            <w:hideMark/>
          </w:tcPr>
          <w:p w14:paraId="2A85A142"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638831AC"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7AE6855F"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7897914F" w14:textId="77777777" w:rsidR="00313C24" w:rsidRPr="00313C24" w:rsidRDefault="00313C24">
            <w:pPr>
              <w:jc w:val="center"/>
              <w:rPr>
                <w:sz w:val="22"/>
                <w:szCs w:val="22"/>
                <w:lang w:val="en-US"/>
              </w:rPr>
            </w:pPr>
            <w:r w:rsidRPr="00313C24">
              <w:rPr>
                <w:sz w:val="22"/>
                <w:szCs w:val="22"/>
                <w:lang w:val="en-US"/>
              </w:rPr>
              <w:t>15/06/2020</w:t>
            </w:r>
          </w:p>
        </w:tc>
      </w:tr>
      <w:tr w:rsidR="00551A00" w14:paraId="6A1BD009"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6432A741" w14:textId="77777777" w:rsidR="00551A00" w:rsidRPr="00551A00" w:rsidRDefault="00551A00" w:rsidP="00551A00">
            <w:pPr>
              <w:jc w:val="center"/>
              <w:rPr>
                <w:sz w:val="22"/>
                <w:szCs w:val="22"/>
              </w:rPr>
            </w:pPr>
            <w:r w:rsidRPr="000D6744">
              <w:rPr>
                <w:spacing w:val="-22"/>
                <w:sz w:val="22"/>
                <w:szCs w:val="22"/>
              </w:rPr>
              <w:t>SECTION B</w:t>
            </w:r>
            <w:r>
              <w:rPr>
                <w:spacing w:val="-22"/>
                <w:sz w:val="22"/>
                <w:szCs w:val="22"/>
              </w:rPr>
              <w:t xml:space="preserve"> </w:t>
            </w:r>
            <w:r>
              <w:rPr>
                <w:spacing w:val="-23"/>
                <w:sz w:val="22"/>
                <w:szCs w:val="22"/>
              </w:rPr>
              <w:t>-</w:t>
            </w:r>
            <w:r w:rsidRPr="000731D0">
              <w:rPr>
                <w:spacing w:val="-23"/>
                <w:sz w:val="22"/>
                <w:szCs w:val="22"/>
              </w:rPr>
              <w:t xml:space="preserve"> PROCÉDURES POUR LES AUTORITÉS COMPÉTENTES</w:t>
            </w:r>
          </w:p>
        </w:tc>
        <w:tc>
          <w:tcPr>
            <w:tcW w:w="1134" w:type="dxa"/>
            <w:tcBorders>
              <w:top w:val="single" w:sz="6" w:space="0" w:color="auto"/>
              <w:left w:val="single" w:sz="12" w:space="0" w:color="auto"/>
              <w:bottom w:val="single" w:sz="6" w:space="0" w:color="auto"/>
              <w:right w:val="single" w:sz="12" w:space="0" w:color="auto"/>
            </w:tcBorders>
          </w:tcPr>
          <w:p w14:paraId="06474BAC" w14:textId="77777777" w:rsidR="00551A00" w:rsidRPr="001B3ACB" w:rsidRDefault="000D1313" w:rsidP="00551A00">
            <w:pPr>
              <w:jc w:val="center"/>
              <w:rPr>
                <w:sz w:val="22"/>
                <w:szCs w:val="22"/>
              </w:rPr>
            </w:pPr>
            <w:r>
              <w:rPr>
                <w:sz w:val="22"/>
                <w:szCs w:val="22"/>
              </w:rPr>
              <w:t>49</w:t>
            </w:r>
          </w:p>
        </w:tc>
        <w:tc>
          <w:tcPr>
            <w:tcW w:w="1105" w:type="dxa"/>
            <w:tcBorders>
              <w:top w:val="single" w:sz="6" w:space="0" w:color="auto"/>
              <w:left w:val="single" w:sz="12" w:space="0" w:color="auto"/>
              <w:bottom w:val="single" w:sz="6" w:space="0" w:color="auto"/>
              <w:right w:val="single" w:sz="12" w:space="0" w:color="auto"/>
            </w:tcBorders>
          </w:tcPr>
          <w:p w14:paraId="782EBDE7" w14:textId="77777777" w:rsidR="00551A00" w:rsidRPr="00313C24" w:rsidRDefault="00551A00" w:rsidP="00551A00">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34383E81" w14:textId="77777777" w:rsidR="00551A00" w:rsidRPr="00313C24" w:rsidRDefault="00551A00" w:rsidP="00551A00">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6CC2B0CE" w14:textId="77777777" w:rsidR="00551A00" w:rsidRPr="00313C24" w:rsidRDefault="00551A00" w:rsidP="00551A00">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0405B5CB" w14:textId="77777777" w:rsidR="00551A00" w:rsidRPr="00313C24" w:rsidRDefault="00551A00" w:rsidP="00551A00">
            <w:pPr>
              <w:jc w:val="center"/>
              <w:rPr>
                <w:sz w:val="22"/>
                <w:szCs w:val="22"/>
                <w:lang w:val="en-US"/>
              </w:rPr>
            </w:pPr>
            <w:r w:rsidRPr="00313C24">
              <w:rPr>
                <w:sz w:val="22"/>
                <w:szCs w:val="22"/>
                <w:lang w:val="en-US"/>
              </w:rPr>
              <w:t>15/06/2020</w:t>
            </w:r>
          </w:p>
        </w:tc>
      </w:tr>
      <w:tr w:rsidR="001E5434" w14:paraId="10B141B2"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4808D850" w14:textId="77777777" w:rsidR="001E5434" w:rsidRPr="00313C24" w:rsidRDefault="001E5434" w:rsidP="001E5434">
            <w:pPr>
              <w:jc w:val="center"/>
              <w:rPr>
                <w:bCs/>
                <w:sz w:val="22"/>
                <w:szCs w:val="22"/>
                <w:lang w:val="en-US"/>
              </w:rPr>
            </w:pPr>
            <w:r w:rsidRPr="00313C24">
              <w:rPr>
                <w:sz w:val="22"/>
                <w:szCs w:val="22"/>
                <w:lang w:val="en-US"/>
              </w:rPr>
              <w:t>Sous-Partie A.</w:t>
            </w:r>
          </w:p>
        </w:tc>
        <w:tc>
          <w:tcPr>
            <w:tcW w:w="1134" w:type="dxa"/>
            <w:tcBorders>
              <w:top w:val="single" w:sz="6" w:space="0" w:color="auto"/>
              <w:left w:val="single" w:sz="12" w:space="0" w:color="auto"/>
              <w:bottom w:val="single" w:sz="6" w:space="0" w:color="auto"/>
              <w:right w:val="single" w:sz="12" w:space="0" w:color="auto"/>
            </w:tcBorders>
          </w:tcPr>
          <w:p w14:paraId="165F563F" w14:textId="77777777" w:rsidR="001E5434" w:rsidRPr="002B4F06" w:rsidRDefault="000D1313" w:rsidP="001E5434">
            <w:pPr>
              <w:jc w:val="center"/>
              <w:rPr>
                <w:sz w:val="22"/>
                <w:szCs w:val="22"/>
                <w:lang w:val="en-US"/>
              </w:rPr>
            </w:pPr>
            <w:r>
              <w:rPr>
                <w:sz w:val="22"/>
                <w:szCs w:val="22"/>
                <w:lang w:val="en-US"/>
              </w:rPr>
              <w:t>50-51</w:t>
            </w:r>
          </w:p>
        </w:tc>
        <w:tc>
          <w:tcPr>
            <w:tcW w:w="1105" w:type="dxa"/>
            <w:tcBorders>
              <w:top w:val="single" w:sz="6" w:space="0" w:color="auto"/>
              <w:left w:val="single" w:sz="12" w:space="0" w:color="auto"/>
              <w:bottom w:val="single" w:sz="6" w:space="0" w:color="auto"/>
              <w:right w:val="single" w:sz="12" w:space="0" w:color="auto"/>
            </w:tcBorders>
          </w:tcPr>
          <w:p w14:paraId="627C78EA"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5C379487"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5B49F1FB"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3ED51C73"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610E8CE6"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7B31FBF0" w14:textId="77777777" w:rsidR="001E5434" w:rsidRPr="00313C24" w:rsidRDefault="001E5434" w:rsidP="001E5434">
            <w:pPr>
              <w:jc w:val="center"/>
              <w:rPr>
                <w:sz w:val="22"/>
                <w:szCs w:val="22"/>
                <w:lang w:val="en-US"/>
              </w:rPr>
            </w:pPr>
            <w:r w:rsidRPr="00313C24">
              <w:rPr>
                <w:sz w:val="22"/>
                <w:szCs w:val="22"/>
                <w:lang w:val="en-US"/>
              </w:rPr>
              <w:t>Sous-Partie B</w:t>
            </w:r>
          </w:p>
        </w:tc>
        <w:tc>
          <w:tcPr>
            <w:tcW w:w="1134" w:type="dxa"/>
            <w:tcBorders>
              <w:top w:val="single" w:sz="6" w:space="0" w:color="auto"/>
              <w:left w:val="single" w:sz="12" w:space="0" w:color="auto"/>
              <w:bottom w:val="single" w:sz="6" w:space="0" w:color="auto"/>
              <w:right w:val="single" w:sz="12" w:space="0" w:color="auto"/>
            </w:tcBorders>
          </w:tcPr>
          <w:p w14:paraId="479B21D2" w14:textId="77777777" w:rsidR="001E5434" w:rsidRPr="001B3ACB" w:rsidRDefault="000D1313" w:rsidP="001E5434">
            <w:pPr>
              <w:jc w:val="center"/>
              <w:rPr>
                <w:sz w:val="22"/>
                <w:szCs w:val="22"/>
                <w:lang w:val="en-US"/>
              </w:rPr>
            </w:pPr>
            <w:r>
              <w:rPr>
                <w:sz w:val="22"/>
                <w:szCs w:val="22"/>
                <w:lang w:val="en-US"/>
              </w:rPr>
              <w:t>52</w:t>
            </w:r>
          </w:p>
        </w:tc>
        <w:tc>
          <w:tcPr>
            <w:tcW w:w="1105" w:type="dxa"/>
            <w:tcBorders>
              <w:top w:val="single" w:sz="6" w:space="0" w:color="auto"/>
              <w:left w:val="single" w:sz="12" w:space="0" w:color="auto"/>
              <w:bottom w:val="single" w:sz="6" w:space="0" w:color="auto"/>
              <w:right w:val="single" w:sz="12" w:space="0" w:color="auto"/>
            </w:tcBorders>
          </w:tcPr>
          <w:p w14:paraId="256D440A"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6BD809CC"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59FCD2F7"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5336314F"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436B88F6"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06402E4C" w14:textId="77777777" w:rsidR="001E5434" w:rsidRPr="00313C24" w:rsidRDefault="001E5434" w:rsidP="001E5434">
            <w:pPr>
              <w:jc w:val="center"/>
              <w:rPr>
                <w:sz w:val="22"/>
                <w:szCs w:val="22"/>
                <w:lang w:val="en-US"/>
              </w:rPr>
            </w:pPr>
            <w:r w:rsidRPr="00313C24">
              <w:rPr>
                <w:sz w:val="22"/>
                <w:szCs w:val="22"/>
                <w:lang w:val="en-US"/>
              </w:rPr>
              <w:t>Sous-Partie C</w:t>
            </w:r>
          </w:p>
        </w:tc>
        <w:tc>
          <w:tcPr>
            <w:tcW w:w="1134" w:type="dxa"/>
            <w:tcBorders>
              <w:top w:val="single" w:sz="6" w:space="0" w:color="auto"/>
              <w:left w:val="single" w:sz="12" w:space="0" w:color="auto"/>
              <w:bottom w:val="single" w:sz="6" w:space="0" w:color="auto"/>
              <w:right w:val="single" w:sz="12" w:space="0" w:color="auto"/>
            </w:tcBorders>
          </w:tcPr>
          <w:p w14:paraId="673CCBCF" w14:textId="77777777" w:rsidR="001E5434" w:rsidRPr="001B3ACB" w:rsidRDefault="000D1313" w:rsidP="001E5434">
            <w:pPr>
              <w:jc w:val="center"/>
              <w:rPr>
                <w:sz w:val="22"/>
                <w:szCs w:val="22"/>
                <w:lang w:val="en-US"/>
              </w:rPr>
            </w:pPr>
            <w:r>
              <w:rPr>
                <w:sz w:val="22"/>
                <w:szCs w:val="22"/>
                <w:lang w:val="en-US"/>
              </w:rPr>
              <w:t>53-54</w:t>
            </w:r>
          </w:p>
        </w:tc>
        <w:tc>
          <w:tcPr>
            <w:tcW w:w="1105" w:type="dxa"/>
            <w:tcBorders>
              <w:top w:val="single" w:sz="6" w:space="0" w:color="auto"/>
              <w:left w:val="single" w:sz="12" w:space="0" w:color="auto"/>
              <w:bottom w:val="single" w:sz="6" w:space="0" w:color="auto"/>
              <w:right w:val="single" w:sz="12" w:space="0" w:color="auto"/>
            </w:tcBorders>
          </w:tcPr>
          <w:p w14:paraId="2263B8DD"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66B7C901"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33A71995"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2C8D4A63"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613FCC97"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0F722CC6" w14:textId="77777777" w:rsidR="001E5434" w:rsidRPr="00313C24" w:rsidRDefault="001E5434" w:rsidP="001E5434">
            <w:pPr>
              <w:jc w:val="center"/>
              <w:rPr>
                <w:sz w:val="22"/>
                <w:szCs w:val="22"/>
                <w:lang w:val="en-US"/>
              </w:rPr>
            </w:pPr>
            <w:r w:rsidRPr="00313C24">
              <w:rPr>
                <w:sz w:val="22"/>
                <w:szCs w:val="22"/>
                <w:lang w:val="en-US"/>
              </w:rPr>
              <w:t>Sous-Partie D</w:t>
            </w:r>
          </w:p>
        </w:tc>
        <w:tc>
          <w:tcPr>
            <w:tcW w:w="1134" w:type="dxa"/>
            <w:tcBorders>
              <w:top w:val="single" w:sz="6" w:space="0" w:color="auto"/>
              <w:left w:val="single" w:sz="12" w:space="0" w:color="auto"/>
              <w:bottom w:val="single" w:sz="6" w:space="0" w:color="auto"/>
              <w:right w:val="single" w:sz="12" w:space="0" w:color="auto"/>
            </w:tcBorders>
          </w:tcPr>
          <w:p w14:paraId="2A2C4E85" w14:textId="77777777" w:rsidR="001E5434" w:rsidRPr="001B3ACB" w:rsidRDefault="000D1313" w:rsidP="001E5434">
            <w:pPr>
              <w:jc w:val="center"/>
              <w:rPr>
                <w:sz w:val="22"/>
                <w:szCs w:val="22"/>
                <w:lang w:val="en-US"/>
              </w:rPr>
            </w:pPr>
            <w:r>
              <w:rPr>
                <w:sz w:val="22"/>
                <w:szCs w:val="22"/>
                <w:lang w:val="en-US"/>
              </w:rPr>
              <w:t>55</w:t>
            </w:r>
          </w:p>
        </w:tc>
        <w:tc>
          <w:tcPr>
            <w:tcW w:w="1105" w:type="dxa"/>
            <w:tcBorders>
              <w:top w:val="single" w:sz="6" w:space="0" w:color="auto"/>
              <w:left w:val="single" w:sz="12" w:space="0" w:color="auto"/>
              <w:bottom w:val="single" w:sz="6" w:space="0" w:color="auto"/>
              <w:right w:val="single" w:sz="12" w:space="0" w:color="auto"/>
            </w:tcBorders>
          </w:tcPr>
          <w:p w14:paraId="00CD0CB4"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556CF456"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4FE661C2"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54411E9A"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762C7B04"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6798A41B" w14:textId="77777777" w:rsidR="001E5434" w:rsidRPr="00313C24" w:rsidRDefault="001E5434" w:rsidP="001E5434">
            <w:pPr>
              <w:jc w:val="center"/>
              <w:rPr>
                <w:sz w:val="22"/>
                <w:szCs w:val="22"/>
                <w:lang w:val="en-US"/>
              </w:rPr>
            </w:pPr>
            <w:r w:rsidRPr="00313C24">
              <w:rPr>
                <w:sz w:val="22"/>
                <w:szCs w:val="22"/>
                <w:lang w:val="en-US"/>
              </w:rPr>
              <w:t>Sous-Partie E</w:t>
            </w:r>
          </w:p>
        </w:tc>
        <w:tc>
          <w:tcPr>
            <w:tcW w:w="1134" w:type="dxa"/>
            <w:tcBorders>
              <w:top w:val="single" w:sz="6" w:space="0" w:color="auto"/>
              <w:left w:val="single" w:sz="12" w:space="0" w:color="auto"/>
              <w:bottom w:val="single" w:sz="6" w:space="0" w:color="auto"/>
              <w:right w:val="single" w:sz="12" w:space="0" w:color="auto"/>
            </w:tcBorders>
          </w:tcPr>
          <w:p w14:paraId="65DC852F" w14:textId="77777777" w:rsidR="001E5434" w:rsidRPr="001B3ACB" w:rsidRDefault="000D1313" w:rsidP="001E5434">
            <w:pPr>
              <w:jc w:val="center"/>
              <w:rPr>
                <w:sz w:val="22"/>
                <w:szCs w:val="22"/>
                <w:lang w:val="en-US"/>
              </w:rPr>
            </w:pPr>
            <w:r>
              <w:rPr>
                <w:sz w:val="22"/>
                <w:szCs w:val="22"/>
                <w:lang w:val="en-US"/>
              </w:rPr>
              <w:t>56</w:t>
            </w:r>
          </w:p>
        </w:tc>
        <w:tc>
          <w:tcPr>
            <w:tcW w:w="1105" w:type="dxa"/>
            <w:tcBorders>
              <w:top w:val="single" w:sz="6" w:space="0" w:color="auto"/>
              <w:left w:val="single" w:sz="12" w:space="0" w:color="auto"/>
              <w:bottom w:val="single" w:sz="6" w:space="0" w:color="auto"/>
              <w:right w:val="single" w:sz="12" w:space="0" w:color="auto"/>
            </w:tcBorders>
          </w:tcPr>
          <w:p w14:paraId="57EE530F"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6CF5515F"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1A3F8B12"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12C6F833"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4E0C3B17"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23783507" w14:textId="77777777" w:rsidR="001E5434" w:rsidRPr="00313C24" w:rsidRDefault="001E5434" w:rsidP="001E5434">
            <w:pPr>
              <w:jc w:val="center"/>
              <w:rPr>
                <w:sz w:val="22"/>
                <w:szCs w:val="22"/>
                <w:lang w:val="en-US"/>
              </w:rPr>
            </w:pPr>
            <w:r w:rsidRPr="00313C24">
              <w:rPr>
                <w:sz w:val="22"/>
                <w:szCs w:val="22"/>
                <w:lang w:val="en-US"/>
              </w:rPr>
              <w:t>Sous-Partie F</w:t>
            </w:r>
          </w:p>
        </w:tc>
        <w:tc>
          <w:tcPr>
            <w:tcW w:w="1134" w:type="dxa"/>
            <w:tcBorders>
              <w:top w:val="single" w:sz="6" w:space="0" w:color="auto"/>
              <w:left w:val="single" w:sz="12" w:space="0" w:color="auto"/>
              <w:bottom w:val="single" w:sz="6" w:space="0" w:color="auto"/>
              <w:right w:val="single" w:sz="12" w:space="0" w:color="auto"/>
            </w:tcBorders>
          </w:tcPr>
          <w:p w14:paraId="559708A9" w14:textId="77777777" w:rsidR="001E5434" w:rsidRPr="001B3ACB" w:rsidRDefault="000D1313" w:rsidP="001E5434">
            <w:pPr>
              <w:jc w:val="center"/>
              <w:rPr>
                <w:sz w:val="22"/>
                <w:szCs w:val="22"/>
                <w:lang w:val="en-US"/>
              </w:rPr>
            </w:pPr>
            <w:r>
              <w:rPr>
                <w:sz w:val="22"/>
                <w:szCs w:val="22"/>
                <w:lang w:val="en-US"/>
              </w:rPr>
              <w:t>57-58</w:t>
            </w:r>
          </w:p>
        </w:tc>
        <w:tc>
          <w:tcPr>
            <w:tcW w:w="1105" w:type="dxa"/>
            <w:tcBorders>
              <w:top w:val="single" w:sz="6" w:space="0" w:color="auto"/>
              <w:left w:val="single" w:sz="12" w:space="0" w:color="auto"/>
              <w:bottom w:val="single" w:sz="6" w:space="0" w:color="auto"/>
              <w:right w:val="single" w:sz="12" w:space="0" w:color="auto"/>
            </w:tcBorders>
          </w:tcPr>
          <w:p w14:paraId="1E34214D"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50EE3BA6"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5E731D61"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013AF66C"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516FF9CA"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4643C17D" w14:textId="77777777" w:rsidR="001E5434" w:rsidRPr="00313C24" w:rsidRDefault="001E5434" w:rsidP="001E5434">
            <w:pPr>
              <w:jc w:val="center"/>
              <w:rPr>
                <w:sz w:val="22"/>
                <w:szCs w:val="22"/>
                <w:lang w:val="en-US"/>
              </w:rPr>
            </w:pPr>
            <w:r w:rsidRPr="00313C24">
              <w:rPr>
                <w:sz w:val="22"/>
                <w:szCs w:val="22"/>
                <w:lang w:val="en-US"/>
              </w:rPr>
              <w:t>Sous-Partie G</w:t>
            </w:r>
          </w:p>
        </w:tc>
        <w:tc>
          <w:tcPr>
            <w:tcW w:w="1134" w:type="dxa"/>
            <w:tcBorders>
              <w:top w:val="single" w:sz="6" w:space="0" w:color="auto"/>
              <w:left w:val="single" w:sz="12" w:space="0" w:color="auto"/>
              <w:bottom w:val="single" w:sz="6" w:space="0" w:color="auto"/>
              <w:right w:val="single" w:sz="12" w:space="0" w:color="auto"/>
            </w:tcBorders>
          </w:tcPr>
          <w:p w14:paraId="3062BF70" w14:textId="77777777" w:rsidR="001E5434" w:rsidRPr="001B3ACB" w:rsidRDefault="000D1313" w:rsidP="001E5434">
            <w:pPr>
              <w:jc w:val="center"/>
              <w:rPr>
                <w:sz w:val="22"/>
                <w:szCs w:val="22"/>
                <w:lang w:val="en-US"/>
              </w:rPr>
            </w:pPr>
            <w:r>
              <w:rPr>
                <w:sz w:val="22"/>
                <w:szCs w:val="22"/>
                <w:lang w:val="en-US"/>
              </w:rPr>
              <w:t>59-61</w:t>
            </w:r>
          </w:p>
        </w:tc>
        <w:tc>
          <w:tcPr>
            <w:tcW w:w="1105" w:type="dxa"/>
            <w:tcBorders>
              <w:top w:val="single" w:sz="6" w:space="0" w:color="auto"/>
              <w:left w:val="single" w:sz="12" w:space="0" w:color="auto"/>
              <w:bottom w:val="single" w:sz="6" w:space="0" w:color="auto"/>
              <w:right w:val="single" w:sz="12" w:space="0" w:color="auto"/>
            </w:tcBorders>
          </w:tcPr>
          <w:p w14:paraId="5756FC29"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3F148DE2"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1293DA8A"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4D33A5E4"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6DCD4034"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4FCE8BAE" w14:textId="77777777" w:rsidR="001E5434" w:rsidRPr="00313C24" w:rsidRDefault="001E5434" w:rsidP="001E5434">
            <w:pPr>
              <w:jc w:val="center"/>
              <w:rPr>
                <w:sz w:val="22"/>
                <w:szCs w:val="22"/>
                <w:lang w:val="en-US"/>
              </w:rPr>
            </w:pPr>
            <w:r w:rsidRPr="00313C24">
              <w:rPr>
                <w:sz w:val="22"/>
                <w:szCs w:val="22"/>
                <w:lang w:val="en-US"/>
              </w:rPr>
              <w:t>Sous-Partie H</w:t>
            </w:r>
          </w:p>
        </w:tc>
        <w:tc>
          <w:tcPr>
            <w:tcW w:w="1134" w:type="dxa"/>
            <w:tcBorders>
              <w:top w:val="single" w:sz="6" w:space="0" w:color="auto"/>
              <w:left w:val="single" w:sz="12" w:space="0" w:color="auto"/>
              <w:bottom w:val="single" w:sz="6" w:space="0" w:color="auto"/>
              <w:right w:val="single" w:sz="12" w:space="0" w:color="auto"/>
            </w:tcBorders>
          </w:tcPr>
          <w:p w14:paraId="41D16F1F" w14:textId="77777777" w:rsidR="001E5434" w:rsidRPr="001B3ACB" w:rsidRDefault="000D1313" w:rsidP="001E5434">
            <w:pPr>
              <w:jc w:val="center"/>
              <w:rPr>
                <w:sz w:val="22"/>
                <w:szCs w:val="22"/>
                <w:lang w:val="en-US"/>
              </w:rPr>
            </w:pPr>
            <w:r>
              <w:rPr>
                <w:sz w:val="22"/>
                <w:szCs w:val="22"/>
                <w:lang w:val="en-US"/>
              </w:rPr>
              <w:t>62</w:t>
            </w:r>
          </w:p>
        </w:tc>
        <w:tc>
          <w:tcPr>
            <w:tcW w:w="1105" w:type="dxa"/>
            <w:tcBorders>
              <w:top w:val="single" w:sz="6" w:space="0" w:color="auto"/>
              <w:left w:val="single" w:sz="12" w:space="0" w:color="auto"/>
              <w:bottom w:val="single" w:sz="6" w:space="0" w:color="auto"/>
              <w:right w:val="single" w:sz="12" w:space="0" w:color="auto"/>
            </w:tcBorders>
          </w:tcPr>
          <w:p w14:paraId="1AA0DB18"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2801F19A"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6D9E582A"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6EA93E70" w14:textId="77777777" w:rsidR="001E5434" w:rsidRPr="00313C24" w:rsidRDefault="001E5434" w:rsidP="001E5434">
            <w:pPr>
              <w:jc w:val="center"/>
              <w:rPr>
                <w:sz w:val="22"/>
                <w:szCs w:val="22"/>
                <w:lang w:val="en-US"/>
              </w:rPr>
            </w:pPr>
            <w:r w:rsidRPr="00313C24">
              <w:rPr>
                <w:sz w:val="22"/>
                <w:szCs w:val="22"/>
                <w:lang w:val="en-US"/>
              </w:rPr>
              <w:t>15/06/2020</w:t>
            </w:r>
          </w:p>
        </w:tc>
      </w:tr>
      <w:tr w:rsidR="001E5434" w14:paraId="559A0AA4"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7624EBEB" w14:textId="77777777" w:rsidR="001E5434" w:rsidRPr="00313C24" w:rsidRDefault="001E5434" w:rsidP="001E5434">
            <w:pPr>
              <w:jc w:val="center"/>
              <w:rPr>
                <w:sz w:val="22"/>
                <w:szCs w:val="22"/>
                <w:lang w:val="en-US"/>
              </w:rPr>
            </w:pPr>
            <w:r w:rsidRPr="00313C24">
              <w:rPr>
                <w:sz w:val="22"/>
                <w:szCs w:val="22"/>
                <w:lang w:val="en-US"/>
              </w:rPr>
              <w:t>Sous-Partie I</w:t>
            </w:r>
          </w:p>
        </w:tc>
        <w:tc>
          <w:tcPr>
            <w:tcW w:w="1134" w:type="dxa"/>
            <w:tcBorders>
              <w:top w:val="single" w:sz="6" w:space="0" w:color="auto"/>
              <w:left w:val="single" w:sz="12" w:space="0" w:color="auto"/>
              <w:bottom w:val="single" w:sz="6" w:space="0" w:color="auto"/>
              <w:right w:val="single" w:sz="12" w:space="0" w:color="auto"/>
            </w:tcBorders>
          </w:tcPr>
          <w:p w14:paraId="017B9F45" w14:textId="77777777" w:rsidR="001E5434" w:rsidRPr="001B3ACB" w:rsidRDefault="000D1313" w:rsidP="001E5434">
            <w:pPr>
              <w:jc w:val="center"/>
              <w:rPr>
                <w:sz w:val="22"/>
                <w:szCs w:val="22"/>
                <w:lang w:val="en-US"/>
              </w:rPr>
            </w:pPr>
            <w:r>
              <w:rPr>
                <w:sz w:val="22"/>
                <w:szCs w:val="22"/>
                <w:lang w:val="en-US"/>
              </w:rPr>
              <w:t>63-64</w:t>
            </w:r>
          </w:p>
        </w:tc>
        <w:tc>
          <w:tcPr>
            <w:tcW w:w="1105" w:type="dxa"/>
            <w:tcBorders>
              <w:top w:val="single" w:sz="6" w:space="0" w:color="auto"/>
              <w:left w:val="single" w:sz="12" w:space="0" w:color="auto"/>
              <w:bottom w:val="single" w:sz="6" w:space="0" w:color="auto"/>
              <w:right w:val="single" w:sz="12" w:space="0" w:color="auto"/>
            </w:tcBorders>
          </w:tcPr>
          <w:p w14:paraId="7E99C825" w14:textId="77777777" w:rsidR="001E5434" w:rsidRPr="00313C24" w:rsidRDefault="001E5434" w:rsidP="001E543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6CA0287A" w14:textId="77777777" w:rsidR="001E5434" w:rsidRPr="00313C24" w:rsidRDefault="001E5434" w:rsidP="001E543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573DD16C" w14:textId="77777777" w:rsidR="001E5434" w:rsidRPr="00313C24" w:rsidRDefault="001E5434" w:rsidP="001E543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7997F4DF" w14:textId="77777777" w:rsidR="001E5434" w:rsidRPr="00313C24" w:rsidRDefault="001E5434" w:rsidP="001E5434">
            <w:pPr>
              <w:jc w:val="center"/>
              <w:rPr>
                <w:sz w:val="22"/>
                <w:szCs w:val="22"/>
                <w:lang w:val="en-US"/>
              </w:rPr>
            </w:pPr>
            <w:r w:rsidRPr="00313C24">
              <w:rPr>
                <w:sz w:val="22"/>
                <w:szCs w:val="22"/>
                <w:lang w:val="en-US"/>
              </w:rPr>
              <w:t>15/06/2020</w:t>
            </w:r>
          </w:p>
        </w:tc>
      </w:tr>
      <w:tr w:rsidR="002837F4" w14:paraId="6B7F021E"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tcPr>
          <w:p w14:paraId="11972AB2" w14:textId="77777777" w:rsidR="002837F4" w:rsidRPr="00313C24" w:rsidRDefault="002837F4">
            <w:pPr>
              <w:jc w:val="center"/>
              <w:rPr>
                <w:sz w:val="22"/>
                <w:szCs w:val="22"/>
                <w:lang w:val="en-US"/>
              </w:rPr>
            </w:pPr>
            <w:r>
              <w:rPr>
                <w:sz w:val="22"/>
                <w:szCs w:val="22"/>
                <w:lang w:val="en-US"/>
              </w:rPr>
              <w:t>APPENDICES</w:t>
            </w:r>
          </w:p>
        </w:tc>
        <w:tc>
          <w:tcPr>
            <w:tcW w:w="1134" w:type="dxa"/>
            <w:tcBorders>
              <w:top w:val="single" w:sz="6" w:space="0" w:color="auto"/>
              <w:left w:val="single" w:sz="12" w:space="0" w:color="auto"/>
              <w:bottom w:val="single" w:sz="6" w:space="0" w:color="auto"/>
              <w:right w:val="single" w:sz="12" w:space="0" w:color="auto"/>
            </w:tcBorders>
          </w:tcPr>
          <w:p w14:paraId="6F4D9E77" w14:textId="77777777" w:rsidR="002837F4" w:rsidRPr="001B3ACB" w:rsidRDefault="000D1313">
            <w:pPr>
              <w:jc w:val="center"/>
              <w:rPr>
                <w:sz w:val="22"/>
                <w:szCs w:val="22"/>
                <w:lang w:val="en-US"/>
              </w:rPr>
            </w:pPr>
            <w:r>
              <w:rPr>
                <w:sz w:val="22"/>
                <w:szCs w:val="22"/>
                <w:lang w:val="en-US"/>
              </w:rPr>
              <w:t>65</w:t>
            </w:r>
          </w:p>
        </w:tc>
        <w:tc>
          <w:tcPr>
            <w:tcW w:w="1105" w:type="dxa"/>
            <w:tcBorders>
              <w:top w:val="single" w:sz="6" w:space="0" w:color="auto"/>
              <w:left w:val="single" w:sz="12" w:space="0" w:color="auto"/>
              <w:bottom w:val="single" w:sz="6" w:space="0" w:color="auto"/>
              <w:right w:val="single" w:sz="12" w:space="0" w:color="auto"/>
            </w:tcBorders>
          </w:tcPr>
          <w:p w14:paraId="0FC53717" w14:textId="77777777" w:rsidR="002837F4" w:rsidRPr="00313C24" w:rsidRDefault="002837F4">
            <w:pPr>
              <w:jc w:val="center"/>
              <w:rPr>
                <w:sz w:val="22"/>
                <w:szCs w:val="22"/>
                <w:lang w:val="en-US"/>
              </w:rPr>
            </w:pPr>
            <w:r>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tcPr>
          <w:p w14:paraId="1BDF2A93" w14:textId="77777777" w:rsidR="002837F4" w:rsidRPr="00313C24" w:rsidRDefault="002837F4">
            <w:pPr>
              <w:jc w:val="center"/>
              <w:rPr>
                <w:sz w:val="22"/>
                <w:szCs w:val="22"/>
                <w:lang w:val="en-US"/>
              </w:rPr>
            </w:pPr>
            <w:r>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tcPr>
          <w:p w14:paraId="5B710C3D" w14:textId="77777777" w:rsidR="002837F4" w:rsidRPr="00313C24" w:rsidRDefault="002837F4">
            <w:pPr>
              <w:jc w:val="center"/>
              <w:rPr>
                <w:sz w:val="22"/>
                <w:szCs w:val="22"/>
                <w:lang w:val="en-US"/>
              </w:rPr>
            </w:pPr>
            <w:r>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tcPr>
          <w:p w14:paraId="1AEF5AE7" w14:textId="77777777" w:rsidR="002837F4" w:rsidRPr="00313C24" w:rsidRDefault="002837F4">
            <w:pPr>
              <w:jc w:val="center"/>
              <w:rPr>
                <w:sz w:val="22"/>
                <w:szCs w:val="22"/>
                <w:lang w:val="en-US"/>
              </w:rPr>
            </w:pPr>
            <w:r>
              <w:rPr>
                <w:sz w:val="22"/>
                <w:szCs w:val="22"/>
                <w:lang w:val="en-US"/>
              </w:rPr>
              <w:t>15/06/2020</w:t>
            </w:r>
          </w:p>
        </w:tc>
      </w:tr>
      <w:tr w:rsidR="00313C24" w14:paraId="5A5468EF"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02812D91" w14:textId="77777777" w:rsidR="00313C24" w:rsidRPr="00313C24" w:rsidRDefault="00313C24">
            <w:pPr>
              <w:jc w:val="center"/>
              <w:rPr>
                <w:sz w:val="22"/>
                <w:szCs w:val="22"/>
                <w:lang w:val="en-US"/>
              </w:rPr>
            </w:pPr>
            <w:r w:rsidRPr="00313C24">
              <w:rPr>
                <w:sz w:val="22"/>
                <w:szCs w:val="22"/>
                <w:lang w:val="en-US"/>
              </w:rPr>
              <w:t>Appendice 1</w:t>
            </w:r>
          </w:p>
        </w:tc>
        <w:tc>
          <w:tcPr>
            <w:tcW w:w="1134" w:type="dxa"/>
            <w:tcBorders>
              <w:top w:val="single" w:sz="6" w:space="0" w:color="auto"/>
              <w:left w:val="single" w:sz="12" w:space="0" w:color="auto"/>
              <w:bottom w:val="single" w:sz="6" w:space="0" w:color="auto"/>
              <w:right w:val="single" w:sz="12" w:space="0" w:color="auto"/>
            </w:tcBorders>
          </w:tcPr>
          <w:p w14:paraId="30BDC01C" w14:textId="77777777" w:rsidR="00313C24" w:rsidRPr="001B3ACB" w:rsidRDefault="000D1313">
            <w:pPr>
              <w:jc w:val="center"/>
              <w:rPr>
                <w:sz w:val="22"/>
                <w:szCs w:val="22"/>
                <w:lang w:val="en-US"/>
              </w:rPr>
            </w:pPr>
            <w:r>
              <w:rPr>
                <w:sz w:val="22"/>
                <w:szCs w:val="22"/>
                <w:lang w:val="en-US"/>
              </w:rPr>
              <w:t>66-68</w:t>
            </w:r>
          </w:p>
        </w:tc>
        <w:tc>
          <w:tcPr>
            <w:tcW w:w="1105" w:type="dxa"/>
            <w:tcBorders>
              <w:top w:val="single" w:sz="6" w:space="0" w:color="auto"/>
              <w:left w:val="single" w:sz="12" w:space="0" w:color="auto"/>
              <w:bottom w:val="single" w:sz="6" w:space="0" w:color="auto"/>
              <w:right w:val="single" w:sz="12" w:space="0" w:color="auto"/>
            </w:tcBorders>
            <w:hideMark/>
          </w:tcPr>
          <w:p w14:paraId="7A7FC0FF"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121BEAC7"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540A9CBF"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62C3E07" w14:textId="77777777" w:rsidR="00313C24" w:rsidRPr="00313C24" w:rsidRDefault="00313C24">
            <w:pPr>
              <w:jc w:val="center"/>
              <w:rPr>
                <w:sz w:val="22"/>
                <w:szCs w:val="22"/>
                <w:lang w:val="en-US"/>
              </w:rPr>
            </w:pPr>
            <w:r w:rsidRPr="00313C24">
              <w:rPr>
                <w:sz w:val="22"/>
                <w:szCs w:val="22"/>
                <w:lang w:val="en-US"/>
              </w:rPr>
              <w:t>15/06/2020</w:t>
            </w:r>
          </w:p>
        </w:tc>
      </w:tr>
      <w:tr w:rsidR="00313C24" w14:paraId="3D1F145A"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734A8338" w14:textId="77777777" w:rsidR="00313C24" w:rsidRPr="00313C24" w:rsidRDefault="00313C24">
            <w:pPr>
              <w:jc w:val="center"/>
              <w:rPr>
                <w:sz w:val="22"/>
                <w:szCs w:val="22"/>
                <w:lang w:val="en-US"/>
              </w:rPr>
            </w:pPr>
            <w:r w:rsidRPr="00313C24">
              <w:rPr>
                <w:sz w:val="22"/>
                <w:szCs w:val="22"/>
                <w:lang w:val="en-US"/>
              </w:rPr>
              <w:t>Appendice 2</w:t>
            </w:r>
          </w:p>
        </w:tc>
        <w:tc>
          <w:tcPr>
            <w:tcW w:w="1134" w:type="dxa"/>
            <w:tcBorders>
              <w:top w:val="single" w:sz="6" w:space="0" w:color="auto"/>
              <w:left w:val="single" w:sz="12" w:space="0" w:color="auto"/>
              <w:bottom w:val="single" w:sz="6" w:space="0" w:color="auto"/>
              <w:right w:val="single" w:sz="12" w:space="0" w:color="auto"/>
            </w:tcBorders>
          </w:tcPr>
          <w:p w14:paraId="0C98F8DA" w14:textId="77777777" w:rsidR="00313C24" w:rsidRPr="001B3ACB" w:rsidRDefault="000D1313">
            <w:pPr>
              <w:jc w:val="center"/>
              <w:rPr>
                <w:sz w:val="22"/>
                <w:szCs w:val="22"/>
                <w:lang w:val="en-US"/>
              </w:rPr>
            </w:pPr>
            <w:r>
              <w:rPr>
                <w:sz w:val="22"/>
                <w:szCs w:val="22"/>
                <w:lang w:val="en-US"/>
              </w:rPr>
              <w:t>69-75</w:t>
            </w:r>
          </w:p>
        </w:tc>
        <w:tc>
          <w:tcPr>
            <w:tcW w:w="1105" w:type="dxa"/>
            <w:tcBorders>
              <w:top w:val="single" w:sz="6" w:space="0" w:color="auto"/>
              <w:left w:val="single" w:sz="12" w:space="0" w:color="auto"/>
              <w:bottom w:val="single" w:sz="6" w:space="0" w:color="auto"/>
              <w:right w:val="single" w:sz="12" w:space="0" w:color="auto"/>
            </w:tcBorders>
            <w:hideMark/>
          </w:tcPr>
          <w:p w14:paraId="638F8043"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1338659B"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759EA7EC"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629D06E9" w14:textId="77777777" w:rsidR="00313C24" w:rsidRPr="00313C24" w:rsidRDefault="00313C24">
            <w:pPr>
              <w:jc w:val="center"/>
              <w:rPr>
                <w:sz w:val="22"/>
                <w:szCs w:val="22"/>
                <w:lang w:val="en-US"/>
              </w:rPr>
            </w:pPr>
            <w:r w:rsidRPr="00313C24">
              <w:rPr>
                <w:sz w:val="22"/>
                <w:szCs w:val="22"/>
                <w:lang w:val="en-US"/>
              </w:rPr>
              <w:t>15/06/2020</w:t>
            </w:r>
          </w:p>
        </w:tc>
      </w:tr>
      <w:tr w:rsidR="00313C24" w14:paraId="129C7E31"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6C5C9643" w14:textId="77777777" w:rsidR="00313C24" w:rsidRPr="00313C24" w:rsidRDefault="00313C24">
            <w:pPr>
              <w:jc w:val="center"/>
              <w:rPr>
                <w:sz w:val="22"/>
                <w:szCs w:val="22"/>
                <w:lang w:val="en-US"/>
              </w:rPr>
            </w:pPr>
            <w:r w:rsidRPr="00313C24">
              <w:rPr>
                <w:sz w:val="22"/>
                <w:szCs w:val="22"/>
                <w:lang w:val="en-US"/>
              </w:rPr>
              <w:t>Appendice 3</w:t>
            </w:r>
          </w:p>
        </w:tc>
        <w:tc>
          <w:tcPr>
            <w:tcW w:w="1134" w:type="dxa"/>
            <w:tcBorders>
              <w:top w:val="single" w:sz="6" w:space="0" w:color="auto"/>
              <w:left w:val="single" w:sz="12" w:space="0" w:color="auto"/>
              <w:bottom w:val="single" w:sz="6" w:space="0" w:color="auto"/>
              <w:right w:val="single" w:sz="12" w:space="0" w:color="auto"/>
            </w:tcBorders>
          </w:tcPr>
          <w:p w14:paraId="36FD72D0" w14:textId="77777777" w:rsidR="00313C24" w:rsidRPr="001B3ACB" w:rsidRDefault="000D1313">
            <w:pPr>
              <w:jc w:val="center"/>
              <w:rPr>
                <w:sz w:val="22"/>
                <w:szCs w:val="22"/>
                <w:lang w:val="en-US"/>
              </w:rPr>
            </w:pPr>
            <w:r>
              <w:rPr>
                <w:sz w:val="22"/>
                <w:szCs w:val="22"/>
                <w:lang w:val="en-US"/>
              </w:rPr>
              <w:t>76-77</w:t>
            </w:r>
          </w:p>
        </w:tc>
        <w:tc>
          <w:tcPr>
            <w:tcW w:w="1105" w:type="dxa"/>
            <w:tcBorders>
              <w:top w:val="single" w:sz="6" w:space="0" w:color="auto"/>
              <w:left w:val="single" w:sz="12" w:space="0" w:color="auto"/>
              <w:bottom w:val="single" w:sz="6" w:space="0" w:color="auto"/>
              <w:right w:val="single" w:sz="12" w:space="0" w:color="auto"/>
            </w:tcBorders>
            <w:hideMark/>
          </w:tcPr>
          <w:p w14:paraId="342A73C0"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5BA74C96"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C320D67"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67390C5F" w14:textId="77777777" w:rsidR="00313C24" w:rsidRPr="00313C24" w:rsidRDefault="00313C24">
            <w:pPr>
              <w:jc w:val="center"/>
              <w:rPr>
                <w:sz w:val="22"/>
                <w:szCs w:val="22"/>
                <w:lang w:val="en-US"/>
              </w:rPr>
            </w:pPr>
            <w:r w:rsidRPr="00313C24">
              <w:rPr>
                <w:sz w:val="22"/>
                <w:szCs w:val="22"/>
                <w:lang w:val="en-US"/>
              </w:rPr>
              <w:t>15/06/2020</w:t>
            </w:r>
          </w:p>
        </w:tc>
      </w:tr>
      <w:tr w:rsidR="00313C24" w14:paraId="01027889"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18A1E3F0" w14:textId="77777777" w:rsidR="00313C24" w:rsidRPr="00313C24" w:rsidRDefault="00313C24">
            <w:pPr>
              <w:jc w:val="center"/>
              <w:rPr>
                <w:sz w:val="22"/>
                <w:szCs w:val="22"/>
                <w:lang w:val="en-US"/>
              </w:rPr>
            </w:pPr>
            <w:r w:rsidRPr="00313C24">
              <w:rPr>
                <w:sz w:val="22"/>
                <w:szCs w:val="22"/>
                <w:lang w:val="en-US"/>
              </w:rPr>
              <w:t>Appendice 4</w:t>
            </w:r>
          </w:p>
        </w:tc>
        <w:tc>
          <w:tcPr>
            <w:tcW w:w="1134" w:type="dxa"/>
            <w:tcBorders>
              <w:top w:val="single" w:sz="6" w:space="0" w:color="auto"/>
              <w:left w:val="single" w:sz="12" w:space="0" w:color="auto"/>
              <w:bottom w:val="single" w:sz="6" w:space="0" w:color="auto"/>
              <w:right w:val="single" w:sz="12" w:space="0" w:color="auto"/>
            </w:tcBorders>
          </w:tcPr>
          <w:p w14:paraId="15B22244" w14:textId="77777777" w:rsidR="00313C24" w:rsidRPr="001B3ACB" w:rsidRDefault="000D1313">
            <w:pPr>
              <w:jc w:val="center"/>
              <w:rPr>
                <w:sz w:val="22"/>
                <w:szCs w:val="22"/>
                <w:lang w:val="en-US"/>
              </w:rPr>
            </w:pPr>
            <w:r>
              <w:rPr>
                <w:sz w:val="22"/>
                <w:szCs w:val="22"/>
                <w:lang w:val="en-US"/>
              </w:rPr>
              <w:t>78-82</w:t>
            </w:r>
          </w:p>
        </w:tc>
        <w:tc>
          <w:tcPr>
            <w:tcW w:w="1105" w:type="dxa"/>
            <w:tcBorders>
              <w:top w:val="single" w:sz="6" w:space="0" w:color="auto"/>
              <w:left w:val="single" w:sz="12" w:space="0" w:color="auto"/>
              <w:bottom w:val="single" w:sz="6" w:space="0" w:color="auto"/>
              <w:right w:val="single" w:sz="12" w:space="0" w:color="auto"/>
            </w:tcBorders>
            <w:hideMark/>
          </w:tcPr>
          <w:p w14:paraId="6DD94764"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4394CC7A"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E75359E"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3196CB50" w14:textId="77777777" w:rsidR="00313C24" w:rsidRPr="00313C24" w:rsidRDefault="00313C24">
            <w:pPr>
              <w:jc w:val="center"/>
              <w:rPr>
                <w:sz w:val="22"/>
                <w:szCs w:val="22"/>
                <w:lang w:val="en-US"/>
              </w:rPr>
            </w:pPr>
            <w:r w:rsidRPr="00313C24">
              <w:rPr>
                <w:sz w:val="22"/>
                <w:szCs w:val="22"/>
                <w:lang w:val="en-US"/>
              </w:rPr>
              <w:t>15/06/2020</w:t>
            </w:r>
          </w:p>
        </w:tc>
      </w:tr>
      <w:tr w:rsidR="00313C24" w14:paraId="3408AFF5"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56D6C349" w14:textId="77777777" w:rsidR="00313C24" w:rsidRPr="00313C24" w:rsidRDefault="00313C24">
            <w:pPr>
              <w:jc w:val="center"/>
              <w:rPr>
                <w:sz w:val="22"/>
                <w:szCs w:val="22"/>
                <w:lang w:val="en-US"/>
              </w:rPr>
            </w:pPr>
            <w:r w:rsidRPr="00313C24">
              <w:rPr>
                <w:sz w:val="22"/>
                <w:szCs w:val="22"/>
                <w:lang w:val="en-US"/>
              </w:rPr>
              <w:t>Appendice 5</w:t>
            </w:r>
          </w:p>
        </w:tc>
        <w:tc>
          <w:tcPr>
            <w:tcW w:w="1134" w:type="dxa"/>
            <w:tcBorders>
              <w:top w:val="single" w:sz="6" w:space="0" w:color="auto"/>
              <w:left w:val="single" w:sz="12" w:space="0" w:color="auto"/>
              <w:bottom w:val="single" w:sz="6" w:space="0" w:color="auto"/>
              <w:right w:val="single" w:sz="12" w:space="0" w:color="auto"/>
            </w:tcBorders>
          </w:tcPr>
          <w:p w14:paraId="080EA51C" w14:textId="77777777" w:rsidR="00313C24" w:rsidRPr="001B3ACB" w:rsidRDefault="000D1313">
            <w:pPr>
              <w:jc w:val="center"/>
              <w:rPr>
                <w:sz w:val="22"/>
                <w:szCs w:val="22"/>
                <w:lang w:val="en-US"/>
              </w:rPr>
            </w:pPr>
            <w:r>
              <w:rPr>
                <w:sz w:val="22"/>
                <w:szCs w:val="22"/>
                <w:lang w:val="en-US"/>
              </w:rPr>
              <w:t>83-84</w:t>
            </w:r>
          </w:p>
        </w:tc>
        <w:tc>
          <w:tcPr>
            <w:tcW w:w="1105" w:type="dxa"/>
            <w:tcBorders>
              <w:top w:val="single" w:sz="6" w:space="0" w:color="auto"/>
              <w:left w:val="single" w:sz="12" w:space="0" w:color="auto"/>
              <w:bottom w:val="single" w:sz="6" w:space="0" w:color="auto"/>
              <w:right w:val="single" w:sz="12" w:space="0" w:color="auto"/>
            </w:tcBorders>
            <w:hideMark/>
          </w:tcPr>
          <w:p w14:paraId="34E0DD18"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318EA4DB"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485735CE"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54B80E48" w14:textId="77777777" w:rsidR="00313C24" w:rsidRPr="00313C24" w:rsidRDefault="00313C24">
            <w:pPr>
              <w:jc w:val="center"/>
              <w:rPr>
                <w:sz w:val="22"/>
                <w:szCs w:val="22"/>
                <w:lang w:val="en-US"/>
              </w:rPr>
            </w:pPr>
            <w:r w:rsidRPr="00313C24">
              <w:rPr>
                <w:sz w:val="22"/>
                <w:szCs w:val="22"/>
                <w:lang w:val="en-US"/>
              </w:rPr>
              <w:t>15/06/2020</w:t>
            </w:r>
          </w:p>
        </w:tc>
      </w:tr>
      <w:tr w:rsidR="00313C24" w14:paraId="5C589CA0"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4C530EA3" w14:textId="77777777" w:rsidR="00313C24" w:rsidRPr="00313C24" w:rsidRDefault="00313C24">
            <w:pPr>
              <w:jc w:val="center"/>
              <w:rPr>
                <w:sz w:val="22"/>
                <w:szCs w:val="22"/>
                <w:lang w:val="en-US"/>
              </w:rPr>
            </w:pPr>
            <w:r w:rsidRPr="00313C24">
              <w:rPr>
                <w:sz w:val="22"/>
                <w:szCs w:val="22"/>
                <w:lang w:val="en-US"/>
              </w:rPr>
              <w:t>Appendice 6</w:t>
            </w:r>
          </w:p>
        </w:tc>
        <w:tc>
          <w:tcPr>
            <w:tcW w:w="1134" w:type="dxa"/>
            <w:tcBorders>
              <w:top w:val="single" w:sz="6" w:space="0" w:color="auto"/>
              <w:left w:val="single" w:sz="12" w:space="0" w:color="auto"/>
              <w:bottom w:val="single" w:sz="6" w:space="0" w:color="auto"/>
              <w:right w:val="single" w:sz="12" w:space="0" w:color="auto"/>
            </w:tcBorders>
          </w:tcPr>
          <w:p w14:paraId="29656BBE" w14:textId="77777777" w:rsidR="00313C24" w:rsidRPr="001B3ACB" w:rsidRDefault="000D1313">
            <w:pPr>
              <w:jc w:val="center"/>
              <w:rPr>
                <w:sz w:val="22"/>
                <w:szCs w:val="22"/>
                <w:lang w:val="en-US"/>
              </w:rPr>
            </w:pPr>
            <w:r>
              <w:rPr>
                <w:sz w:val="22"/>
                <w:szCs w:val="22"/>
                <w:lang w:val="en-US"/>
              </w:rPr>
              <w:t>85-86</w:t>
            </w:r>
          </w:p>
        </w:tc>
        <w:tc>
          <w:tcPr>
            <w:tcW w:w="1105" w:type="dxa"/>
            <w:tcBorders>
              <w:top w:val="single" w:sz="6" w:space="0" w:color="auto"/>
              <w:left w:val="single" w:sz="12" w:space="0" w:color="auto"/>
              <w:bottom w:val="single" w:sz="6" w:space="0" w:color="auto"/>
              <w:right w:val="single" w:sz="12" w:space="0" w:color="auto"/>
            </w:tcBorders>
            <w:hideMark/>
          </w:tcPr>
          <w:p w14:paraId="32E31A69"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4D79056F"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6D2649E"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406ACD73" w14:textId="77777777" w:rsidR="00313C24" w:rsidRPr="00313C24" w:rsidRDefault="00313C24">
            <w:pPr>
              <w:jc w:val="center"/>
              <w:rPr>
                <w:sz w:val="22"/>
                <w:szCs w:val="22"/>
                <w:lang w:val="en-US"/>
              </w:rPr>
            </w:pPr>
            <w:r w:rsidRPr="00313C24">
              <w:rPr>
                <w:sz w:val="22"/>
                <w:szCs w:val="22"/>
                <w:lang w:val="en-US"/>
              </w:rPr>
              <w:t>15/06/2020</w:t>
            </w:r>
          </w:p>
        </w:tc>
      </w:tr>
      <w:tr w:rsidR="00313C24" w14:paraId="32ACD2DC"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4E7D9CE3" w14:textId="77777777" w:rsidR="00313C24" w:rsidRPr="00313C24" w:rsidRDefault="00313C24">
            <w:pPr>
              <w:jc w:val="center"/>
              <w:rPr>
                <w:sz w:val="22"/>
                <w:szCs w:val="22"/>
                <w:lang w:val="en-US"/>
              </w:rPr>
            </w:pPr>
            <w:r w:rsidRPr="00313C24">
              <w:rPr>
                <w:sz w:val="22"/>
                <w:szCs w:val="22"/>
                <w:lang w:val="en-US"/>
              </w:rPr>
              <w:t>Appendice 7</w:t>
            </w:r>
          </w:p>
        </w:tc>
        <w:tc>
          <w:tcPr>
            <w:tcW w:w="1134" w:type="dxa"/>
            <w:tcBorders>
              <w:top w:val="single" w:sz="6" w:space="0" w:color="auto"/>
              <w:left w:val="single" w:sz="12" w:space="0" w:color="auto"/>
              <w:bottom w:val="single" w:sz="6" w:space="0" w:color="auto"/>
              <w:right w:val="single" w:sz="12" w:space="0" w:color="auto"/>
            </w:tcBorders>
          </w:tcPr>
          <w:p w14:paraId="43F8867C" w14:textId="77777777" w:rsidR="00313C24" w:rsidRPr="001B3ACB" w:rsidRDefault="000D1313">
            <w:pPr>
              <w:jc w:val="center"/>
              <w:rPr>
                <w:sz w:val="22"/>
                <w:szCs w:val="22"/>
                <w:lang w:val="en-US"/>
              </w:rPr>
            </w:pPr>
            <w:r>
              <w:rPr>
                <w:sz w:val="22"/>
                <w:szCs w:val="22"/>
                <w:lang w:val="en-US"/>
              </w:rPr>
              <w:t>87-88</w:t>
            </w:r>
          </w:p>
        </w:tc>
        <w:tc>
          <w:tcPr>
            <w:tcW w:w="1105" w:type="dxa"/>
            <w:tcBorders>
              <w:top w:val="single" w:sz="6" w:space="0" w:color="auto"/>
              <w:left w:val="single" w:sz="12" w:space="0" w:color="auto"/>
              <w:bottom w:val="single" w:sz="6" w:space="0" w:color="auto"/>
              <w:right w:val="single" w:sz="12" w:space="0" w:color="auto"/>
            </w:tcBorders>
            <w:hideMark/>
          </w:tcPr>
          <w:p w14:paraId="304C0A9B"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703FA1B1"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542AE4C8"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0C97B2A3" w14:textId="77777777" w:rsidR="00313C24" w:rsidRPr="00313C24" w:rsidRDefault="00313C24">
            <w:pPr>
              <w:jc w:val="center"/>
              <w:rPr>
                <w:sz w:val="22"/>
                <w:szCs w:val="22"/>
                <w:lang w:val="en-US"/>
              </w:rPr>
            </w:pPr>
            <w:r w:rsidRPr="00313C24">
              <w:rPr>
                <w:sz w:val="22"/>
                <w:szCs w:val="22"/>
                <w:lang w:val="en-US"/>
              </w:rPr>
              <w:t>15/06/2020</w:t>
            </w:r>
          </w:p>
        </w:tc>
      </w:tr>
      <w:tr w:rsidR="00313C24" w14:paraId="7BD60D8A" w14:textId="77777777" w:rsidTr="001B3ACB">
        <w:trPr>
          <w:trHeight w:val="271"/>
        </w:trPr>
        <w:tc>
          <w:tcPr>
            <w:tcW w:w="3061" w:type="dxa"/>
            <w:tcBorders>
              <w:top w:val="single" w:sz="6" w:space="0" w:color="auto"/>
              <w:left w:val="single" w:sz="12" w:space="0" w:color="auto"/>
              <w:bottom w:val="single" w:sz="6" w:space="0" w:color="auto"/>
              <w:right w:val="single" w:sz="12" w:space="0" w:color="auto"/>
            </w:tcBorders>
            <w:hideMark/>
          </w:tcPr>
          <w:p w14:paraId="2B220BE1" w14:textId="77777777" w:rsidR="00313C24" w:rsidRPr="00313C24" w:rsidRDefault="00313C24">
            <w:pPr>
              <w:jc w:val="center"/>
              <w:rPr>
                <w:sz w:val="22"/>
                <w:szCs w:val="22"/>
                <w:lang w:val="en-US"/>
              </w:rPr>
            </w:pPr>
            <w:r w:rsidRPr="00313C24">
              <w:rPr>
                <w:sz w:val="22"/>
                <w:szCs w:val="22"/>
                <w:lang w:val="en-US"/>
              </w:rPr>
              <w:t>Appendice 8</w:t>
            </w:r>
          </w:p>
        </w:tc>
        <w:tc>
          <w:tcPr>
            <w:tcW w:w="1134" w:type="dxa"/>
            <w:tcBorders>
              <w:top w:val="single" w:sz="6" w:space="0" w:color="auto"/>
              <w:left w:val="single" w:sz="12" w:space="0" w:color="auto"/>
              <w:bottom w:val="single" w:sz="6" w:space="0" w:color="auto"/>
              <w:right w:val="single" w:sz="12" w:space="0" w:color="auto"/>
            </w:tcBorders>
          </w:tcPr>
          <w:p w14:paraId="542E74EE" w14:textId="77777777" w:rsidR="00313C24" w:rsidRPr="001B3ACB" w:rsidRDefault="000D1313">
            <w:pPr>
              <w:jc w:val="center"/>
              <w:rPr>
                <w:sz w:val="22"/>
                <w:szCs w:val="22"/>
                <w:lang w:val="en-US"/>
              </w:rPr>
            </w:pPr>
            <w:r>
              <w:rPr>
                <w:sz w:val="22"/>
                <w:szCs w:val="22"/>
                <w:lang w:val="en-US"/>
              </w:rPr>
              <w:t>89-90</w:t>
            </w:r>
          </w:p>
        </w:tc>
        <w:tc>
          <w:tcPr>
            <w:tcW w:w="1105" w:type="dxa"/>
            <w:tcBorders>
              <w:top w:val="single" w:sz="6" w:space="0" w:color="auto"/>
              <w:left w:val="single" w:sz="12" w:space="0" w:color="auto"/>
              <w:bottom w:val="single" w:sz="6" w:space="0" w:color="auto"/>
              <w:right w:val="single" w:sz="12" w:space="0" w:color="auto"/>
            </w:tcBorders>
            <w:hideMark/>
          </w:tcPr>
          <w:p w14:paraId="15489F29" w14:textId="77777777" w:rsidR="00313C24" w:rsidRPr="00313C24" w:rsidRDefault="00313C24">
            <w:pPr>
              <w:jc w:val="center"/>
              <w:rPr>
                <w:sz w:val="22"/>
                <w:szCs w:val="22"/>
                <w:lang w:val="en-US"/>
              </w:rPr>
            </w:pPr>
            <w:r w:rsidRPr="00313C24">
              <w:rPr>
                <w:sz w:val="22"/>
                <w:szCs w:val="22"/>
                <w:lang w:val="en-US"/>
              </w:rPr>
              <w:t>01</w:t>
            </w:r>
          </w:p>
        </w:tc>
        <w:tc>
          <w:tcPr>
            <w:tcW w:w="1318" w:type="dxa"/>
            <w:tcBorders>
              <w:top w:val="single" w:sz="6" w:space="0" w:color="auto"/>
              <w:left w:val="single" w:sz="12" w:space="0" w:color="auto"/>
              <w:bottom w:val="single" w:sz="6" w:space="0" w:color="auto"/>
              <w:right w:val="single" w:sz="12" w:space="0" w:color="auto"/>
            </w:tcBorders>
            <w:hideMark/>
          </w:tcPr>
          <w:p w14:paraId="1E0EB36D" w14:textId="77777777" w:rsidR="00313C24" w:rsidRPr="00313C24" w:rsidRDefault="00313C24">
            <w:pPr>
              <w:jc w:val="center"/>
              <w:rPr>
                <w:sz w:val="22"/>
                <w:szCs w:val="22"/>
                <w:lang w:val="en-US"/>
              </w:rPr>
            </w:pPr>
            <w:r w:rsidRPr="00313C24">
              <w:rPr>
                <w:sz w:val="22"/>
                <w:szCs w:val="22"/>
                <w:lang w:val="en-US"/>
              </w:rPr>
              <w:t>15/06/2020</w:t>
            </w:r>
          </w:p>
        </w:tc>
        <w:tc>
          <w:tcPr>
            <w:tcW w:w="1408" w:type="dxa"/>
            <w:tcBorders>
              <w:top w:val="single" w:sz="6" w:space="0" w:color="auto"/>
              <w:left w:val="single" w:sz="12" w:space="0" w:color="auto"/>
              <w:bottom w:val="single" w:sz="6" w:space="0" w:color="auto"/>
              <w:right w:val="single" w:sz="12" w:space="0" w:color="auto"/>
            </w:tcBorders>
            <w:hideMark/>
          </w:tcPr>
          <w:p w14:paraId="350613AC" w14:textId="77777777" w:rsidR="00313C24" w:rsidRPr="00313C24" w:rsidRDefault="00313C24">
            <w:pPr>
              <w:jc w:val="center"/>
              <w:rPr>
                <w:sz w:val="22"/>
                <w:szCs w:val="22"/>
                <w:lang w:val="en-US"/>
              </w:rPr>
            </w:pPr>
            <w:r w:rsidRPr="00313C24">
              <w:rPr>
                <w:sz w:val="22"/>
                <w:szCs w:val="22"/>
                <w:lang w:val="en-US"/>
              </w:rPr>
              <w:t>00</w:t>
            </w:r>
          </w:p>
        </w:tc>
        <w:tc>
          <w:tcPr>
            <w:tcW w:w="1556" w:type="dxa"/>
            <w:tcBorders>
              <w:top w:val="single" w:sz="6" w:space="0" w:color="auto"/>
              <w:left w:val="single" w:sz="12" w:space="0" w:color="auto"/>
              <w:bottom w:val="single" w:sz="6" w:space="0" w:color="auto"/>
              <w:right w:val="single" w:sz="12" w:space="0" w:color="auto"/>
            </w:tcBorders>
            <w:hideMark/>
          </w:tcPr>
          <w:p w14:paraId="452D745E" w14:textId="77777777" w:rsidR="00313C24" w:rsidRPr="00313C24" w:rsidRDefault="00313C24">
            <w:pPr>
              <w:jc w:val="center"/>
              <w:rPr>
                <w:sz w:val="22"/>
                <w:szCs w:val="22"/>
                <w:lang w:val="en-US"/>
              </w:rPr>
            </w:pPr>
            <w:r w:rsidRPr="00313C24">
              <w:rPr>
                <w:sz w:val="22"/>
                <w:szCs w:val="22"/>
                <w:lang w:val="en-US"/>
              </w:rPr>
              <w:t>15/06/2020</w:t>
            </w:r>
          </w:p>
        </w:tc>
      </w:tr>
    </w:tbl>
    <w:p w14:paraId="5DD26DB4" w14:textId="77777777" w:rsidR="000C3D20" w:rsidRDefault="000C3D20" w:rsidP="00E21572">
      <w:pPr>
        <w:spacing w:before="240" w:after="240" w:line="360" w:lineRule="auto"/>
        <w:jc w:val="center"/>
        <w:rPr>
          <w:b/>
          <w:bCs/>
          <w:sz w:val="28"/>
          <w:szCs w:val="28"/>
        </w:rPr>
        <w:sectPr w:rsidR="000C3D20" w:rsidSect="001B3ACB">
          <w:headerReference w:type="default" r:id="rId8"/>
          <w:footerReference w:type="default" r:id="rId9"/>
          <w:pgSz w:w="11909" w:h="16834"/>
          <w:pgMar w:top="1440" w:right="838" w:bottom="720" w:left="832" w:header="720" w:footer="720" w:gutter="0"/>
          <w:pgNumType w:start="0"/>
          <w:cols w:space="60"/>
          <w:noEndnote/>
          <w:titlePg/>
          <w:docGrid w:linePitch="272"/>
        </w:sectPr>
      </w:pPr>
    </w:p>
    <w:p w14:paraId="6CC774EB" w14:textId="77777777" w:rsidR="00E21572" w:rsidRDefault="00E21572" w:rsidP="00E21572">
      <w:pPr>
        <w:spacing w:before="240" w:after="240" w:line="360" w:lineRule="auto"/>
        <w:jc w:val="center"/>
        <w:rPr>
          <w:b/>
          <w:bCs/>
          <w:sz w:val="28"/>
          <w:szCs w:val="28"/>
        </w:rPr>
      </w:pPr>
      <w:r>
        <w:rPr>
          <w:b/>
          <w:bCs/>
          <w:sz w:val="28"/>
          <w:szCs w:val="28"/>
        </w:rPr>
        <w:lastRenderedPageBreak/>
        <w:t>ENREGISTREMENT DES RÉVISIONS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542"/>
      </w:tblGrid>
      <w:tr w:rsidR="00E21572" w14:paraId="648C4AA9" w14:textId="77777777" w:rsidTr="001B3ACB">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ADD561B" w14:textId="77777777" w:rsidR="00E21572" w:rsidRDefault="00E21572">
            <w:pPr>
              <w:jc w:val="center"/>
              <w:rPr>
                <w:rFonts w:ascii="Arial Narrow" w:hAnsi="Arial Narrow" w:cstheme="minorBidi"/>
                <w:b/>
                <w:bCs/>
                <w:sz w:val="22"/>
                <w:szCs w:val="22"/>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83D11AA" w14:textId="77777777" w:rsidR="00E21572" w:rsidRDefault="00E21572">
            <w:pPr>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9DB8804" w14:textId="77777777" w:rsidR="00E21572" w:rsidRDefault="00E21572">
            <w:pPr>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5FDD274" w14:textId="77777777" w:rsidR="00E21572" w:rsidRDefault="00E21572">
            <w:pPr>
              <w:jc w:val="center"/>
              <w:rPr>
                <w:rFonts w:ascii="Arial Narrow" w:hAnsi="Arial Narrow"/>
                <w:b/>
                <w:bCs/>
                <w:sz w:val="22"/>
                <w:szCs w:val="22"/>
              </w:rPr>
            </w:pPr>
            <w:r>
              <w:rPr>
                <w:rFonts w:ascii="Arial Narrow" w:hAnsi="Arial Narrow"/>
                <w:b/>
                <w:bCs/>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57F6D2D" w14:textId="77777777" w:rsidR="00E21572" w:rsidRDefault="00E21572">
            <w:pPr>
              <w:jc w:val="center"/>
              <w:rPr>
                <w:rFonts w:ascii="Arial Narrow" w:hAnsi="Arial Narrow"/>
                <w:b/>
                <w:bCs/>
              </w:rPr>
            </w:pPr>
            <w:r>
              <w:rPr>
                <w:rFonts w:ascii="Arial Narrow" w:hAnsi="Arial Narrow"/>
                <w:b/>
                <w:bCs/>
              </w:rPr>
              <w:t>Remarques</w:t>
            </w:r>
          </w:p>
        </w:tc>
      </w:tr>
      <w:tr w:rsidR="00E21572" w14:paraId="2E465AA7" w14:textId="77777777" w:rsidTr="001B3ACB">
        <w:tc>
          <w:tcPr>
            <w:tcW w:w="1080" w:type="dxa"/>
            <w:tcBorders>
              <w:top w:val="single" w:sz="12" w:space="0" w:color="auto"/>
              <w:left w:val="single" w:sz="12" w:space="0" w:color="auto"/>
              <w:bottom w:val="single" w:sz="6" w:space="0" w:color="auto"/>
              <w:right w:val="single" w:sz="12" w:space="0" w:color="auto"/>
            </w:tcBorders>
          </w:tcPr>
          <w:p w14:paraId="75192423" w14:textId="77777777" w:rsidR="00E21572" w:rsidRDefault="00E21572">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608C3E63" w14:textId="77777777" w:rsidR="00E21572" w:rsidRDefault="00E21572">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7F42368D" w14:textId="77777777" w:rsidR="00E21572" w:rsidRDefault="00E21572">
            <w:pPr>
              <w:jc w:val="center"/>
              <w:rPr>
                <w:rFonts w:ascii="Arial Narrow" w:hAnsi="Arial Narrow"/>
              </w:rPr>
            </w:pPr>
          </w:p>
        </w:tc>
        <w:tc>
          <w:tcPr>
            <w:tcW w:w="1440" w:type="dxa"/>
            <w:tcBorders>
              <w:top w:val="single" w:sz="12" w:space="0" w:color="auto"/>
              <w:left w:val="single" w:sz="12" w:space="0" w:color="auto"/>
              <w:bottom w:val="single" w:sz="6" w:space="0" w:color="auto"/>
              <w:right w:val="single" w:sz="12" w:space="0" w:color="auto"/>
            </w:tcBorders>
          </w:tcPr>
          <w:p w14:paraId="2A33B037" w14:textId="77777777" w:rsidR="00E21572" w:rsidRDefault="00E21572">
            <w:pPr>
              <w:jc w:val="center"/>
              <w:rPr>
                <w:rFonts w:ascii="Arial Narrow" w:hAnsi="Arial Narrow"/>
              </w:rPr>
            </w:pPr>
          </w:p>
        </w:tc>
        <w:tc>
          <w:tcPr>
            <w:tcW w:w="4542" w:type="dxa"/>
            <w:tcBorders>
              <w:top w:val="single" w:sz="12" w:space="0" w:color="auto"/>
              <w:left w:val="single" w:sz="12" w:space="0" w:color="auto"/>
              <w:bottom w:val="single" w:sz="6" w:space="0" w:color="auto"/>
              <w:right w:val="single" w:sz="12" w:space="0" w:color="auto"/>
            </w:tcBorders>
          </w:tcPr>
          <w:p w14:paraId="1BFC0486" w14:textId="77777777" w:rsidR="00E21572" w:rsidRDefault="00E21572">
            <w:pPr>
              <w:jc w:val="center"/>
              <w:rPr>
                <w:rFonts w:ascii="Arial Narrow" w:hAnsi="Arial Narrow"/>
              </w:rPr>
            </w:pPr>
          </w:p>
        </w:tc>
      </w:tr>
      <w:tr w:rsidR="00E21572" w14:paraId="120CB33B" w14:textId="77777777" w:rsidTr="001B3ACB">
        <w:tc>
          <w:tcPr>
            <w:tcW w:w="1080" w:type="dxa"/>
            <w:tcBorders>
              <w:top w:val="single" w:sz="6" w:space="0" w:color="auto"/>
              <w:left w:val="single" w:sz="12" w:space="0" w:color="auto"/>
              <w:bottom w:val="single" w:sz="6" w:space="0" w:color="auto"/>
              <w:right w:val="single" w:sz="12" w:space="0" w:color="auto"/>
            </w:tcBorders>
          </w:tcPr>
          <w:p w14:paraId="5C10879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2DA9C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D72AE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95EA8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E53706B" w14:textId="77777777" w:rsidR="00E21572" w:rsidRDefault="00E21572">
            <w:pPr>
              <w:jc w:val="center"/>
              <w:rPr>
                <w:rFonts w:ascii="Arial Narrow" w:hAnsi="Arial Narrow"/>
              </w:rPr>
            </w:pPr>
          </w:p>
        </w:tc>
      </w:tr>
      <w:tr w:rsidR="00E21572" w14:paraId="586901C6" w14:textId="77777777" w:rsidTr="001B3ACB">
        <w:tc>
          <w:tcPr>
            <w:tcW w:w="1080" w:type="dxa"/>
            <w:tcBorders>
              <w:top w:val="single" w:sz="6" w:space="0" w:color="auto"/>
              <w:left w:val="single" w:sz="12" w:space="0" w:color="auto"/>
              <w:bottom w:val="single" w:sz="6" w:space="0" w:color="auto"/>
              <w:right w:val="single" w:sz="12" w:space="0" w:color="auto"/>
            </w:tcBorders>
          </w:tcPr>
          <w:p w14:paraId="0C44A9B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30803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CB2AB0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58BDA1"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006FB46A" w14:textId="77777777" w:rsidR="00E21572" w:rsidRDefault="00E21572">
            <w:pPr>
              <w:jc w:val="center"/>
              <w:rPr>
                <w:rFonts w:ascii="Arial Narrow" w:hAnsi="Arial Narrow"/>
              </w:rPr>
            </w:pPr>
          </w:p>
        </w:tc>
      </w:tr>
      <w:tr w:rsidR="00E21572" w14:paraId="2DF16345" w14:textId="77777777" w:rsidTr="001B3ACB">
        <w:tc>
          <w:tcPr>
            <w:tcW w:w="1080" w:type="dxa"/>
            <w:tcBorders>
              <w:top w:val="single" w:sz="6" w:space="0" w:color="auto"/>
              <w:left w:val="single" w:sz="12" w:space="0" w:color="auto"/>
              <w:bottom w:val="single" w:sz="6" w:space="0" w:color="auto"/>
              <w:right w:val="single" w:sz="12" w:space="0" w:color="auto"/>
            </w:tcBorders>
          </w:tcPr>
          <w:p w14:paraId="4F75FCC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C6EEFD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6F35ED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899129"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5927078" w14:textId="77777777" w:rsidR="00E21572" w:rsidRDefault="00E21572">
            <w:pPr>
              <w:jc w:val="center"/>
              <w:rPr>
                <w:rFonts w:ascii="Arial Narrow" w:hAnsi="Arial Narrow"/>
              </w:rPr>
            </w:pPr>
          </w:p>
        </w:tc>
      </w:tr>
      <w:tr w:rsidR="00E21572" w14:paraId="57DA87BA" w14:textId="77777777" w:rsidTr="001B3ACB">
        <w:tc>
          <w:tcPr>
            <w:tcW w:w="1080" w:type="dxa"/>
            <w:tcBorders>
              <w:top w:val="single" w:sz="6" w:space="0" w:color="auto"/>
              <w:left w:val="single" w:sz="12" w:space="0" w:color="auto"/>
              <w:bottom w:val="single" w:sz="6" w:space="0" w:color="auto"/>
              <w:right w:val="single" w:sz="12" w:space="0" w:color="auto"/>
            </w:tcBorders>
          </w:tcPr>
          <w:p w14:paraId="207A0B7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516E20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9EA308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545E2F"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7ADF69C" w14:textId="77777777" w:rsidR="00E21572" w:rsidRDefault="00E21572">
            <w:pPr>
              <w:jc w:val="center"/>
              <w:rPr>
                <w:rFonts w:ascii="Arial Narrow" w:hAnsi="Arial Narrow"/>
              </w:rPr>
            </w:pPr>
          </w:p>
        </w:tc>
      </w:tr>
      <w:tr w:rsidR="00E21572" w14:paraId="4D498AA4" w14:textId="77777777" w:rsidTr="001B3ACB">
        <w:tc>
          <w:tcPr>
            <w:tcW w:w="1080" w:type="dxa"/>
            <w:tcBorders>
              <w:top w:val="single" w:sz="6" w:space="0" w:color="auto"/>
              <w:left w:val="single" w:sz="12" w:space="0" w:color="auto"/>
              <w:bottom w:val="single" w:sz="6" w:space="0" w:color="auto"/>
              <w:right w:val="single" w:sz="12" w:space="0" w:color="auto"/>
            </w:tcBorders>
          </w:tcPr>
          <w:p w14:paraId="7595C83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E2F5B3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CB60D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A4DF3DE"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3B913921" w14:textId="77777777" w:rsidR="00E21572" w:rsidRDefault="00E21572">
            <w:pPr>
              <w:jc w:val="center"/>
              <w:rPr>
                <w:rFonts w:ascii="Arial Narrow" w:hAnsi="Arial Narrow"/>
              </w:rPr>
            </w:pPr>
          </w:p>
        </w:tc>
      </w:tr>
      <w:tr w:rsidR="00E21572" w14:paraId="38B59B13" w14:textId="77777777" w:rsidTr="001B3ACB">
        <w:tc>
          <w:tcPr>
            <w:tcW w:w="1080" w:type="dxa"/>
            <w:tcBorders>
              <w:top w:val="single" w:sz="6" w:space="0" w:color="auto"/>
              <w:left w:val="single" w:sz="12" w:space="0" w:color="auto"/>
              <w:bottom w:val="single" w:sz="6" w:space="0" w:color="auto"/>
              <w:right w:val="single" w:sz="12" w:space="0" w:color="auto"/>
            </w:tcBorders>
          </w:tcPr>
          <w:p w14:paraId="1958A5C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8DB670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0B6A4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F9FD31"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557305E2" w14:textId="77777777" w:rsidR="00E21572" w:rsidRDefault="00E21572">
            <w:pPr>
              <w:jc w:val="center"/>
              <w:rPr>
                <w:rFonts w:ascii="Arial Narrow" w:hAnsi="Arial Narrow"/>
              </w:rPr>
            </w:pPr>
          </w:p>
        </w:tc>
      </w:tr>
      <w:tr w:rsidR="00E21572" w14:paraId="43165575" w14:textId="77777777" w:rsidTr="001B3ACB">
        <w:tc>
          <w:tcPr>
            <w:tcW w:w="1080" w:type="dxa"/>
            <w:tcBorders>
              <w:top w:val="single" w:sz="6" w:space="0" w:color="auto"/>
              <w:left w:val="single" w:sz="12" w:space="0" w:color="auto"/>
              <w:bottom w:val="single" w:sz="6" w:space="0" w:color="auto"/>
              <w:right w:val="single" w:sz="12" w:space="0" w:color="auto"/>
            </w:tcBorders>
          </w:tcPr>
          <w:p w14:paraId="2A0AF7E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D618A4"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D7C016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94DA9C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3760E7A" w14:textId="77777777" w:rsidR="00E21572" w:rsidRDefault="00E21572">
            <w:pPr>
              <w:jc w:val="center"/>
              <w:rPr>
                <w:rFonts w:ascii="Arial Narrow" w:hAnsi="Arial Narrow"/>
              </w:rPr>
            </w:pPr>
          </w:p>
        </w:tc>
      </w:tr>
      <w:tr w:rsidR="00E21572" w14:paraId="1C9E50A5" w14:textId="77777777" w:rsidTr="001B3ACB">
        <w:tc>
          <w:tcPr>
            <w:tcW w:w="1080" w:type="dxa"/>
            <w:tcBorders>
              <w:top w:val="single" w:sz="6" w:space="0" w:color="auto"/>
              <w:left w:val="single" w:sz="12" w:space="0" w:color="auto"/>
              <w:bottom w:val="single" w:sz="6" w:space="0" w:color="auto"/>
              <w:right w:val="single" w:sz="12" w:space="0" w:color="auto"/>
            </w:tcBorders>
          </w:tcPr>
          <w:p w14:paraId="4AD93C0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DFA55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0D5DBA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599872"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33A3F61" w14:textId="77777777" w:rsidR="00E21572" w:rsidRDefault="00E21572">
            <w:pPr>
              <w:jc w:val="center"/>
              <w:rPr>
                <w:rFonts w:ascii="Arial Narrow" w:hAnsi="Arial Narrow"/>
              </w:rPr>
            </w:pPr>
          </w:p>
        </w:tc>
      </w:tr>
      <w:tr w:rsidR="00E21572" w14:paraId="5242744E" w14:textId="77777777" w:rsidTr="001B3ACB">
        <w:tc>
          <w:tcPr>
            <w:tcW w:w="1080" w:type="dxa"/>
            <w:tcBorders>
              <w:top w:val="single" w:sz="6" w:space="0" w:color="auto"/>
              <w:left w:val="single" w:sz="12" w:space="0" w:color="auto"/>
              <w:bottom w:val="single" w:sz="6" w:space="0" w:color="auto"/>
              <w:right w:val="single" w:sz="12" w:space="0" w:color="auto"/>
            </w:tcBorders>
          </w:tcPr>
          <w:p w14:paraId="00888CB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8AA92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F88669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ED43B8D"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EFD9B7A" w14:textId="77777777" w:rsidR="00E21572" w:rsidRDefault="00E21572">
            <w:pPr>
              <w:jc w:val="center"/>
              <w:rPr>
                <w:rFonts w:ascii="Arial Narrow" w:hAnsi="Arial Narrow"/>
              </w:rPr>
            </w:pPr>
          </w:p>
        </w:tc>
      </w:tr>
      <w:tr w:rsidR="00E21572" w14:paraId="57F5EBBC" w14:textId="77777777" w:rsidTr="001B3ACB">
        <w:tc>
          <w:tcPr>
            <w:tcW w:w="1080" w:type="dxa"/>
            <w:tcBorders>
              <w:top w:val="single" w:sz="6" w:space="0" w:color="auto"/>
              <w:left w:val="single" w:sz="12" w:space="0" w:color="auto"/>
              <w:bottom w:val="single" w:sz="6" w:space="0" w:color="auto"/>
              <w:right w:val="single" w:sz="12" w:space="0" w:color="auto"/>
            </w:tcBorders>
          </w:tcPr>
          <w:p w14:paraId="5A74BE2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BAF0A7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531A1E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1D85AB"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039DCE09" w14:textId="77777777" w:rsidR="00E21572" w:rsidRDefault="00E21572">
            <w:pPr>
              <w:jc w:val="center"/>
              <w:rPr>
                <w:rFonts w:ascii="Arial Narrow" w:hAnsi="Arial Narrow"/>
              </w:rPr>
            </w:pPr>
          </w:p>
        </w:tc>
      </w:tr>
      <w:tr w:rsidR="00E21572" w14:paraId="3E066F6F" w14:textId="77777777" w:rsidTr="001B3ACB">
        <w:tc>
          <w:tcPr>
            <w:tcW w:w="1080" w:type="dxa"/>
            <w:tcBorders>
              <w:top w:val="single" w:sz="6" w:space="0" w:color="auto"/>
              <w:left w:val="single" w:sz="12" w:space="0" w:color="auto"/>
              <w:bottom w:val="single" w:sz="6" w:space="0" w:color="auto"/>
              <w:right w:val="single" w:sz="12" w:space="0" w:color="auto"/>
            </w:tcBorders>
          </w:tcPr>
          <w:p w14:paraId="10617B8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CD3AB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5279A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91239E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B448099" w14:textId="77777777" w:rsidR="00E21572" w:rsidRDefault="00E21572">
            <w:pPr>
              <w:jc w:val="center"/>
              <w:rPr>
                <w:rFonts w:ascii="Arial Narrow" w:hAnsi="Arial Narrow"/>
              </w:rPr>
            </w:pPr>
          </w:p>
        </w:tc>
      </w:tr>
      <w:tr w:rsidR="00E21572" w14:paraId="0542D72F" w14:textId="77777777" w:rsidTr="001B3ACB">
        <w:tc>
          <w:tcPr>
            <w:tcW w:w="1080" w:type="dxa"/>
            <w:tcBorders>
              <w:top w:val="single" w:sz="6" w:space="0" w:color="auto"/>
              <w:left w:val="single" w:sz="12" w:space="0" w:color="auto"/>
              <w:bottom w:val="single" w:sz="6" w:space="0" w:color="auto"/>
              <w:right w:val="single" w:sz="12" w:space="0" w:color="auto"/>
            </w:tcBorders>
          </w:tcPr>
          <w:p w14:paraId="17EDC6E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F51E2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192B6E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47EA11D"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8F7CB65" w14:textId="77777777" w:rsidR="00E21572" w:rsidRDefault="00E21572">
            <w:pPr>
              <w:jc w:val="center"/>
              <w:rPr>
                <w:rFonts w:ascii="Arial Narrow" w:hAnsi="Arial Narrow"/>
              </w:rPr>
            </w:pPr>
          </w:p>
        </w:tc>
      </w:tr>
      <w:tr w:rsidR="00E21572" w14:paraId="24DF71EE" w14:textId="77777777" w:rsidTr="001B3ACB">
        <w:tc>
          <w:tcPr>
            <w:tcW w:w="1080" w:type="dxa"/>
            <w:tcBorders>
              <w:top w:val="single" w:sz="6" w:space="0" w:color="auto"/>
              <w:left w:val="single" w:sz="12" w:space="0" w:color="auto"/>
              <w:bottom w:val="single" w:sz="6" w:space="0" w:color="auto"/>
              <w:right w:val="single" w:sz="12" w:space="0" w:color="auto"/>
            </w:tcBorders>
          </w:tcPr>
          <w:p w14:paraId="7045D25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A3D44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514C03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81F4FA1"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43EB62A" w14:textId="77777777" w:rsidR="00E21572" w:rsidRDefault="00E21572">
            <w:pPr>
              <w:jc w:val="center"/>
              <w:rPr>
                <w:rFonts w:ascii="Arial Narrow" w:hAnsi="Arial Narrow"/>
              </w:rPr>
            </w:pPr>
          </w:p>
        </w:tc>
      </w:tr>
      <w:tr w:rsidR="00E21572" w14:paraId="71CB1D37" w14:textId="77777777" w:rsidTr="001B3ACB">
        <w:tc>
          <w:tcPr>
            <w:tcW w:w="1080" w:type="dxa"/>
            <w:tcBorders>
              <w:top w:val="single" w:sz="6" w:space="0" w:color="auto"/>
              <w:left w:val="single" w:sz="12" w:space="0" w:color="auto"/>
              <w:bottom w:val="single" w:sz="6" w:space="0" w:color="auto"/>
              <w:right w:val="single" w:sz="12" w:space="0" w:color="auto"/>
            </w:tcBorders>
          </w:tcPr>
          <w:p w14:paraId="2B2276E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439362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1DFE1D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4E6F2BC"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AFAC7AE" w14:textId="77777777" w:rsidR="00E21572" w:rsidRDefault="00E21572">
            <w:pPr>
              <w:jc w:val="center"/>
              <w:rPr>
                <w:rFonts w:ascii="Arial Narrow" w:hAnsi="Arial Narrow"/>
              </w:rPr>
            </w:pPr>
          </w:p>
        </w:tc>
      </w:tr>
      <w:tr w:rsidR="00E21572" w14:paraId="258DCD9E" w14:textId="77777777" w:rsidTr="001B3ACB">
        <w:tc>
          <w:tcPr>
            <w:tcW w:w="1080" w:type="dxa"/>
            <w:tcBorders>
              <w:top w:val="single" w:sz="6" w:space="0" w:color="auto"/>
              <w:left w:val="single" w:sz="12" w:space="0" w:color="auto"/>
              <w:bottom w:val="single" w:sz="6" w:space="0" w:color="auto"/>
              <w:right w:val="single" w:sz="12" w:space="0" w:color="auto"/>
            </w:tcBorders>
          </w:tcPr>
          <w:p w14:paraId="182CAEB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537A21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251E64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AFC2C26"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7369F66" w14:textId="77777777" w:rsidR="00E21572" w:rsidRDefault="00E21572">
            <w:pPr>
              <w:jc w:val="center"/>
              <w:rPr>
                <w:rFonts w:ascii="Arial Narrow" w:hAnsi="Arial Narrow"/>
              </w:rPr>
            </w:pPr>
          </w:p>
        </w:tc>
      </w:tr>
      <w:tr w:rsidR="00E21572" w14:paraId="4AA0D1DD" w14:textId="77777777" w:rsidTr="001B3ACB">
        <w:tc>
          <w:tcPr>
            <w:tcW w:w="1080" w:type="dxa"/>
            <w:tcBorders>
              <w:top w:val="single" w:sz="6" w:space="0" w:color="auto"/>
              <w:left w:val="single" w:sz="12" w:space="0" w:color="auto"/>
              <w:bottom w:val="single" w:sz="6" w:space="0" w:color="auto"/>
              <w:right w:val="single" w:sz="12" w:space="0" w:color="auto"/>
            </w:tcBorders>
          </w:tcPr>
          <w:p w14:paraId="4C15FDC4"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2B51A1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8B71F6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43B8E1B"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BC75F54" w14:textId="77777777" w:rsidR="00E21572" w:rsidRDefault="00E21572">
            <w:pPr>
              <w:jc w:val="center"/>
              <w:rPr>
                <w:rFonts w:ascii="Arial Narrow" w:hAnsi="Arial Narrow"/>
              </w:rPr>
            </w:pPr>
          </w:p>
        </w:tc>
      </w:tr>
      <w:tr w:rsidR="00E21572" w14:paraId="44503717" w14:textId="77777777" w:rsidTr="001B3ACB">
        <w:tc>
          <w:tcPr>
            <w:tcW w:w="1080" w:type="dxa"/>
            <w:tcBorders>
              <w:top w:val="single" w:sz="6" w:space="0" w:color="auto"/>
              <w:left w:val="single" w:sz="12" w:space="0" w:color="auto"/>
              <w:bottom w:val="single" w:sz="6" w:space="0" w:color="auto"/>
              <w:right w:val="single" w:sz="12" w:space="0" w:color="auto"/>
            </w:tcBorders>
          </w:tcPr>
          <w:p w14:paraId="169FD58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CFE93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F3209B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DAC8B0C"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3F5F4112" w14:textId="77777777" w:rsidR="00E21572" w:rsidRDefault="00E21572">
            <w:pPr>
              <w:jc w:val="center"/>
              <w:rPr>
                <w:rFonts w:ascii="Arial Narrow" w:hAnsi="Arial Narrow"/>
              </w:rPr>
            </w:pPr>
          </w:p>
        </w:tc>
      </w:tr>
      <w:tr w:rsidR="00E21572" w14:paraId="40803EFC" w14:textId="77777777" w:rsidTr="001B3ACB">
        <w:tc>
          <w:tcPr>
            <w:tcW w:w="1080" w:type="dxa"/>
            <w:tcBorders>
              <w:top w:val="single" w:sz="6" w:space="0" w:color="auto"/>
              <w:left w:val="single" w:sz="12" w:space="0" w:color="auto"/>
              <w:bottom w:val="single" w:sz="6" w:space="0" w:color="auto"/>
              <w:right w:val="single" w:sz="12" w:space="0" w:color="auto"/>
            </w:tcBorders>
          </w:tcPr>
          <w:p w14:paraId="545E483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006590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E92279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806126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BFD53AE" w14:textId="77777777" w:rsidR="00E21572" w:rsidRDefault="00E21572">
            <w:pPr>
              <w:jc w:val="center"/>
              <w:rPr>
                <w:rFonts w:ascii="Arial Narrow" w:hAnsi="Arial Narrow"/>
              </w:rPr>
            </w:pPr>
          </w:p>
        </w:tc>
      </w:tr>
      <w:tr w:rsidR="00E21572" w14:paraId="4CD2A605" w14:textId="77777777" w:rsidTr="001B3ACB">
        <w:tc>
          <w:tcPr>
            <w:tcW w:w="1080" w:type="dxa"/>
            <w:tcBorders>
              <w:top w:val="single" w:sz="6" w:space="0" w:color="auto"/>
              <w:left w:val="single" w:sz="12" w:space="0" w:color="auto"/>
              <w:bottom w:val="single" w:sz="6" w:space="0" w:color="auto"/>
              <w:right w:val="single" w:sz="12" w:space="0" w:color="auto"/>
            </w:tcBorders>
          </w:tcPr>
          <w:p w14:paraId="12FD1E4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37FE76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CDE4C0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717F6BE"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D61D26F" w14:textId="77777777" w:rsidR="00E21572" w:rsidRDefault="00E21572">
            <w:pPr>
              <w:jc w:val="center"/>
              <w:rPr>
                <w:rFonts w:ascii="Arial Narrow" w:hAnsi="Arial Narrow"/>
              </w:rPr>
            </w:pPr>
          </w:p>
        </w:tc>
      </w:tr>
      <w:tr w:rsidR="00E21572" w14:paraId="17768016" w14:textId="77777777" w:rsidTr="001B3ACB">
        <w:tc>
          <w:tcPr>
            <w:tcW w:w="1080" w:type="dxa"/>
            <w:tcBorders>
              <w:top w:val="single" w:sz="6" w:space="0" w:color="auto"/>
              <w:left w:val="single" w:sz="12" w:space="0" w:color="auto"/>
              <w:bottom w:val="single" w:sz="6" w:space="0" w:color="auto"/>
              <w:right w:val="single" w:sz="12" w:space="0" w:color="auto"/>
            </w:tcBorders>
          </w:tcPr>
          <w:p w14:paraId="4837E26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2F5B2C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6D7836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DA13B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4D322306" w14:textId="77777777" w:rsidR="00E21572" w:rsidRDefault="00E21572">
            <w:pPr>
              <w:jc w:val="center"/>
              <w:rPr>
                <w:rFonts w:ascii="Arial Narrow" w:hAnsi="Arial Narrow"/>
              </w:rPr>
            </w:pPr>
          </w:p>
        </w:tc>
      </w:tr>
      <w:tr w:rsidR="00E21572" w14:paraId="35808A80" w14:textId="77777777" w:rsidTr="001B3ACB">
        <w:tc>
          <w:tcPr>
            <w:tcW w:w="1080" w:type="dxa"/>
            <w:tcBorders>
              <w:top w:val="single" w:sz="6" w:space="0" w:color="auto"/>
              <w:left w:val="single" w:sz="12" w:space="0" w:color="auto"/>
              <w:bottom w:val="single" w:sz="6" w:space="0" w:color="auto"/>
              <w:right w:val="single" w:sz="12" w:space="0" w:color="auto"/>
            </w:tcBorders>
          </w:tcPr>
          <w:p w14:paraId="381C9CD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B9BD9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AA5F3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F14486D"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82B704F" w14:textId="77777777" w:rsidR="00E21572" w:rsidRDefault="00E21572">
            <w:pPr>
              <w:jc w:val="center"/>
              <w:rPr>
                <w:rFonts w:ascii="Arial Narrow" w:hAnsi="Arial Narrow"/>
              </w:rPr>
            </w:pPr>
          </w:p>
        </w:tc>
      </w:tr>
      <w:tr w:rsidR="00E21572" w14:paraId="59492F20" w14:textId="77777777" w:rsidTr="001B3ACB">
        <w:tc>
          <w:tcPr>
            <w:tcW w:w="1080" w:type="dxa"/>
            <w:tcBorders>
              <w:top w:val="single" w:sz="6" w:space="0" w:color="auto"/>
              <w:left w:val="single" w:sz="12" w:space="0" w:color="auto"/>
              <w:bottom w:val="single" w:sz="6" w:space="0" w:color="auto"/>
              <w:right w:val="single" w:sz="12" w:space="0" w:color="auto"/>
            </w:tcBorders>
          </w:tcPr>
          <w:p w14:paraId="1F4E177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E6BDD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C0EC9B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E5E1434"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3A39DFBD" w14:textId="77777777" w:rsidR="00E21572" w:rsidRDefault="00E21572">
            <w:pPr>
              <w:jc w:val="center"/>
              <w:rPr>
                <w:rFonts w:ascii="Arial Narrow" w:hAnsi="Arial Narrow"/>
              </w:rPr>
            </w:pPr>
          </w:p>
        </w:tc>
      </w:tr>
      <w:tr w:rsidR="00E21572" w14:paraId="20A8EAFA" w14:textId="77777777" w:rsidTr="001B3ACB">
        <w:tc>
          <w:tcPr>
            <w:tcW w:w="1080" w:type="dxa"/>
            <w:tcBorders>
              <w:top w:val="single" w:sz="6" w:space="0" w:color="auto"/>
              <w:left w:val="single" w:sz="12" w:space="0" w:color="auto"/>
              <w:bottom w:val="single" w:sz="6" w:space="0" w:color="auto"/>
              <w:right w:val="single" w:sz="12" w:space="0" w:color="auto"/>
            </w:tcBorders>
          </w:tcPr>
          <w:p w14:paraId="67A1B3D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17C46E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B9981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0C615B"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3FF9FF9" w14:textId="77777777" w:rsidR="00E21572" w:rsidRDefault="00E21572">
            <w:pPr>
              <w:jc w:val="center"/>
              <w:rPr>
                <w:rFonts w:ascii="Arial Narrow" w:hAnsi="Arial Narrow"/>
              </w:rPr>
            </w:pPr>
          </w:p>
        </w:tc>
      </w:tr>
      <w:tr w:rsidR="00E21572" w14:paraId="0E18AFE2" w14:textId="77777777" w:rsidTr="001B3ACB">
        <w:tc>
          <w:tcPr>
            <w:tcW w:w="1080" w:type="dxa"/>
            <w:tcBorders>
              <w:top w:val="single" w:sz="6" w:space="0" w:color="auto"/>
              <w:left w:val="single" w:sz="12" w:space="0" w:color="auto"/>
              <w:bottom w:val="single" w:sz="6" w:space="0" w:color="auto"/>
              <w:right w:val="single" w:sz="12" w:space="0" w:color="auto"/>
            </w:tcBorders>
          </w:tcPr>
          <w:p w14:paraId="0B4B324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ED526E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24387C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3BD894E"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9495A43" w14:textId="77777777" w:rsidR="00E21572" w:rsidRDefault="00E21572">
            <w:pPr>
              <w:jc w:val="center"/>
              <w:rPr>
                <w:rFonts w:ascii="Arial Narrow" w:hAnsi="Arial Narrow"/>
              </w:rPr>
            </w:pPr>
          </w:p>
        </w:tc>
      </w:tr>
      <w:tr w:rsidR="00E21572" w14:paraId="2DBF0D88" w14:textId="77777777" w:rsidTr="001B3ACB">
        <w:tc>
          <w:tcPr>
            <w:tcW w:w="1080" w:type="dxa"/>
            <w:tcBorders>
              <w:top w:val="single" w:sz="6" w:space="0" w:color="auto"/>
              <w:left w:val="single" w:sz="12" w:space="0" w:color="auto"/>
              <w:bottom w:val="single" w:sz="6" w:space="0" w:color="auto"/>
              <w:right w:val="single" w:sz="12" w:space="0" w:color="auto"/>
            </w:tcBorders>
          </w:tcPr>
          <w:p w14:paraId="6420282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0B20D3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9B263D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BAC9C3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47F2193D" w14:textId="77777777" w:rsidR="00E21572" w:rsidRDefault="00E21572">
            <w:pPr>
              <w:jc w:val="center"/>
              <w:rPr>
                <w:rFonts w:ascii="Arial Narrow" w:hAnsi="Arial Narrow"/>
              </w:rPr>
            </w:pPr>
          </w:p>
        </w:tc>
      </w:tr>
      <w:tr w:rsidR="00E21572" w14:paraId="290117F9" w14:textId="77777777" w:rsidTr="001B3ACB">
        <w:tc>
          <w:tcPr>
            <w:tcW w:w="1080" w:type="dxa"/>
            <w:tcBorders>
              <w:top w:val="single" w:sz="6" w:space="0" w:color="auto"/>
              <w:left w:val="single" w:sz="12" w:space="0" w:color="auto"/>
              <w:bottom w:val="single" w:sz="6" w:space="0" w:color="auto"/>
              <w:right w:val="single" w:sz="12" w:space="0" w:color="auto"/>
            </w:tcBorders>
          </w:tcPr>
          <w:p w14:paraId="1576E21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CD45D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9FDBBC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61A67C3"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4E0B77D5" w14:textId="77777777" w:rsidR="00E21572" w:rsidRDefault="00E21572">
            <w:pPr>
              <w:jc w:val="center"/>
              <w:rPr>
                <w:rFonts w:ascii="Arial Narrow" w:hAnsi="Arial Narrow"/>
              </w:rPr>
            </w:pPr>
          </w:p>
        </w:tc>
      </w:tr>
      <w:tr w:rsidR="00E21572" w14:paraId="22E37EAE" w14:textId="77777777" w:rsidTr="001B3ACB">
        <w:tc>
          <w:tcPr>
            <w:tcW w:w="1080" w:type="dxa"/>
            <w:tcBorders>
              <w:top w:val="single" w:sz="6" w:space="0" w:color="auto"/>
              <w:left w:val="single" w:sz="12" w:space="0" w:color="auto"/>
              <w:bottom w:val="single" w:sz="6" w:space="0" w:color="auto"/>
              <w:right w:val="single" w:sz="12" w:space="0" w:color="auto"/>
            </w:tcBorders>
          </w:tcPr>
          <w:p w14:paraId="2A016D0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3C0303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F054CF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966B464"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4232231" w14:textId="77777777" w:rsidR="00E21572" w:rsidRDefault="00E21572">
            <w:pPr>
              <w:jc w:val="center"/>
              <w:rPr>
                <w:rFonts w:ascii="Arial Narrow" w:hAnsi="Arial Narrow"/>
              </w:rPr>
            </w:pPr>
          </w:p>
        </w:tc>
      </w:tr>
      <w:tr w:rsidR="00E21572" w14:paraId="04AF108B" w14:textId="77777777" w:rsidTr="001B3ACB">
        <w:tc>
          <w:tcPr>
            <w:tcW w:w="1080" w:type="dxa"/>
            <w:tcBorders>
              <w:top w:val="single" w:sz="6" w:space="0" w:color="auto"/>
              <w:left w:val="single" w:sz="12" w:space="0" w:color="auto"/>
              <w:bottom w:val="single" w:sz="6" w:space="0" w:color="auto"/>
              <w:right w:val="single" w:sz="12" w:space="0" w:color="auto"/>
            </w:tcBorders>
          </w:tcPr>
          <w:p w14:paraId="0C7F9AA0"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65BB58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50E2B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16C0C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4ED7504" w14:textId="77777777" w:rsidR="00E21572" w:rsidRDefault="00E21572">
            <w:pPr>
              <w:jc w:val="center"/>
              <w:rPr>
                <w:rFonts w:ascii="Arial Narrow" w:hAnsi="Arial Narrow"/>
              </w:rPr>
            </w:pPr>
          </w:p>
        </w:tc>
      </w:tr>
      <w:tr w:rsidR="00E21572" w14:paraId="37EBCDCD" w14:textId="77777777" w:rsidTr="001B3ACB">
        <w:tc>
          <w:tcPr>
            <w:tcW w:w="1080" w:type="dxa"/>
            <w:tcBorders>
              <w:top w:val="single" w:sz="6" w:space="0" w:color="auto"/>
              <w:left w:val="single" w:sz="12" w:space="0" w:color="auto"/>
              <w:bottom w:val="single" w:sz="6" w:space="0" w:color="auto"/>
              <w:right w:val="single" w:sz="12" w:space="0" w:color="auto"/>
            </w:tcBorders>
          </w:tcPr>
          <w:p w14:paraId="4B1A622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E34AB8A"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5A5B58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31170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634DBA2A" w14:textId="77777777" w:rsidR="00E21572" w:rsidRDefault="00E21572">
            <w:pPr>
              <w:jc w:val="center"/>
              <w:rPr>
                <w:rFonts w:ascii="Arial Narrow" w:hAnsi="Arial Narrow"/>
              </w:rPr>
            </w:pPr>
          </w:p>
        </w:tc>
      </w:tr>
      <w:tr w:rsidR="00E21572" w14:paraId="6028A87C" w14:textId="77777777" w:rsidTr="001B3ACB">
        <w:tc>
          <w:tcPr>
            <w:tcW w:w="1080" w:type="dxa"/>
            <w:tcBorders>
              <w:top w:val="single" w:sz="6" w:space="0" w:color="auto"/>
              <w:left w:val="single" w:sz="12" w:space="0" w:color="auto"/>
              <w:bottom w:val="single" w:sz="6" w:space="0" w:color="auto"/>
              <w:right w:val="single" w:sz="12" w:space="0" w:color="auto"/>
            </w:tcBorders>
          </w:tcPr>
          <w:p w14:paraId="6C43049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213195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1C1448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E6EC1EA"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3A1203CD" w14:textId="77777777" w:rsidR="00E21572" w:rsidRDefault="00E21572">
            <w:pPr>
              <w:jc w:val="center"/>
              <w:rPr>
                <w:rFonts w:ascii="Arial Narrow" w:hAnsi="Arial Narrow"/>
              </w:rPr>
            </w:pPr>
          </w:p>
        </w:tc>
      </w:tr>
      <w:tr w:rsidR="00E21572" w14:paraId="07C18B83" w14:textId="77777777" w:rsidTr="001B3ACB">
        <w:tc>
          <w:tcPr>
            <w:tcW w:w="1080" w:type="dxa"/>
            <w:tcBorders>
              <w:top w:val="single" w:sz="6" w:space="0" w:color="auto"/>
              <w:left w:val="single" w:sz="12" w:space="0" w:color="auto"/>
              <w:bottom w:val="single" w:sz="6" w:space="0" w:color="auto"/>
              <w:right w:val="single" w:sz="12" w:space="0" w:color="auto"/>
            </w:tcBorders>
          </w:tcPr>
          <w:p w14:paraId="12D4952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06AFFE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3E797E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6BC77F5"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07529F9A" w14:textId="77777777" w:rsidR="00E21572" w:rsidRDefault="00E21572">
            <w:pPr>
              <w:jc w:val="center"/>
              <w:rPr>
                <w:rFonts w:ascii="Arial Narrow" w:hAnsi="Arial Narrow"/>
              </w:rPr>
            </w:pPr>
          </w:p>
        </w:tc>
      </w:tr>
      <w:tr w:rsidR="00E21572" w14:paraId="4663CDDE" w14:textId="77777777" w:rsidTr="001B3ACB">
        <w:tc>
          <w:tcPr>
            <w:tcW w:w="1080" w:type="dxa"/>
            <w:tcBorders>
              <w:top w:val="single" w:sz="6" w:space="0" w:color="auto"/>
              <w:left w:val="single" w:sz="12" w:space="0" w:color="auto"/>
              <w:bottom w:val="single" w:sz="6" w:space="0" w:color="auto"/>
              <w:right w:val="single" w:sz="12" w:space="0" w:color="auto"/>
            </w:tcBorders>
          </w:tcPr>
          <w:p w14:paraId="2711D10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18CF71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EFDAA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7A3F7D5"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486784F0" w14:textId="77777777" w:rsidR="00E21572" w:rsidRDefault="00E21572">
            <w:pPr>
              <w:jc w:val="center"/>
              <w:rPr>
                <w:rFonts w:ascii="Arial Narrow" w:hAnsi="Arial Narrow"/>
              </w:rPr>
            </w:pPr>
          </w:p>
        </w:tc>
      </w:tr>
      <w:tr w:rsidR="00E21572" w14:paraId="4B26D85C" w14:textId="77777777" w:rsidTr="001B3ACB">
        <w:tc>
          <w:tcPr>
            <w:tcW w:w="1080" w:type="dxa"/>
            <w:tcBorders>
              <w:top w:val="single" w:sz="6" w:space="0" w:color="auto"/>
              <w:left w:val="single" w:sz="12" w:space="0" w:color="auto"/>
              <w:bottom w:val="single" w:sz="6" w:space="0" w:color="auto"/>
              <w:right w:val="single" w:sz="12" w:space="0" w:color="auto"/>
            </w:tcBorders>
          </w:tcPr>
          <w:p w14:paraId="7DDD9FF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A4E397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5FF84B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6941FD4"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4B95C156" w14:textId="77777777" w:rsidR="00E21572" w:rsidRDefault="00E21572">
            <w:pPr>
              <w:jc w:val="center"/>
              <w:rPr>
                <w:rFonts w:ascii="Arial Narrow" w:hAnsi="Arial Narrow"/>
              </w:rPr>
            </w:pPr>
          </w:p>
        </w:tc>
      </w:tr>
      <w:tr w:rsidR="00E21572" w14:paraId="0DDB20BF" w14:textId="77777777" w:rsidTr="001B3ACB">
        <w:tc>
          <w:tcPr>
            <w:tcW w:w="1080" w:type="dxa"/>
            <w:tcBorders>
              <w:top w:val="single" w:sz="6" w:space="0" w:color="auto"/>
              <w:left w:val="single" w:sz="12" w:space="0" w:color="auto"/>
              <w:bottom w:val="single" w:sz="6" w:space="0" w:color="auto"/>
              <w:right w:val="single" w:sz="12" w:space="0" w:color="auto"/>
            </w:tcBorders>
          </w:tcPr>
          <w:p w14:paraId="2C470C4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CAEC4E1"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7C3B15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977735B"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0691439A" w14:textId="77777777" w:rsidR="00E21572" w:rsidRDefault="00E21572">
            <w:pPr>
              <w:jc w:val="center"/>
              <w:rPr>
                <w:rFonts w:ascii="Arial Narrow" w:hAnsi="Arial Narrow"/>
              </w:rPr>
            </w:pPr>
          </w:p>
        </w:tc>
      </w:tr>
      <w:tr w:rsidR="00E21572" w14:paraId="54900594" w14:textId="77777777" w:rsidTr="001B3ACB">
        <w:tc>
          <w:tcPr>
            <w:tcW w:w="1080" w:type="dxa"/>
            <w:tcBorders>
              <w:top w:val="single" w:sz="6" w:space="0" w:color="auto"/>
              <w:left w:val="single" w:sz="12" w:space="0" w:color="auto"/>
              <w:bottom w:val="single" w:sz="6" w:space="0" w:color="auto"/>
              <w:right w:val="single" w:sz="12" w:space="0" w:color="auto"/>
            </w:tcBorders>
          </w:tcPr>
          <w:p w14:paraId="2A8402E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56FFE4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47AE9F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6FAD5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9588916" w14:textId="77777777" w:rsidR="00E21572" w:rsidRDefault="00E21572">
            <w:pPr>
              <w:jc w:val="center"/>
              <w:rPr>
                <w:rFonts w:ascii="Arial Narrow" w:hAnsi="Arial Narrow"/>
              </w:rPr>
            </w:pPr>
          </w:p>
        </w:tc>
      </w:tr>
      <w:tr w:rsidR="00E21572" w14:paraId="3D46FE30" w14:textId="77777777" w:rsidTr="001B3ACB">
        <w:tc>
          <w:tcPr>
            <w:tcW w:w="1080" w:type="dxa"/>
            <w:tcBorders>
              <w:top w:val="single" w:sz="6" w:space="0" w:color="auto"/>
              <w:left w:val="single" w:sz="12" w:space="0" w:color="auto"/>
              <w:bottom w:val="single" w:sz="6" w:space="0" w:color="auto"/>
              <w:right w:val="single" w:sz="12" w:space="0" w:color="auto"/>
            </w:tcBorders>
          </w:tcPr>
          <w:p w14:paraId="3432F0E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14FDA1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F6E122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CBB1054"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F6E15CB" w14:textId="77777777" w:rsidR="00E21572" w:rsidRDefault="00E21572">
            <w:pPr>
              <w:jc w:val="center"/>
              <w:rPr>
                <w:rFonts w:ascii="Arial Narrow" w:hAnsi="Arial Narrow"/>
              </w:rPr>
            </w:pPr>
          </w:p>
        </w:tc>
      </w:tr>
      <w:tr w:rsidR="00E21572" w14:paraId="08A5AD20" w14:textId="77777777" w:rsidTr="001B3ACB">
        <w:tc>
          <w:tcPr>
            <w:tcW w:w="1080" w:type="dxa"/>
            <w:tcBorders>
              <w:top w:val="single" w:sz="6" w:space="0" w:color="auto"/>
              <w:left w:val="single" w:sz="12" w:space="0" w:color="auto"/>
              <w:bottom w:val="single" w:sz="6" w:space="0" w:color="auto"/>
              <w:right w:val="single" w:sz="12" w:space="0" w:color="auto"/>
            </w:tcBorders>
          </w:tcPr>
          <w:p w14:paraId="6792519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735061F2"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DCA702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A3E8AE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C627816" w14:textId="77777777" w:rsidR="00E21572" w:rsidRDefault="00E21572">
            <w:pPr>
              <w:jc w:val="center"/>
              <w:rPr>
                <w:rFonts w:ascii="Arial Narrow" w:hAnsi="Arial Narrow"/>
              </w:rPr>
            </w:pPr>
          </w:p>
        </w:tc>
      </w:tr>
      <w:tr w:rsidR="00E21572" w14:paraId="52D53F9A" w14:textId="77777777" w:rsidTr="001B3ACB">
        <w:tc>
          <w:tcPr>
            <w:tcW w:w="1080" w:type="dxa"/>
            <w:tcBorders>
              <w:top w:val="single" w:sz="6" w:space="0" w:color="auto"/>
              <w:left w:val="single" w:sz="12" w:space="0" w:color="auto"/>
              <w:bottom w:val="single" w:sz="6" w:space="0" w:color="auto"/>
              <w:right w:val="single" w:sz="12" w:space="0" w:color="auto"/>
            </w:tcBorders>
          </w:tcPr>
          <w:p w14:paraId="56EF62E4"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8B19C7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0CD7B8C"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3609614F"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0E6D710" w14:textId="77777777" w:rsidR="00E21572" w:rsidRDefault="00E21572">
            <w:pPr>
              <w:jc w:val="center"/>
              <w:rPr>
                <w:rFonts w:ascii="Arial Narrow" w:hAnsi="Arial Narrow"/>
              </w:rPr>
            </w:pPr>
          </w:p>
        </w:tc>
      </w:tr>
      <w:tr w:rsidR="00E21572" w14:paraId="38D09ACC" w14:textId="77777777" w:rsidTr="001B3ACB">
        <w:tc>
          <w:tcPr>
            <w:tcW w:w="1080" w:type="dxa"/>
            <w:tcBorders>
              <w:top w:val="single" w:sz="6" w:space="0" w:color="auto"/>
              <w:left w:val="single" w:sz="12" w:space="0" w:color="auto"/>
              <w:bottom w:val="single" w:sz="6" w:space="0" w:color="auto"/>
              <w:right w:val="single" w:sz="12" w:space="0" w:color="auto"/>
            </w:tcBorders>
          </w:tcPr>
          <w:p w14:paraId="59F5D90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93B27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8325FAB"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F8CCDD5"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7C12C63" w14:textId="77777777" w:rsidR="00E21572" w:rsidRDefault="00E21572">
            <w:pPr>
              <w:jc w:val="center"/>
              <w:rPr>
                <w:rFonts w:ascii="Arial Narrow" w:hAnsi="Arial Narrow"/>
              </w:rPr>
            </w:pPr>
          </w:p>
        </w:tc>
      </w:tr>
      <w:tr w:rsidR="00E21572" w14:paraId="78B13630" w14:textId="77777777" w:rsidTr="001B3ACB">
        <w:tc>
          <w:tcPr>
            <w:tcW w:w="1080" w:type="dxa"/>
            <w:tcBorders>
              <w:top w:val="single" w:sz="6" w:space="0" w:color="auto"/>
              <w:left w:val="single" w:sz="12" w:space="0" w:color="auto"/>
              <w:bottom w:val="single" w:sz="6" w:space="0" w:color="auto"/>
              <w:right w:val="single" w:sz="12" w:space="0" w:color="auto"/>
            </w:tcBorders>
          </w:tcPr>
          <w:p w14:paraId="35CF4CDE"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CC4A26F"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E98689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47F17B31"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160FD6D4" w14:textId="77777777" w:rsidR="00E21572" w:rsidRDefault="00E21572">
            <w:pPr>
              <w:jc w:val="center"/>
              <w:rPr>
                <w:rFonts w:ascii="Arial Narrow" w:hAnsi="Arial Narrow"/>
              </w:rPr>
            </w:pPr>
          </w:p>
        </w:tc>
      </w:tr>
      <w:tr w:rsidR="00E21572" w14:paraId="49CC68AC" w14:textId="77777777" w:rsidTr="001B3ACB">
        <w:tc>
          <w:tcPr>
            <w:tcW w:w="1080" w:type="dxa"/>
            <w:tcBorders>
              <w:top w:val="single" w:sz="6" w:space="0" w:color="auto"/>
              <w:left w:val="single" w:sz="12" w:space="0" w:color="auto"/>
              <w:bottom w:val="single" w:sz="6" w:space="0" w:color="auto"/>
              <w:right w:val="single" w:sz="12" w:space="0" w:color="auto"/>
            </w:tcBorders>
          </w:tcPr>
          <w:p w14:paraId="4178D1F6"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31BB464"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8E43AF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6B7F3E0"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2A13846F" w14:textId="77777777" w:rsidR="00E21572" w:rsidRDefault="00E21572">
            <w:pPr>
              <w:jc w:val="center"/>
              <w:rPr>
                <w:rFonts w:ascii="Arial Narrow" w:hAnsi="Arial Narrow"/>
              </w:rPr>
            </w:pPr>
          </w:p>
        </w:tc>
      </w:tr>
      <w:tr w:rsidR="00E21572" w14:paraId="25A30CE7" w14:textId="77777777" w:rsidTr="001B3ACB">
        <w:tc>
          <w:tcPr>
            <w:tcW w:w="1080" w:type="dxa"/>
            <w:tcBorders>
              <w:top w:val="single" w:sz="6" w:space="0" w:color="auto"/>
              <w:left w:val="single" w:sz="12" w:space="0" w:color="auto"/>
              <w:bottom w:val="single" w:sz="6" w:space="0" w:color="auto"/>
              <w:right w:val="single" w:sz="12" w:space="0" w:color="auto"/>
            </w:tcBorders>
          </w:tcPr>
          <w:p w14:paraId="41D859D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23FC42C9"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F9AE825"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14C8A617"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7098813E" w14:textId="77777777" w:rsidR="00E21572" w:rsidRDefault="00E21572">
            <w:pPr>
              <w:jc w:val="center"/>
              <w:rPr>
                <w:rFonts w:ascii="Arial Narrow" w:hAnsi="Arial Narrow"/>
              </w:rPr>
            </w:pPr>
          </w:p>
        </w:tc>
      </w:tr>
      <w:tr w:rsidR="00E21572" w14:paraId="6E0C9505" w14:textId="77777777" w:rsidTr="001B3ACB">
        <w:tc>
          <w:tcPr>
            <w:tcW w:w="1080" w:type="dxa"/>
            <w:tcBorders>
              <w:top w:val="single" w:sz="6" w:space="0" w:color="auto"/>
              <w:left w:val="single" w:sz="12" w:space="0" w:color="auto"/>
              <w:bottom w:val="single" w:sz="6" w:space="0" w:color="auto"/>
              <w:right w:val="single" w:sz="12" w:space="0" w:color="auto"/>
            </w:tcBorders>
          </w:tcPr>
          <w:p w14:paraId="7B32CA9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6693DAED"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5142938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6" w:space="0" w:color="auto"/>
              <w:right w:val="single" w:sz="12" w:space="0" w:color="auto"/>
            </w:tcBorders>
          </w:tcPr>
          <w:p w14:paraId="0222B5A8"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6" w:space="0" w:color="auto"/>
              <w:right w:val="single" w:sz="12" w:space="0" w:color="auto"/>
            </w:tcBorders>
          </w:tcPr>
          <w:p w14:paraId="089F9B11" w14:textId="77777777" w:rsidR="00E21572" w:rsidRDefault="00E21572">
            <w:pPr>
              <w:jc w:val="center"/>
              <w:rPr>
                <w:rFonts w:ascii="Arial Narrow" w:hAnsi="Arial Narrow"/>
              </w:rPr>
            </w:pPr>
          </w:p>
        </w:tc>
      </w:tr>
      <w:tr w:rsidR="00E21572" w14:paraId="45485584" w14:textId="77777777" w:rsidTr="001B3ACB">
        <w:tc>
          <w:tcPr>
            <w:tcW w:w="1080" w:type="dxa"/>
            <w:tcBorders>
              <w:top w:val="single" w:sz="6" w:space="0" w:color="auto"/>
              <w:left w:val="single" w:sz="12" w:space="0" w:color="auto"/>
              <w:bottom w:val="single" w:sz="12" w:space="0" w:color="auto"/>
              <w:right w:val="single" w:sz="12" w:space="0" w:color="auto"/>
            </w:tcBorders>
          </w:tcPr>
          <w:p w14:paraId="73BDDA57"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556E1E23"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7C86F928" w14:textId="77777777" w:rsidR="00E21572" w:rsidRDefault="00E21572">
            <w:pPr>
              <w:jc w:val="center"/>
              <w:rPr>
                <w:rFonts w:ascii="Arial Narrow" w:hAnsi="Arial Narrow"/>
              </w:rPr>
            </w:pPr>
          </w:p>
        </w:tc>
        <w:tc>
          <w:tcPr>
            <w:tcW w:w="1440" w:type="dxa"/>
            <w:tcBorders>
              <w:top w:val="single" w:sz="6" w:space="0" w:color="auto"/>
              <w:left w:val="single" w:sz="12" w:space="0" w:color="auto"/>
              <w:bottom w:val="single" w:sz="12" w:space="0" w:color="auto"/>
              <w:right w:val="single" w:sz="12" w:space="0" w:color="auto"/>
            </w:tcBorders>
          </w:tcPr>
          <w:p w14:paraId="61116891" w14:textId="77777777" w:rsidR="00E21572" w:rsidRDefault="00E21572">
            <w:pPr>
              <w:jc w:val="center"/>
              <w:rPr>
                <w:rFonts w:ascii="Arial Narrow" w:hAnsi="Arial Narrow"/>
              </w:rPr>
            </w:pPr>
          </w:p>
        </w:tc>
        <w:tc>
          <w:tcPr>
            <w:tcW w:w="4542" w:type="dxa"/>
            <w:tcBorders>
              <w:top w:val="single" w:sz="6" w:space="0" w:color="auto"/>
              <w:left w:val="single" w:sz="12" w:space="0" w:color="auto"/>
              <w:bottom w:val="single" w:sz="12" w:space="0" w:color="auto"/>
              <w:right w:val="single" w:sz="12" w:space="0" w:color="auto"/>
            </w:tcBorders>
          </w:tcPr>
          <w:p w14:paraId="73E57863" w14:textId="77777777" w:rsidR="00E21572" w:rsidRDefault="00E21572">
            <w:pPr>
              <w:jc w:val="center"/>
              <w:rPr>
                <w:rFonts w:ascii="Arial Narrow" w:hAnsi="Arial Narrow"/>
              </w:rPr>
            </w:pPr>
          </w:p>
        </w:tc>
      </w:tr>
    </w:tbl>
    <w:p w14:paraId="030583FF" w14:textId="77777777" w:rsidR="000C3D20" w:rsidRDefault="000C3D20" w:rsidP="00E21572">
      <w:pPr>
        <w:pStyle w:val="TM2"/>
        <w:sectPr w:rsidR="000C3D20" w:rsidSect="00B02784">
          <w:pgSz w:w="11909" w:h="16834"/>
          <w:pgMar w:top="1440" w:right="838" w:bottom="720" w:left="832" w:header="720" w:footer="720" w:gutter="0"/>
          <w:cols w:space="60"/>
          <w:noEndnote/>
        </w:sectPr>
      </w:pPr>
    </w:p>
    <w:p w14:paraId="05A5755A" w14:textId="77777777" w:rsidR="00E21572" w:rsidRDefault="00E21572" w:rsidP="00E21572">
      <w:pPr>
        <w:pStyle w:val="TM2"/>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28"/>
        <w:gridCol w:w="1132"/>
        <w:gridCol w:w="1640"/>
        <w:gridCol w:w="6342"/>
      </w:tblGrid>
      <w:tr w:rsidR="00E21572" w14:paraId="5524FD0E" w14:textId="77777777" w:rsidTr="001B3ACB">
        <w:trPr>
          <w:trHeight w:val="545"/>
        </w:trPr>
        <w:tc>
          <w:tcPr>
            <w:tcW w:w="82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793BB84" w14:textId="77777777" w:rsidR="00E21572" w:rsidRDefault="00E21572">
            <w:pPr>
              <w:spacing w:before="60" w:after="60"/>
              <w:jc w:val="center"/>
              <w:rPr>
                <w:rFonts w:ascii="Arial Narrow" w:hAnsi="Arial Narrow"/>
                <w:b/>
                <w:bCs/>
              </w:rPr>
            </w:pPr>
            <w:r>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98D7BCE" w14:textId="77777777" w:rsidR="00E21572" w:rsidRDefault="00E21572">
            <w:pPr>
              <w:spacing w:before="60" w:after="60"/>
              <w:jc w:val="center"/>
              <w:rPr>
                <w:rFonts w:ascii="Arial Narrow" w:hAnsi="Arial Narrow"/>
                <w:b/>
                <w:bCs/>
              </w:rPr>
            </w:pPr>
            <w:r>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03D3559F" w14:textId="77777777" w:rsidR="00E21572" w:rsidRDefault="00E21572">
            <w:pPr>
              <w:spacing w:before="60" w:after="60"/>
              <w:jc w:val="center"/>
              <w:rPr>
                <w:rFonts w:ascii="Arial Narrow" w:hAnsi="Arial Narrow"/>
                <w:b/>
                <w:bCs/>
              </w:rPr>
            </w:pPr>
            <w:r>
              <w:rPr>
                <w:rFonts w:ascii="Arial Narrow" w:hAnsi="Arial Narrow"/>
                <w:b/>
                <w:bCs/>
              </w:rPr>
              <w:t>Date</w:t>
            </w:r>
          </w:p>
        </w:tc>
        <w:tc>
          <w:tcPr>
            <w:tcW w:w="634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D8868B0" w14:textId="77777777" w:rsidR="00E21572" w:rsidRDefault="00E21572">
            <w:pPr>
              <w:spacing w:before="60" w:after="60"/>
              <w:jc w:val="center"/>
              <w:rPr>
                <w:rFonts w:ascii="Arial Narrow" w:hAnsi="Arial Narrow"/>
                <w:b/>
                <w:bCs/>
              </w:rPr>
            </w:pPr>
            <w:r>
              <w:rPr>
                <w:rFonts w:ascii="Arial Narrow" w:hAnsi="Arial Narrow"/>
                <w:b/>
                <w:bCs/>
              </w:rPr>
              <w:t>Motif</w:t>
            </w:r>
          </w:p>
        </w:tc>
      </w:tr>
      <w:tr w:rsidR="00E21572" w14:paraId="49044721" w14:textId="77777777" w:rsidTr="001B3ACB">
        <w:tc>
          <w:tcPr>
            <w:tcW w:w="828" w:type="dxa"/>
            <w:tcBorders>
              <w:top w:val="single" w:sz="12" w:space="0" w:color="auto"/>
              <w:left w:val="single" w:sz="12" w:space="0" w:color="auto"/>
              <w:bottom w:val="single" w:sz="6" w:space="0" w:color="auto"/>
              <w:right w:val="single" w:sz="12" w:space="0" w:color="auto"/>
            </w:tcBorders>
          </w:tcPr>
          <w:p w14:paraId="070CE91E" w14:textId="77777777" w:rsidR="00E21572" w:rsidRDefault="00E21572">
            <w:pPr>
              <w:jc w:val="center"/>
              <w:rPr>
                <w:rFonts w:ascii="Arial Narrow" w:hAnsi="Arial Narrow"/>
              </w:rPr>
            </w:pPr>
          </w:p>
        </w:tc>
        <w:tc>
          <w:tcPr>
            <w:tcW w:w="1132" w:type="dxa"/>
            <w:tcBorders>
              <w:top w:val="single" w:sz="12" w:space="0" w:color="auto"/>
              <w:left w:val="single" w:sz="12" w:space="0" w:color="auto"/>
              <w:bottom w:val="single" w:sz="6" w:space="0" w:color="auto"/>
              <w:right w:val="single" w:sz="12" w:space="0" w:color="auto"/>
            </w:tcBorders>
          </w:tcPr>
          <w:p w14:paraId="1557CE03" w14:textId="77777777" w:rsidR="00E21572" w:rsidRDefault="00E21572">
            <w:pPr>
              <w:jc w:val="center"/>
              <w:rPr>
                <w:rFonts w:ascii="Arial Narrow" w:hAnsi="Arial Narrow"/>
                <w:bCs/>
              </w:rPr>
            </w:pPr>
          </w:p>
        </w:tc>
        <w:tc>
          <w:tcPr>
            <w:tcW w:w="1640" w:type="dxa"/>
            <w:tcBorders>
              <w:top w:val="single" w:sz="12" w:space="0" w:color="auto"/>
              <w:left w:val="single" w:sz="12" w:space="0" w:color="auto"/>
              <w:bottom w:val="single" w:sz="6" w:space="0" w:color="auto"/>
              <w:right w:val="single" w:sz="12" w:space="0" w:color="auto"/>
            </w:tcBorders>
          </w:tcPr>
          <w:p w14:paraId="6486FFB6" w14:textId="77777777" w:rsidR="00E21572" w:rsidRDefault="00E21572">
            <w:pPr>
              <w:jc w:val="center"/>
              <w:rPr>
                <w:rFonts w:ascii="Arial Narrow" w:hAnsi="Arial Narrow"/>
                <w:bCs/>
              </w:rPr>
            </w:pPr>
          </w:p>
        </w:tc>
        <w:tc>
          <w:tcPr>
            <w:tcW w:w="6342" w:type="dxa"/>
            <w:tcBorders>
              <w:top w:val="single" w:sz="12" w:space="0" w:color="auto"/>
              <w:left w:val="single" w:sz="12" w:space="0" w:color="auto"/>
              <w:bottom w:val="single" w:sz="6" w:space="0" w:color="auto"/>
              <w:right w:val="single" w:sz="12" w:space="0" w:color="auto"/>
            </w:tcBorders>
          </w:tcPr>
          <w:p w14:paraId="2A0CD2EB" w14:textId="77777777" w:rsidR="00E21572" w:rsidRDefault="00E21572">
            <w:pPr>
              <w:rPr>
                <w:rFonts w:ascii="Arial Narrow" w:hAnsi="Arial Narrow"/>
                <w:bCs/>
              </w:rPr>
            </w:pPr>
          </w:p>
        </w:tc>
      </w:tr>
      <w:tr w:rsidR="00E21572" w14:paraId="13060326" w14:textId="77777777" w:rsidTr="001B3ACB">
        <w:tc>
          <w:tcPr>
            <w:tcW w:w="828" w:type="dxa"/>
            <w:tcBorders>
              <w:top w:val="single" w:sz="6" w:space="0" w:color="auto"/>
              <w:left w:val="single" w:sz="12" w:space="0" w:color="auto"/>
              <w:bottom w:val="single" w:sz="6" w:space="0" w:color="auto"/>
              <w:right w:val="single" w:sz="12" w:space="0" w:color="auto"/>
            </w:tcBorders>
          </w:tcPr>
          <w:p w14:paraId="44299AF3"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B2A2D94"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C233D50"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EF408E5" w14:textId="77777777" w:rsidR="00E21572" w:rsidRDefault="00E21572">
            <w:pPr>
              <w:rPr>
                <w:rFonts w:ascii="Arial Narrow" w:hAnsi="Arial Narrow"/>
                <w:bCs/>
              </w:rPr>
            </w:pPr>
          </w:p>
        </w:tc>
      </w:tr>
      <w:tr w:rsidR="00E21572" w14:paraId="72B60B3E" w14:textId="77777777" w:rsidTr="001B3ACB">
        <w:tc>
          <w:tcPr>
            <w:tcW w:w="828" w:type="dxa"/>
            <w:tcBorders>
              <w:top w:val="single" w:sz="6" w:space="0" w:color="auto"/>
              <w:left w:val="single" w:sz="12" w:space="0" w:color="auto"/>
              <w:bottom w:val="single" w:sz="6" w:space="0" w:color="auto"/>
              <w:right w:val="single" w:sz="12" w:space="0" w:color="auto"/>
            </w:tcBorders>
          </w:tcPr>
          <w:p w14:paraId="68B386FE"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A4EB556"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88F6FC5"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1BFB601" w14:textId="77777777" w:rsidR="00E21572" w:rsidRDefault="00E21572">
            <w:pPr>
              <w:rPr>
                <w:rFonts w:ascii="Arial Narrow" w:hAnsi="Arial Narrow"/>
                <w:bCs/>
              </w:rPr>
            </w:pPr>
          </w:p>
        </w:tc>
      </w:tr>
      <w:tr w:rsidR="00E21572" w14:paraId="7FB84C17" w14:textId="77777777" w:rsidTr="001B3ACB">
        <w:tc>
          <w:tcPr>
            <w:tcW w:w="828" w:type="dxa"/>
            <w:tcBorders>
              <w:top w:val="single" w:sz="6" w:space="0" w:color="auto"/>
              <w:left w:val="single" w:sz="12" w:space="0" w:color="auto"/>
              <w:bottom w:val="single" w:sz="6" w:space="0" w:color="auto"/>
              <w:right w:val="single" w:sz="12" w:space="0" w:color="auto"/>
            </w:tcBorders>
          </w:tcPr>
          <w:p w14:paraId="4CDA4348"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C54017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DC80F2F"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EFB74B0" w14:textId="77777777" w:rsidR="00E21572" w:rsidRDefault="00E21572">
            <w:pPr>
              <w:rPr>
                <w:rFonts w:ascii="Arial Narrow" w:hAnsi="Arial Narrow"/>
                <w:bCs/>
              </w:rPr>
            </w:pPr>
          </w:p>
        </w:tc>
      </w:tr>
      <w:tr w:rsidR="00E21572" w14:paraId="0C839C8A" w14:textId="77777777" w:rsidTr="001B3ACB">
        <w:tc>
          <w:tcPr>
            <w:tcW w:w="828" w:type="dxa"/>
            <w:tcBorders>
              <w:top w:val="single" w:sz="6" w:space="0" w:color="auto"/>
              <w:left w:val="single" w:sz="12" w:space="0" w:color="auto"/>
              <w:bottom w:val="single" w:sz="6" w:space="0" w:color="auto"/>
              <w:right w:val="single" w:sz="12" w:space="0" w:color="auto"/>
            </w:tcBorders>
          </w:tcPr>
          <w:p w14:paraId="5C4C0B7C"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C617B12"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2BB585F"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83A3803" w14:textId="77777777" w:rsidR="00E21572" w:rsidRDefault="00E21572">
            <w:pPr>
              <w:rPr>
                <w:rFonts w:ascii="Arial Narrow" w:hAnsi="Arial Narrow"/>
                <w:bCs/>
              </w:rPr>
            </w:pPr>
          </w:p>
        </w:tc>
      </w:tr>
      <w:tr w:rsidR="00E21572" w14:paraId="7B6127D1" w14:textId="77777777" w:rsidTr="001B3ACB">
        <w:tc>
          <w:tcPr>
            <w:tcW w:w="828" w:type="dxa"/>
            <w:tcBorders>
              <w:top w:val="single" w:sz="6" w:space="0" w:color="auto"/>
              <w:left w:val="single" w:sz="12" w:space="0" w:color="auto"/>
              <w:bottom w:val="single" w:sz="6" w:space="0" w:color="auto"/>
              <w:right w:val="single" w:sz="12" w:space="0" w:color="auto"/>
            </w:tcBorders>
          </w:tcPr>
          <w:p w14:paraId="30191E9E"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EB86DFC"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4604D8B"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D8B7DAD" w14:textId="77777777" w:rsidR="00E21572" w:rsidRDefault="00E21572">
            <w:pPr>
              <w:rPr>
                <w:rFonts w:ascii="Arial Narrow" w:hAnsi="Arial Narrow"/>
                <w:bCs/>
              </w:rPr>
            </w:pPr>
          </w:p>
        </w:tc>
      </w:tr>
      <w:tr w:rsidR="00E21572" w14:paraId="605539F8" w14:textId="77777777" w:rsidTr="001B3ACB">
        <w:tc>
          <w:tcPr>
            <w:tcW w:w="828" w:type="dxa"/>
            <w:tcBorders>
              <w:top w:val="single" w:sz="6" w:space="0" w:color="auto"/>
              <w:left w:val="single" w:sz="12" w:space="0" w:color="auto"/>
              <w:bottom w:val="single" w:sz="6" w:space="0" w:color="auto"/>
              <w:right w:val="single" w:sz="12" w:space="0" w:color="auto"/>
            </w:tcBorders>
          </w:tcPr>
          <w:p w14:paraId="59417230"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EC67F9E"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01AA49E"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92A2187" w14:textId="77777777" w:rsidR="00E21572" w:rsidRDefault="00E21572">
            <w:pPr>
              <w:rPr>
                <w:rFonts w:ascii="Arial Narrow" w:hAnsi="Arial Narrow"/>
                <w:bCs/>
              </w:rPr>
            </w:pPr>
          </w:p>
        </w:tc>
      </w:tr>
      <w:tr w:rsidR="00E21572" w14:paraId="69D5DCC9" w14:textId="77777777" w:rsidTr="001B3ACB">
        <w:tc>
          <w:tcPr>
            <w:tcW w:w="828" w:type="dxa"/>
            <w:tcBorders>
              <w:top w:val="single" w:sz="6" w:space="0" w:color="auto"/>
              <w:left w:val="single" w:sz="12" w:space="0" w:color="auto"/>
              <w:bottom w:val="single" w:sz="6" w:space="0" w:color="auto"/>
              <w:right w:val="single" w:sz="12" w:space="0" w:color="auto"/>
            </w:tcBorders>
          </w:tcPr>
          <w:p w14:paraId="409DB7BC"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D9E7C9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41D9547"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DF48D19" w14:textId="77777777" w:rsidR="00E21572" w:rsidRDefault="00E21572">
            <w:pPr>
              <w:rPr>
                <w:rFonts w:ascii="Arial Narrow" w:hAnsi="Arial Narrow"/>
                <w:bCs/>
              </w:rPr>
            </w:pPr>
          </w:p>
        </w:tc>
      </w:tr>
      <w:tr w:rsidR="00E21572" w14:paraId="7ACF61CA" w14:textId="77777777" w:rsidTr="001B3ACB">
        <w:tc>
          <w:tcPr>
            <w:tcW w:w="828" w:type="dxa"/>
            <w:tcBorders>
              <w:top w:val="single" w:sz="6" w:space="0" w:color="auto"/>
              <w:left w:val="single" w:sz="12" w:space="0" w:color="auto"/>
              <w:bottom w:val="single" w:sz="6" w:space="0" w:color="auto"/>
              <w:right w:val="single" w:sz="12" w:space="0" w:color="auto"/>
            </w:tcBorders>
          </w:tcPr>
          <w:p w14:paraId="4C83E9A7"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BA7955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718229C"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3F4A0F3" w14:textId="77777777" w:rsidR="00E21572" w:rsidRDefault="00E21572">
            <w:pPr>
              <w:rPr>
                <w:rFonts w:ascii="Arial Narrow" w:hAnsi="Arial Narrow"/>
                <w:bCs/>
              </w:rPr>
            </w:pPr>
          </w:p>
        </w:tc>
      </w:tr>
      <w:tr w:rsidR="00E21572" w14:paraId="47E7AF18" w14:textId="77777777" w:rsidTr="001B3ACB">
        <w:tc>
          <w:tcPr>
            <w:tcW w:w="828" w:type="dxa"/>
            <w:tcBorders>
              <w:top w:val="single" w:sz="6" w:space="0" w:color="auto"/>
              <w:left w:val="single" w:sz="12" w:space="0" w:color="auto"/>
              <w:bottom w:val="single" w:sz="6" w:space="0" w:color="auto"/>
              <w:right w:val="single" w:sz="12" w:space="0" w:color="auto"/>
            </w:tcBorders>
          </w:tcPr>
          <w:p w14:paraId="00E78895"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D6F7BE4"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48F0C9C6"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8797E1B" w14:textId="77777777" w:rsidR="00E21572" w:rsidRDefault="00E21572">
            <w:pPr>
              <w:rPr>
                <w:rFonts w:ascii="Arial Narrow" w:hAnsi="Arial Narrow"/>
                <w:bCs/>
              </w:rPr>
            </w:pPr>
          </w:p>
        </w:tc>
      </w:tr>
      <w:tr w:rsidR="00E21572" w14:paraId="641D8B1F" w14:textId="77777777" w:rsidTr="001B3ACB">
        <w:trPr>
          <w:trHeight w:val="65"/>
        </w:trPr>
        <w:tc>
          <w:tcPr>
            <w:tcW w:w="828" w:type="dxa"/>
            <w:tcBorders>
              <w:top w:val="single" w:sz="6" w:space="0" w:color="auto"/>
              <w:left w:val="single" w:sz="12" w:space="0" w:color="auto"/>
              <w:bottom w:val="single" w:sz="6" w:space="0" w:color="auto"/>
              <w:right w:val="single" w:sz="12" w:space="0" w:color="auto"/>
            </w:tcBorders>
          </w:tcPr>
          <w:p w14:paraId="1E350B08"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3F4E72D"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555AF2C"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32DEE59" w14:textId="77777777" w:rsidR="00E21572" w:rsidRDefault="00E21572">
            <w:pPr>
              <w:rPr>
                <w:rFonts w:ascii="Arial Narrow" w:hAnsi="Arial Narrow"/>
                <w:bCs/>
              </w:rPr>
            </w:pPr>
          </w:p>
        </w:tc>
      </w:tr>
      <w:tr w:rsidR="00E21572" w14:paraId="588AC283" w14:textId="77777777" w:rsidTr="001B3ACB">
        <w:tc>
          <w:tcPr>
            <w:tcW w:w="828" w:type="dxa"/>
            <w:tcBorders>
              <w:top w:val="single" w:sz="6" w:space="0" w:color="auto"/>
              <w:left w:val="single" w:sz="12" w:space="0" w:color="auto"/>
              <w:bottom w:val="single" w:sz="6" w:space="0" w:color="auto"/>
              <w:right w:val="single" w:sz="12" w:space="0" w:color="auto"/>
            </w:tcBorders>
          </w:tcPr>
          <w:p w14:paraId="5C6F0657"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A532EE5"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43AC143"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D14F869" w14:textId="77777777" w:rsidR="00E21572" w:rsidRDefault="00E21572">
            <w:pPr>
              <w:rPr>
                <w:rFonts w:ascii="Arial Narrow" w:hAnsi="Arial Narrow"/>
                <w:bCs/>
              </w:rPr>
            </w:pPr>
          </w:p>
        </w:tc>
      </w:tr>
      <w:tr w:rsidR="00E21572" w14:paraId="6EE36AE7" w14:textId="77777777" w:rsidTr="001B3ACB">
        <w:tc>
          <w:tcPr>
            <w:tcW w:w="828" w:type="dxa"/>
            <w:tcBorders>
              <w:top w:val="single" w:sz="6" w:space="0" w:color="auto"/>
              <w:left w:val="single" w:sz="12" w:space="0" w:color="auto"/>
              <w:bottom w:val="single" w:sz="6" w:space="0" w:color="auto"/>
              <w:right w:val="single" w:sz="12" w:space="0" w:color="auto"/>
            </w:tcBorders>
          </w:tcPr>
          <w:p w14:paraId="5E550ADB"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F8E69A4"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577C2F9"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E7F90D1" w14:textId="77777777" w:rsidR="00E21572" w:rsidRDefault="00E21572">
            <w:pPr>
              <w:rPr>
                <w:rFonts w:ascii="Arial Narrow" w:hAnsi="Arial Narrow"/>
                <w:bCs/>
              </w:rPr>
            </w:pPr>
          </w:p>
        </w:tc>
      </w:tr>
      <w:tr w:rsidR="00E21572" w14:paraId="597CFBB6" w14:textId="77777777" w:rsidTr="001B3ACB">
        <w:tc>
          <w:tcPr>
            <w:tcW w:w="828" w:type="dxa"/>
            <w:tcBorders>
              <w:top w:val="single" w:sz="6" w:space="0" w:color="auto"/>
              <w:left w:val="single" w:sz="12" w:space="0" w:color="auto"/>
              <w:bottom w:val="single" w:sz="6" w:space="0" w:color="auto"/>
              <w:right w:val="single" w:sz="12" w:space="0" w:color="auto"/>
            </w:tcBorders>
          </w:tcPr>
          <w:p w14:paraId="25891CFA"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8295C71"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5CC28AE"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04415596" w14:textId="77777777" w:rsidR="00E21572" w:rsidRDefault="00E21572">
            <w:pPr>
              <w:rPr>
                <w:rFonts w:ascii="Arial Narrow" w:hAnsi="Arial Narrow"/>
                <w:bCs/>
              </w:rPr>
            </w:pPr>
          </w:p>
        </w:tc>
      </w:tr>
      <w:tr w:rsidR="00E21572" w14:paraId="0307C5CC" w14:textId="77777777" w:rsidTr="001B3ACB">
        <w:tc>
          <w:tcPr>
            <w:tcW w:w="828" w:type="dxa"/>
            <w:tcBorders>
              <w:top w:val="single" w:sz="6" w:space="0" w:color="auto"/>
              <w:left w:val="single" w:sz="12" w:space="0" w:color="auto"/>
              <w:bottom w:val="single" w:sz="6" w:space="0" w:color="auto"/>
              <w:right w:val="single" w:sz="12" w:space="0" w:color="auto"/>
            </w:tcBorders>
          </w:tcPr>
          <w:p w14:paraId="2AD15301"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B6A17B1"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01BC255"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3FB1955" w14:textId="77777777" w:rsidR="00E21572" w:rsidRDefault="00E21572">
            <w:pPr>
              <w:rPr>
                <w:rFonts w:ascii="Arial Narrow" w:hAnsi="Arial Narrow"/>
                <w:bCs/>
              </w:rPr>
            </w:pPr>
          </w:p>
        </w:tc>
      </w:tr>
      <w:tr w:rsidR="00E21572" w14:paraId="6CB5D5AA" w14:textId="77777777" w:rsidTr="001B3ACB">
        <w:tc>
          <w:tcPr>
            <w:tcW w:w="828" w:type="dxa"/>
            <w:tcBorders>
              <w:top w:val="single" w:sz="6" w:space="0" w:color="auto"/>
              <w:left w:val="single" w:sz="12" w:space="0" w:color="auto"/>
              <w:bottom w:val="single" w:sz="6" w:space="0" w:color="auto"/>
              <w:right w:val="single" w:sz="12" w:space="0" w:color="auto"/>
            </w:tcBorders>
          </w:tcPr>
          <w:p w14:paraId="5C3BD695"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EA40A2A"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626DDA6"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C1214D4" w14:textId="77777777" w:rsidR="00E21572" w:rsidRDefault="00E21572">
            <w:pPr>
              <w:rPr>
                <w:rFonts w:ascii="Arial Narrow" w:hAnsi="Arial Narrow"/>
                <w:bCs/>
              </w:rPr>
            </w:pPr>
          </w:p>
        </w:tc>
      </w:tr>
      <w:tr w:rsidR="00E21572" w14:paraId="207C6EA0" w14:textId="77777777" w:rsidTr="001B3ACB">
        <w:tc>
          <w:tcPr>
            <w:tcW w:w="828" w:type="dxa"/>
            <w:tcBorders>
              <w:top w:val="single" w:sz="6" w:space="0" w:color="auto"/>
              <w:left w:val="single" w:sz="12" w:space="0" w:color="auto"/>
              <w:bottom w:val="single" w:sz="6" w:space="0" w:color="auto"/>
              <w:right w:val="single" w:sz="12" w:space="0" w:color="auto"/>
            </w:tcBorders>
          </w:tcPr>
          <w:p w14:paraId="16D2D3FF"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11B8D38"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9055DF0"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DF16355" w14:textId="77777777" w:rsidR="00E21572" w:rsidRDefault="00E21572">
            <w:pPr>
              <w:rPr>
                <w:rFonts w:ascii="Arial Narrow" w:hAnsi="Arial Narrow"/>
                <w:bCs/>
              </w:rPr>
            </w:pPr>
          </w:p>
        </w:tc>
      </w:tr>
      <w:tr w:rsidR="00E21572" w14:paraId="1607D22E" w14:textId="77777777" w:rsidTr="001B3ACB">
        <w:tc>
          <w:tcPr>
            <w:tcW w:w="828" w:type="dxa"/>
            <w:tcBorders>
              <w:top w:val="single" w:sz="6" w:space="0" w:color="auto"/>
              <w:left w:val="single" w:sz="12" w:space="0" w:color="auto"/>
              <w:bottom w:val="single" w:sz="6" w:space="0" w:color="auto"/>
              <w:right w:val="single" w:sz="12" w:space="0" w:color="auto"/>
            </w:tcBorders>
          </w:tcPr>
          <w:p w14:paraId="60ACB32F"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C6301B7"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D45BC0B"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74BE7C8" w14:textId="77777777" w:rsidR="00E21572" w:rsidRDefault="00E21572">
            <w:pPr>
              <w:rPr>
                <w:rFonts w:ascii="Arial Narrow" w:hAnsi="Arial Narrow"/>
                <w:bCs/>
              </w:rPr>
            </w:pPr>
          </w:p>
        </w:tc>
      </w:tr>
      <w:tr w:rsidR="00E21572" w14:paraId="0B41C9C3" w14:textId="77777777" w:rsidTr="001B3ACB">
        <w:tc>
          <w:tcPr>
            <w:tcW w:w="828" w:type="dxa"/>
            <w:tcBorders>
              <w:top w:val="single" w:sz="6" w:space="0" w:color="auto"/>
              <w:left w:val="single" w:sz="12" w:space="0" w:color="auto"/>
              <w:bottom w:val="single" w:sz="6" w:space="0" w:color="auto"/>
              <w:right w:val="single" w:sz="12" w:space="0" w:color="auto"/>
            </w:tcBorders>
          </w:tcPr>
          <w:p w14:paraId="4516DF1D"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97A426A"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02529F0C"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6AC4E3A" w14:textId="77777777" w:rsidR="00E21572" w:rsidRDefault="00E21572">
            <w:pPr>
              <w:rPr>
                <w:rFonts w:ascii="Arial Narrow" w:hAnsi="Arial Narrow"/>
                <w:bCs/>
              </w:rPr>
            </w:pPr>
          </w:p>
        </w:tc>
      </w:tr>
      <w:tr w:rsidR="00E21572" w14:paraId="2F9C36CC" w14:textId="77777777" w:rsidTr="001B3ACB">
        <w:tc>
          <w:tcPr>
            <w:tcW w:w="828" w:type="dxa"/>
            <w:tcBorders>
              <w:top w:val="single" w:sz="6" w:space="0" w:color="auto"/>
              <w:left w:val="single" w:sz="12" w:space="0" w:color="auto"/>
              <w:bottom w:val="single" w:sz="6" w:space="0" w:color="auto"/>
              <w:right w:val="single" w:sz="12" w:space="0" w:color="auto"/>
            </w:tcBorders>
          </w:tcPr>
          <w:p w14:paraId="75E5FB47"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2E5D0E6"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58BD602"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09DC506" w14:textId="77777777" w:rsidR="00E21572" w:rsidRDefault="00E21572">
            <w:pPr>
              <w:rPr>
                <w:rFonts w:ascii="Arial Narrow" w:hAnsi="Arial Narrow"/>
                <w:bCs/>
              </w:rPr>
            </w:pPr>
          </w:p>
        </w:tc>
      </w:tr>
      <w:tr w:rsidR="00E21572" w14:paraId="17292962" w14:textId="77777777" w:rsidTr="001B3ACB">
        <w:tc>
          <w:tcPr>
            <w:tcW w:w="828" w:type="dxa"/>
            <w:tcBorders>
              <w:top w:val="single" w:sz="6" w:space="0" w:color="auto"/>
              <w:left w:val="single" w:sz="12" w:space="0" w:color="auto"/>
              <w:bottom w:val="single" w:sz="6" w:space="0" w:color="auto"/>
              <w:right w:val="single" w:sz="12" w:space="0" w:color="auto"/>
            </w:tcBorders>
          </w:tcPr>
          <w:p w14:paraId="16EEEBC1"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6D71511"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45011BA"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6EC503A1" w14:textId="77777777" w:rsidR="00E21572" w:rsidRDefault="00E21572">
            <w:pPr>
              <w:rPr>
                <w:rFonts w:ascii="Arial Narrow" w:hAnsi="Arial Narrow"/>
                <w:bCs/>
              </w:rPr>
            </w:pPr>
          </w:p>
        </w:tc>
      </w:tr>
      <w:tr w:rsidR="00E21572" w14:paraId="5A6C94BD" w14:textId="77777777" w:rsidTr="001B3ACB">
        <w:tc>
          <w:tcPr>
            <w:tcW w:w="828" w:type="dxa"/>
            <w:tcBorders>
              <w:top w:val="single" w:sz="6" w:space="0" w:color="auto"/>
              <w:left w:val="single" w:sz="12" w:space="0" w:color="auto"/>
              <w:bottom w:val="single" w:sz="6" w:space="0" w:color="auto"/>
              <w:right w:val="single" w:sz="12" w:space="0" w:color="auto"/>
            </w:tcBorders>
          </w:tcPr>
          <w:p w14:paraId="21254BAD"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ED4F2BB"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A70C354"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3024DBA" w14:textId="77777777" w:rsidR="00E21572" w:rsidRDefault="00E21572">
            <w:pPr>
              <w:rPr>
                <w:rFonts w:ascii="Arial Narrow" w:hAnsi="Arial Narrow"/>
                <w:bCs/>
              </w:rPr>
            </w:pPr>
          </w:p>
        </w:tc>
      </w:tr>
      <w:tr w:rsidR="00E21572" w14:paraId="5530BD43" w14:textId="77777777" w:rsidTr="001B3ACB">
        <w:tc>
          <w:tcPr>
            <w:tcW w:w="828" w:type="dxa"/>
            <w:tcBorders>
              <w:top w:val="single" w:sz="6" w:space="0" w:color="auto"/>
              <w:left w:val="single" w:sz="12" w:space="0" w:color="auto"/>
              <w:bottom w:val="single" w:sz="6" w:space="0" w:color="auto"/>
              <w:right w:val="single" w:sz="12" w:space="0" w:color="auto"/>
            </w:tcBorders>
          </w:tcPr>
          <w:p w14:paraId="1292EB08"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94F599D"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42DAF5B"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7AD0F4C" w14:textId="77777777" w:rsidR="00E21572" w:rsidRDefault="00E21572">
            <w:pPr>
              <w:rPr>
                <w:rFonts w:ascii="Arial Narrow" w:hAnsi="Arial Narrow"/>
                <w:bCs/>
              </w:rPr>
            </w:pPr>
          </w:p>
        </w:tc>
      </w:tr>
      <w:tr w:rsidR="00E21572" w14:paraId="7A7C7478" w14:textId="77777777" w:rsidTr="001B3ACB">
        <w:tc>
          <w:tcPr>
            <w:tcW w:w="828" w:type="dxa"/>
            <w:tcBorders>
              <w:top w:val="single" w:sz="6" w:space="0" w:color="auto"/>
              <w:left w:val="single" w:sz="12" w:space="0" w:color="auto"/>
              <w:bottom w:val="single" w:sz="6" w:space="0" w:color="auto"/>
              <w:right w:val="single" w:sz="12" w:space="0" w:color="auto"/>
            </w:tcBorders>
          </w:tcPr>
          <w:p w14:paraId="49D98756"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929B979"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0BD1886"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1627DAF" w14:textId="77777777" w:rsidR="00E21572" w:rsidRDefault="00E21572">
            <w:pPr>
              <w:rPr>
                <w:rFonts w:ascii="Arial Narrow" w:hAnsi="Arial Narrow"/>
                <w:bCs/>
              </w:rPr>
            </w:pPr>
          </w:p>
        </w:tc>
      </w:tr>
      <w:tr w:rsidR="00E21572" w14:paraId="2DAD470E" w14:textId="77777777" w:rsidTr="001B3ACB">
        <w:tc>
          <w:tcPr>
            <w:tcW w:w="828" w:type="dxa"/>
            <w:tcBorders>
              <w:top w:val="single" w:sz="6" w:space="0" w:color="auto"/>
              <w:left w:val="single" w:sz="12" w:space="0" w:color="auto"/>
              <w:bottom w:val="single" w:sz="6" w:space="0" w:color="auto"/>
              <w:right w:val="single" w:sz="12" w:space="0" w:color="auto"/>
            </w:tcBorders>
          </w:tcPr>
          <w:p w14:paraId="138D0DE4"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5AA5B1"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193442E"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9AB5A20" w14:textId="77777777" w:rsidR="00E21572" w:rsidRDefault="00E21572">
            <w:pPr>
              <w:rPr>
                <w:rFonts w:ascii="Arial Narrow" w:hAnsi="Arial Narrow"/>
                <w:bCs/>
              </w:rPr>
            </w:pPr>
          </w:p>
        </w:tc>
      </w:tr>
      <w:tr w:rsidR="00E21572" w14:paraId="0A07C965" w14:textId="77777777" w:rsidTr="001B3ACB">
        <w:tc>
          <w:tcPr>
            <w:tcW w:w="828" w:type="dxa"/>
            <w:tcBorders>
              <w:top w:val="single" w:sz="6" w:space="0" w:color="auto"/>
              <w:left w:val="single" w:sz="12" w:space="0" w:color="auto"/>
              <w:bottom w:val="single" w:sz="6" w:space="0" w:color="auto"/>
              <w:right w:val="single" w:sz="12" w:space="0" w:color="auto"/>
            </w:tcBorders>
          </w:tcPr>
          <w:p w14:paraId="6B8BBE39"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B0D7E4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FB14CAA"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FD719DB" w14:textId="77777777" w:rsidR="00E21572" w:rsidRDefault="00E21572">
            <w:pPr>
              <w:rPr>
                <w:rFonts w:ascii="Arial Narrow" w:hAnsi="Arial Narrow"/>
                <w:bCs/>
              </w:rPr>
            </w:pPr>
          </w:p>
        </w:tc>
      </w:tr>
      <w:tr w:rsidR="00E21572" w14:paraId="73175848" w14:textId="77777777" w:rsidTr="001B3ACB">
        <w:tc>
          <w:tcPr>
            <w:tcW w:w="828" w:type="dxa"/>
            <w:tcBorders>
              <w:top w:val="single" w:sz="6" w:space="0" w:color="auto"/>
              <w:left w:val="single" w:sz="12" w:space="0" w:color="auto"/>
              <w:bottom w:val="single" w:sz="6" w:space="0" w:color="auto"/>
              <w:right w:val="single" w:sz="12" w:space="0" w:color="auto"/>
            </w:tcBorders>
          </w:tcPr>
          <w:p w14:paraId="67C5CB35"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A118DD7"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E7B45EC"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5A366040" w14:textId="77777777" w:rsidR="00E21572" w:rsidRDefault="00E21572">
            <w:pPr>
              <w:rPr>
                <w:rFonts w:ascii="Arial Narrow" w:hAnsi="Arial Narrow"/>
                <w:bCs/>
              </w:rPr>
            </w:pPr>
          </w:p>
        </w:tc>
      </w:tr>
      <w:tr w:rsidR="00E21572" w14:paraId="2B12A2CC" w14:textId="77777777" w:rsidTr="001B3ACB">
        <w:tc>
          <w:tcPr>
            <w:tcW w:w="828" w:type="dxa"/>
            <w:tcBorders>
              <w:top w:val="single" w:sz="6" w:space="0" w:color="auto"/>
              <w:left w:val="single" w:sz="12" w:space="0" w:color="auto"/>
              <w:bottom w:val="single" w:sz="6" w:space="0" w:color="auto"/>
              <w:right w:val="single" w:sz="12" w:space="0" w:color="auto"/>
            </w:tcBorders>
          </w:tcPr>
          <w:p w14:paraId="61A2A49C"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791E896"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73949C41"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73B5AAF" w14:textId="77777777" w:rsidR="00E21572" w:rsidRDefault="00E21572">
            <w:pPr>
              <w:rPr>
                <w:rFonts w:ascii="Arial Narrow" w:hAnsi="Arial Narrow"/>
                <w:bCs/>
              </w:rPr>
            </w:pPr>
          </w:p>
        </w:tc>
      </w:tr>
      <w:tr w:rsidR="00E21572" w14:paraId="7635D15C" w14:textId="77777777" w:rsidTr="001B3ACB">
        <w:tc>
          <w:tcPr>
            <w:tcW w:w="828" w:type="dxa"/>
            <w:tcBorders>
              <w:top w:val="single" w:sz="6" w:space="0" w:color="auto"/>
              <w:left w:val="single" w:sz="12" w:space="0" w:color="auto"/>
              <w:bottom w:val="single" w:sz="6" w:space="0" w:color="auto"/>
              <w:right w:val="single" w:sz="12" w:space="0" w:color="auto"/>
            </w:tcBorders>
          </w:tcPr>
          <w:p w14:paraId="04FC40EF"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C53B59D"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26B28FF"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41073C3" w14:textId="77777777" w:rsidR="00E21572" w:rsidRDefault="00E21572">
            <w:pPr>
              <w:rPr>
                <w:rFonts w:ascii="Arial Narrow" w:hAnsi="Arial Narrow"/>
                <w:bCs/>
              </w:rPr>
            </w:pPr>
          </w:p>
        </w:tc>
      </w:tr>
      <w:tr w:rsidR="00E21572" w14:paraId="1A4B90AE" w14:textId="77777777" w:rsidTr="001B3ACB">
        <w:tc>
          <w:tcPr>
            <w:tcW w:w="828" w:type="dxa"/>
            <w:tcBorders>
              <w:top w:val="single" w:sz="6" w:space="0" w:color="auto"/>
              <w:left w:val="single" w:sz="12" w:space="0" w:color="auto"/>
              <w:bottom w:val="single" w:sz="6" w:space="0" w:color="auto"/>
              <w:right w:val="single" w:sz="12" w:space="0" w:color="auto"/>
            </w:tcBorders>
          </w:tcPr>
          <w:p w14:paraId="09ADA83E"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61C02B3"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BA0855C"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8290FAF" w14:textId="77777777" w:rsidR="00E21572" w:rsidRDefault="00E21572">
            <w:pPr>
              <w:rPr>
                <w:rFonts w:ascii="Arial Narrow" w:hAnsi="Arial Narrow"/>
                <w:bCs/>
              </w:rPr>
            </w:pPr>
          </w:p>
        </w:tc>
      </w:tr>
      <w:tr w:rsidR="00E21572" w14:paraId="30C30B52" w14:textId="77777777" w:rsidTr="001B3ACB">
        <w:tc>
          <w:tcPr>
            <w:tcW w:w="828" w:type="dxa"/>
            <w:tcBorders>
              <w:top w:val="single" w:sz="6" w:space="0" w:color="auto"/>
              <w:left w:val="single" w:sz="12" w:space="0" w:color="auto"/>
              <w:bottom w:val="single" w:sz="6" w:space="0" w:color="auto"/>
              <w:right w:val="single" w:sz="12" w:space="0" w:color="auto"/>
            </w:tcBorders>
          </w:tcPr>
          <w:p w14:paraId="5FFA3076"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C22032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FDE9773"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7964F2C9" w14:textId="77777777" w:rsidR="00E21572" w:rsidRDefault="00E21572">
            <w:pPr>
              <w:rPr>
                <w:rFonts w:ascii="Arial Narrow" w:hAnsi="Arial Narrow"/>
                <w:bCs/>
              </w:rPr>
            </w:pPr>
          </w:p>
        </w:tc>
      </w:tr>
      <w:tr w:rsidR="00E21572" w14:paraId="6C3F8385" w14:textId="77777777" w:rsidTr="001B3ACB">
        <w:tc>
          <w:tcPr>
            <w:tcW w:w="828" w:type="dxa"/>
            <w:tcBorders>
              <w:top w:val="single" w:sz="6" w:space="0" w:color="auto"/>
              <w:left w:val="single" w:sz="12" w:space="0" w:color="auto"/>
              <w:bottom w:val="single" w:sz="6" w:space="0" w:color="auto"/>
              <w:right w:val="single" w:sz="12" w:space="0" w:color="auto"/>
            </w:tcBorders>
          </w:tcPr>
          <w:p w14:paraId="45961DD5"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B03547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9CB2148"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0C8A3C5" w14:textId="77777777" w:rsidR="00E21572" w:rsidRDefault="00E21572">
            <w:pPr>
              <w:rPr>
                <w:rFonts w:ascii="Arial Narrow" w:hAnsi="Arial Narrow"/>
                <w:bCs/>
              </w:rPr>
            </w:pPr>
          </w:p>
        </w:tc>
      </w:tr>
      <w:tr w:rsidR="00E21572" w14:paraId="2B531703" w14:textId="77777777" w:rsidTr="001B3ACB">
        <w:tc>
          <w:tcPr>
            <w:tcW w:w="828" w:type="dxa"/>
            <w:tcBorders>
              <w:top w:val="single" w:sz="6" w:space="0" w:color="auto"/>
              <w:left w:val="single" w:sz="12" w:space="0" w:color="auto"/>
              <w:bottom w:val="single" w:sz="6" w:space="0" w:color="auto"/>
              <w:right w:val="single" w:sz="12" w:space="0" w:color="auto"/>
            </w:tcBorders>
          </w:tcPr>
          <w:p w14:paraId="5BA5860B"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7814303B"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98B3847"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CFAC48D" w14:textId="77777777" w:rsidR="00E21572" w:rsidRDefault="00E21572">
            <w:pPr>
              <w:rPr>
                <w:rFonts w:ascii="Arial Narrow" w:hAnsi="Arial Narrow"/>
                <w:bCs/>
              </w:rPr>
            </w:pPr>
          </w:p>
        </w:tc>
      </w:tr>
      <w:tr w:rsidR="00E21572" w14:paraId="549461D9" w14:textId="77777777" w:rsidTr="001B3ACB">
        <w:tc>
          <w:tcPr>
            <w:tcW w:w="828" w:type="dxa"/>
            <w:tcBorders>
              <w:top w:val="single" w:sz="6" w:space="0" w:color="auto"/>
              <w:left w:val="single" w:sz="12" w:space="0" w:color="auto"/>
              <w:bottom w:val="single" w:sz="6" w:space="0" w:color="auto"/>
              <w:right w:val="single" w:sz="12" w:space="0" w:color="auto"/>
            </w:tcBorders>
          </w:tcPr>
          <w:p w14:paraId="2DA69400"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A888988"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31115D4"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17F1D51" w14:textId="77777777" w:rsidR="00E21572" w:rsidRDefault="00E21572">
            <w:pPr>
              <w:rPr>
                <w:rFonts w:ascii="Arial Narrow" w:hAnsi="Arial Narrow"/>
                <w:bCs/>
              </w:rPr>
            </w:pPr>
          </w:p>
        </w:tc>
      </w:tr>
      <w:tr w:rsidR="00E21572" w14:paraId="518B2D6D" w14:textId="77777777" w:rsidTr="001B3ACB">
        <w:tc>
          <w:tcPr>
            <w:tcW w:w="828" w:type="dxa"/>
            <w:tcBorders>
              <w:top w:val="single" w:sz="6" w:space="0" w:color="auto"/>
              <w:left w:val="single" w:sz="12" w:space="0" w:color="auto"/>
              <w:bottom w:val="single" w:sz="6" w:space="0" w:color="auto"/>
              <w:right w:val="single" w:sz="12" w:space="0" w:color="auto"/>
            </w:tcBorders>
          </w:tcPr>
          <w:p w14:paraId="5B7AAF3A"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0CA12568"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D24B863"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4C26AE2" w14:textId="77777777" w:rsidR="00E21572" w:rsidRDefault="00E21572">
            <w:pPr>
              <w:rPr>
                <w:rFonts w:ascii="Arial Narrow" w:hAnsi="Arial Narrow"/>
                <w:bCs/>
              </w:rPr>
            </w:pPr>
          </w:p>
        </w:tc>
      </w:tr>
      <w:tr w:rsidR="00E21572" w14:paraId="71E5EFBD" w14:textId="77777777" w:rsidTr="001B3ACB">
        <w:tc>
          <w:tcPr>
            <w:tcW w:w="828" w:type="dxa"/>
            <w:tcBorders>
              <w:top w:val="single" w:sz="6" w:space="0" w:color="auto"/>
              <w:left w:val="single" w:sz="12" w:space="0" w:color="auto"/>
              <w:bottom w:val="single" w:sz="6" w:space="0" w:color="auto"/>
              <w:right w:val="single" w:sz="12" w:space="0" w:color="auto"/>
            </w:tcBorders>
          </w:tcPr>
          <w:p w14:paraId="635A99D1"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5CBE45C"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A045373"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30214D5" w14:textId="77777777" w:rsidR="00E21572" w:rsidRDefault="00E21572">
            <w:pPr>
              <w:rPr>
                <w:rFonts w:ascii="Arial Narrow" w:hAnsi="Arial Narrow"/>
                <w:bCs/>
              </w:rPr>
            </w:pPr>
          </w:p>
        </w:tc>
      </w:tr>
      <w:tr w:rsidR="00E21572" w14:paraId="18EF6211" w14:textId="77777777" w:rsidTr="001B3ACB">
        <w:tc>
          <w:tcPr>
            <w:tcW w:w="828" w:type="dxa"/>
            <w:tcBorders>
              <w:top w:val="single" w:sz="6" w:space="0" w:color="auto"/>
              <w:left w:val="single" w:sz="12" w:space="0" w:color="auto"/>
              <w:bottom w:val="single" w:sz="6" w:space="0" w:color="auto"/>
              <w:right w:val="single" w:sz="12" w:space="0" w:color="auto"/>
            </w:tcBorders>
          </w:tcPr>
          <w:p w14:paraId="1D2B26FD"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1B837F2B"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1EB2647F"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3CC627BD" w14:textId="77777777" w:rsidR="00E21572" w:rsidRDefault="00E21572">
            <w:pPr>
              <w:rPr>
                <w:rFonts w:ascii="Arial Narrow" w:hAnsi="Arial Narrow"/>
                <w:bCs/>
              </w:rPr>
            </w:pPr>
          </w:p>
        </w:tc>
      </w:tr>
      <w:tr w:rsidR="00E21572" w14:paraId="1084D051" w14:textId="77777777" w:rsidTr="001B3ACB">
        <w:tc>
          <w:tcPr>
            <w:tcW w:w="828" w:type="dxa"/>
            <w:tcBorders>
              <w:top w:val="single" w:sz="6" w:space="0" w:color="auto"/>
              <w:left w:val="single" w:sz="12" w:space="0" w:color="auto"/>
              <w:bottom w:val="single" w:sz="6" w:space="0" w:color="auto"/>
              <w:right w:val="single" w:sz="12" w:space="0" w:color="auto"/>
            </w:tcBorders>
          </w:tcPr>
          <w:p w14:paraId="3291E8F0"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22A212F6"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EBE1DB1"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E85DD3B" w14:textId="77777777" w:rsidR="00E21572" w:rsidRDefault="00E21572">
            <w:pPr>
              <w:rPr>
                <w:rFonts w:ascii="Arial Narrow" w:hAnsi="Arial Narrow"/>
                <w:bCs/>
              </w:rPr>
            </w:pPr>
          </w:p>
        </w:tc>
      </w:tr>
      <w:tr w:rsidR="00E21572" w14:paraId="5224B434" w14:textId="77777777" w:rsidTr="001B3ACB">
        <w:tc>
          <w:tcPr>
            <w:tcW w:w="828" w:type="dxa"/>
            <w:tcBorders>
              <w:top w:val="single" w:sz="6" w:space="0" w:color="auto"/>
              <w:left w:val="single" w:sz="12" w:space="0" w:color="auto"/>
              <w:bottom w:val="single" w:sz="6" w:space="0" w:color="auto"/>
              <w:right w:val="single" w:sz="12" w:space="0" w:color="auto"/>
            </w:tcBorders>
          </w:tcPr>
          <w:p w14:paraId="52386986"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935191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50F5D6B"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97FAD36" w14:textId="77777777" w:rsidR="00E21572" w:rsidRDefault="00E21572">
            <w:pPr>
              <w:rPr>
                <w:rFonts w:ascii="Arial Narrow" w:hAnsi="Arial Narrow"/>
                <w:bCs/>
              </w:rPr>
            </w:pPr>
          </w:p>
        </w:tc>
      </w:tr>
      <w:tr w:rsidR="00E21572" w14:paraId="3FFBB01C" w14:textId="77777777" w:rsidTr="001B3ACB">
        <w:tc>
          <w:tcPr>
            <w:tcW w:w="828" w:type="dxa"/>
            <w:tcBorders>
              <w:top w:val="single" w:sz="6" w:space="0" w:color="auto"/>
              <w:left w:val="single" w:sz="12" w:space="0" w:color="auto"/>
              <w:bottom w:val="single" w:sz="6" w:space="0" w:color="auto"/>
              <w:right w:val="single" w:sz="12" w:space="0" w:color="auto"/>
            </w:tcBorders>
          </w:tcPr>
          <w:p w14:paraId="65220295"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64CA0A35"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5F68BAA"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4E58CEA0" w14:textId="77777777" w:rsidR="00E21572" w:rsidRDefault="00E21572">
            <w:pPr>
              <w:rPr>
                <w:rFonts w:ascii="Arial Narrow" w:hAnsi="Arial Narrow"/>
                <w:bCs/>
              </w:rPr>
            </w:pPr>
          </w:p>
        </w:tc>
      </w:tr>
      <w:tr w:rsidR="00E21572" w14:paraId="57CD2113" w14:textId="77777777" w:rsidTr="001B3ACB">
        <w:tc>
          <w:tcPr>
            <w:tcW w:w="828" w:type="dxa"/>
            <w:tcBorders>
              <w:top w:val="single" w:sz="6" w:space="0" w:color="auto"/>
              <w:left w:val="single" w:sz="12" w:space="0" w:color="auto"/>
              <w:bottom w:val="single" w:sz="6" w:space="0" w:color="auto"/>
              <w:right w:val="single" w:sz="12" w:space="0" w:color="auto"/>
            </w:tcBorders>
          </w:tcPr>
          <w:p w14:paraId="359FEFCC"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53BF45D7"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6BE7360D"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0116E9C" w14:textId="77777777" w:rsidR="00E21572" w:rsidRDefault="00E21572">
            <w:pPr>
              <w:rPr>
                <w:rFonts w:ascii="Arial Narrow" w:hAnsi="Arial Narrow"/>
                <w:bCs/>
              </w:rPr>
            </w:pPr>
          </w:p>
        </w:tc>
      </w:tr>
      <w:tr w:rsidR="00E21572" w14:paraId="3DF8A572" w14:textId="77777777" w:rsidTr="001B3ACB">
        <w:tc>
          <w:tcPr>
            <w:tcW w:w="828" w:type="dxa"/>
            <w:tcBorders>
              <w:top w:val="single" w:sz="6" w:space="0" w:color="auto"/>
              <w:left w:val="single" w:sz="12" w:space="0" w:color="auto"/>
              <w:bottom w:val="single" w:sz="6" w:space="0" w:color="auto"/>
              <w:right w:val="single" w:sz="12" w:space="0" w:color="auto"/>
            </w:tcBorders>
          </w:tcPr>
          <w:p w14:paraId="737ABDE6"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46D42541"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53A5FC77"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1D33082" w14:textId="77777777" w:rsidR="00E21572" w:rsidRDefault="00E21572">
            <w:pPr>
              <w:rPr>
                <w:rFonts w:ascii="Arial Narrow" w:hAnsi="Arial Narrow"/>
                <w:bCs/>
              </w:rPr>
            </w:pPr>
          </w:p>
        </w:tc>
      </w:tr>
      <w:tr w:rsidR="00E21572" w14:paraId="575E9739" w14:textId="77777777" w:rsidTr="001B3ACB">
        <w:tc>
          <w:tcPr>
            <w:tcW w:w="828" w:type="dxa"/>
            <w:tcBorders>
              <w:top w:val="single" w:sz="6" w:space="0" w:color="auto"/>
              <w:left w:val="single" w:sz="12" w:space="0" w:color="auto"/>
              <w:bottom w:val="single" w:sz="6" w:space="0" w:color="auto"/>
              <w:right w:val="single" w:sz="12" w:space="0" w:color="auto"/>
            </w:tcBorders>
          </w:tcPr>
          <w:p w14:paraId="06EFE56D"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C41465D"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2F35275E"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253402DD" w14:textId="77777777" w:rsidR="00E21572" w:rsidRDefault="00E21572">
            <w:pPr>
              <w:rPr>
                <w:rFonts w:ascii="Arial Narrow" w:hAnsi="Arial Narrow"/>
                <w:bCs/>
              </w:rPr>
            </w:pPr>
          </w:p>
        </w:tc>
      </w:tr>
      <w:tr w:rsidR="00E21572" w14:paraId="752E8937" w14:textId="77777777" w:rsidTr="001B3ACB">
        <w:tc>
          <w:tcPr>
            <w:tcW w:w="828" w:type="dxa"/>
            <w:tcBorders>
              <w:top w:val="single" w:sz="6" w:space="0" w:color="auto"/>
              <w:left w:val="single" w:sz="12" w:space="0" w:color="auto"/>
              <w:bottom w:val="single" w:sz="6" w:space="0" w:color="auto"/>
              <w:right w:val="single" w:sz="12" w:space="0" w:color="auto"/>
            </w:tcBorders>
          </w:tcPr>
          <w:p w14:paraId="62DC55B9"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6" w:space="0" w:color="auto"/>
              <w:right w:val="single" w:sz="12" w:space="0" w:color="auto"/>
            </w:tcBorders>
          </w:tcPr>
          <w:p w14:paraId="39D18940"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6" w:space="0" w:color="auto"/>
              <w:right w:val="single" w:sz="12" w:space="0" w:color="auto"/>
            </w:tcBorders>
          </w:tcPr>
          <w:p w14:paraId="368B3D6F"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6" w:space="0" w:color="auto"/>
              <w:right w:val="single" w:sz="12" w:space="0" w:color="auto"/>
            </w:tcBorders>
          </w:tcPr>
          <w:p w14:paraId="16C0955B" w14:textId="77777777" w:rsidR="00E21572" w:rsidRDefault="00E21572">
            <w:pPr>
              <w:rPr>
                <w:rFonts w:ascii="Arial Narrow" w:hAnsi="Arial Narrow"/>
                <w:bCs/>
              </w:rPr>
            </w:pPr>
          </w:p>
        </w:tc>
      </w:tr>
      <w:tr w:rsidR="00E21572" w14:paraId="4625892A" w14:textId="77777777" w:rsidTr="001B3ACB">
        <w:tc>
          <w:tcPr>
            <w:tcW w:w="828" w:type="dxa"/>
            <w:tcBorders>
              <w:top w:val="single" w:sz="6" w:space="0" w:color="auto"/>
              <w:left w:val="single" w:sz="12" w:space="0" w:color="auto"/>
              <w:bottom w:val="single" w:sz="12" w:space="0" w:color="auto"/>
              <w:right w:val="single" w:sz="12" w:space="0" w:color="auto"/>
            </w:tcBorders>
          </w:tcPr>
          <w:p w14:paraId="1552F5EC" w14:textId="77777777" w:rsidR="00E21572" w:rsidRDefault="00E21572">
            <w:pPr>
              <w:jc w:val="center"/>
              <w:rPr>
                <w:rFonts w:ascii="Arial Narrow" w:hAnsi="Arial Narrow"/>
              </w:rPr>
            </w:pPr>
          </w:p>
        </w:tc>
        <w:tc>
          <w:tcPr>
            <w:tcW w:w="1132" w:type="dxa"/>
            <w:tcBorders>
              <w:top w:val="single" w:sz="6" w:space="0" w:color="auto"/>
              <w:left w:val="single" w:sz="12" w:space="0" w:color="auto"/>
              <w:bottom w:val="single" w:sz="12" w:space="0" w:color="auto"/>
              <w:right w:val="single" w:sz="12" w:space="0" w:color="auto"/>
            </w:tcBorders>
          </w:tcPr>
          <w:p w14:paraId="2AB12ACA" w14:textId="77777777" w:rsidR="00E21572" w:rsidRDefault="00E21572">
            <w:pPr>
              <w:jc w:val="center"/>
              <w:rPr>
                <w:rFonts w:ascii="Arial Narrow" w:hAnsi="Arial Narrow"/>
                <w:bCs/>
              </w:rPr>
            </w:pPr>
          </w:p>
        </w:tc>
        <w:tc>
          <w:tcPr>
            <w:tcW w:w="1640" w:type="dxa"/>
            <w:tcBorders>
              <w:top w:val="single" w:sz="6" w:space="0" w:color="auto"/>
              <w:left w:val="single" w:sz="12" w:space="0" w:color="auto"/>
              <w:bottom w:val="single" w:sz="12" w:space="0" w:color="auto"/>
              <w:right w:val="single" w:sz="12" w:space="0" w:color="auto"/>
            </w:tcBorders>
          </w:tcPr>
          <w:p w14:paraId="69C348DE" w14:textId="77777777" w:rsidR="00E21572" w:rsidRDefault="00E21572">
            <w:pPr>
              <w:jc w:val="center"/>
              <w:rPr>
                <w:rFonts w:ascii="Arial Narrow" w:hAnsi="Arial Narrow"/>
                <w:bCs/>
              </w:rPr>
            </w:pPr>
          </w:p>
        </w:tc>
        <w:tc>
          <w:tcPr>
            <w:tcW w:w="6342" w:type="dxa"/>
            <w:tcBorders>
              <w:top w:val="single" w:sz="6" w:space="0" w:color="auto"/>
              <w:left w:val="single" w:sz="12" w:space="0" w:color="auto"/>
              <w:bottom w:val="single" w:sz="12" w:space="0" w:color="auto"/>
              <w:right w:val="single" w:sz="12" w:space="0" w:color="auto"/>
            </w:tcBorders>
          </w:tcPr>
          <w:p w14:paraId="03CF636A" w14:textId="77777777" w:rsidR="00E21572" w:rsidRDefault="00E21572">
            <w:pPr>
              <w:rPr>
                <w:rFonts w:ascii="Arial Narrow" w:hAnsi="Arial Narrow"/>
                <w:bCs/>
              </w:rPr>
            </w:pPr>
          </w:p>
        </w:tc>
      </w:tr>
    </w:tbl>
    <w:p w14:paraId="290BD7D1" w14:textId="77777777" w:rsidR="000C3D20" w:rsidRDefault="000C3D20" w:rsidP="00E21572">
      <w:pPr>
        <w:rPr>
          <w:sz w:val="22"/>
          <w:szCs w:val="22"/>
          <w:lang w:eastAsia="en-US"/>
        </w:rPr>
        <w:sectPr w:rsidR="000C3D20" w:rsidSect="00B02784">
          <w:pgSz w:w="11909" w:h="16834"/>
          <w:pgMar w:top="1440" w:right="838" w:bottom="720" w:left="832" w:header="720" w:footer="720" w:gutter="0"/>
          <w:cols w:space="60"/>
          <w:noEndnote/>
        </w:sectPr>
      </w:pPr>
    </w:p>
    <w:p w14:paraId="4663324F" w14:textId="77777777" w:rsidR="00E21572" w:rsidRDefault="00E21572" w:rsidP="00E21572">
      <w:pPr>
        <w:tabs>
          <w:tab w:val="left" w:pos="2100"/>
        </w:tabs>
        <w:spacing w:before="240" w:after="240" w:line="360" w:lineRule="auto"/>
        <w:jc w:val="center"/>
        <w:rPr>
          <w:b/>
          <w:bCs/>
          <w:sz w:val="32"/>
          <w:szCs w:val="32"/>
        </w:rPr>
      </w:pPr>
      <w:r>
        <w:rPr>
          <w:b/>
          <w:bCs/>
          <w:sz w:val="32"/>
          <w:szCs w:val="32"/>
        </w:rPr>
        <w:lastRenderedPageBreak/>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993"/>
        <w:gridCol w:w="4110"/>
        <w:gridCol w:w="1276"/>
        <w:gridCol w:w="1418"/>
      </w:tblGrid>
      <w:tr w:rsidR="00E21572" w14:paraId="55FDB11C" w14:textId="77777777" w:rsidTr="001B3ACB">
        <w:tc>
          <w:tcPr>
            <w:tcW w:w="214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668DE22E" w14:textId="77777777" w:rsidR="00E21572" w:rsidRDefault="00E21572">
            <w:pPr>
              <w:tabs>
                <w:tab w:val="left" w:pos="2100"/>
              </w:tabs>
              <w:spacing w:before="120" w:after="120"/>
              <w:jc w:val="center"/>
              <w:rPr>
                <w:rFonts w:ascii="Arial Narrow" w:hAnsi="Arial Narrow" w:cstheme="minorBidi"/>
                <w:b/>
                <w:bCs/>
                <w:sz w:val="22"/>
                <w:szCs w:val="22"/>
              </w:rPr>
            </w:pPr>
            <w:r>
              <w:rPr>
                <w:rFonts w:ascii="Arial Narrow" w:hAnsi="Arial Narrow"/>
                <w:b/>
                <w:bCs/>
              </w:rPr>
              <w:t>Référence</w:t>
            </w:r>
          </w:p>
        </w:tc>
        <w:tc>
          <w:tcPr>
            <w:tcW w:w="993"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6C2AE49C" w14:textId="77777777" w:rsidR="00E21572" w:rsidRDefault="00E21572">
            <w:pPr>
              <w:tabs>
                <w:tab w:val="left" w:pos="2100"/>
              </w:tabs>
              <w:spacing w:before="120" w:after="120"/>
              <w:jc w:val="center"/>
              <w:rPr>
                <w:rFonts w:ascii="Arial Narrow" w:hAnsi="Arial Narrow"/>
                <w:b/>
                <w:bCs/>
              </w:rPr>
            </w:pPr>
            <w:r>
              <w:rPr>
                <w:rFonts w:ascii="Arial Narrow" w:hAnsi="Arial Narrow"/>
                <w:b/>
                <w:bCs/>
              </w:rPr>
              <w:t>Source</w:t>
            </w:r>
          </w:p>
        </w:tc>
        <w:tc>
          <w:tcPr>
            <w:tcW w:w="4110"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4913613" w14:textId="77777777" w:rsidR="00E21572" w:rsidRDefault="00E21572">
            <w:pPr>
              <w:tabs>
                <w:tab w:val="left" w:pos="2100"/>
              </w:tabs>
              <w:spacing w:before="120" w:after="120"/>
              <w:jc w:val="center"/>
              <w:rPr>
                <w:rFonts w:ascii="Arial Narrow" w:hAnsi="Arial Narrow"/>
                <w:b/>
                <w:bCs/>
              </w:rPr>
            </w:pPr>
            <w:r>
              <w:rPr>
                <w:rFonts w:ascii="Arial Narrow" w:hAnsi="Arial Narrow"/>
                <w:b/>
                <w:bC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1D4450E" w14:textId="77777777" w:rsidR="00E21572" w:rsidRDefault="00E21572">
            <w:pPr>
              <w:tabs>
                <w:tab w:val="left" w:pos="2100"/>
              </w:tabs>
              <w:spacing w:before="120" w:after="120"/>
              <w:jc w:val="center"/>
              <w:rPr>
                <w:rFonts w:ascii="Arial Narrow" w:hAnsi="Arial Narrow"/>
                <w:b/>
                <w:bCs/>
              </w:rPr>
            </w:pPr>
            <w:r>
              <w:rPr>
                <w:rFonts w:ascii="Arial Narrow" w:hAnsi="Arial Narrow"/>
                <w:b/>
                <w:bCs/>
              </w:rPr>
              <w:t>N° d’édition</w:t>
            </w:r>
          </w:p>
        </w:tc>
        <w:tc>
          <w:tcPr>
            <w:tcW w:w="1418"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769EEDF" w14:textId="77777777" w:rsidR="00E21572" w:rsidRDefault="00E21572">
            <w:pPr>
              <w:tabs>
                <w:tab w:val="left" w:pos="2100"/>
              </w:tabs>
              <w:spacing w:before="120" w:after="120"/>
              <w:jc w:val="center"/>
              <w:rPr>
                <w:rFonts w:ascii="Arial Narrow" w:hAnsi="Arial Narrow"/>
                <w:b/>
                <w:bCs/>
              </w:rPr>
            </w:pPr>
            <w:r>
              <w:rPr>
                <w:rFonts w:ascii="Arial Narrow" w:hAnsi="Arial Narrow"/>
                <w:b/>
                <w:bCs/>
              </w:rPr>
              <w:t>Date d’édition</w:t>
            </w:r>
          </w:p>
        </w:tc>
      </w:tr>
      <w:tr w:rsidR="00E21572" w14:paraId="0B033D58" w14:textId="77777777" w:rsidTr="001B3ACB">
        <w:trPr>
          <w:trHeight w:val="273"/>
        </w:trPr>
        <w:tc>
          <w:tcPr>
            <w:tcW w:w="2145" w:type="dxa"/>
            <w:tcBorders>
              <w:top w:val="single" w:sz="12" w:space="0" w:color="auto"/>
              <w:left w:val="single" w:sz="12" w:space="0" w:color="auto"/>
              <w:bottom w:val="single" w:sz="4" w:space="0" w:color="auto"/>
              <w:right w:val="single" w:sz="12" w:space="0" w:color="auto"/>
            </w:tcBorders>
          </w:tcPr>
          <w:p w14:paraId="00805FAF" w14:textId="77777777" w:rsidR="00E21572" w:rsidRPr="001B3ACB" w:rsidRDefault="00103B4A" w:rsidP="001B3ACB">
            <w:pPr>
              <w:tabs>
                <w:tab w:val="left" w:pos="2100"/>
              </w:tabs>
              <w:spacing w:before="120" w:after="120"/>
              <w:rPr>
                <w:sz w:val="22"/>
                <w:szCs w:val="22"/>
              </w:rPr>
            </w:pPr>
            <w:r w:rsidRPr="001B3ACB">
              <w:rPr>
                <w:rFonts w:eastAsiaTheme="minorHAnsi"/>
                <w:bCs/>
                <w:color w:val="000000"/>
                <w:sz w:val="22"/>
                <w:szCs w:val="22"/>
                <w:lang w:eastAsia="en-US"/>
              </w:rPr>
              <w:t xml:space="preserve">RÈGLEMENT </w:t>
            </w:r>
            <w:r w:rsidRPr="007753EA">
              <w:rPr>
                <w:rFonts w:eastAsiaTheme="minorHAnsi"/>
                <w:bCs/>
                <w:color w:val="000000"/>
                <w:sz w:val="22"/>
                <w:szCs w:val="22"/>
                <w:lang w:eastAsia="en-US"/>
              </w:rPr>
              <w:t xml:space="preserve">(UE) </w:t>
            </w:r>
            <w:r w:rsidRPr="001B3ACB">
              <w:rPr>
                <w:rFonts w:eastAsiaTheme="minorHAnsi"/>
                <w:bCs/>
                <w:color w:val="000000"/>
                <w:sz w:val="22"/>
                <w:szCs w:val="22"/>
                <w:lang w:eastAsia="en-US"/>
              </w:rPr>
              <w:t>N° 1321/201</w:t>
            </w:r>
            <w:r w:rsidRPr="007753EA">
              <w:rPr>
                <w:rFonts w:eastAsiaTheme="minorHAnsi"/>
                <w:bCs/>
                <w:color w:val="000000"/>
                <w:sz w:val="22"/>
                <w:szCs w:val="22"/>
                <w:lang w:eastAsia="en-US"/>
              </w:rPr>
              <w:t>4</w:t>
            </w:r>
          </w:p>
        </w:tc>
        <w:tc>
          <w:tcPr>
            <w:tcW w:w="993" w:type="dxa"/>
            <w:tcBorders>
              <w:top w:val="single" w:sz="12" w:space="0" w:color="auto"/>
              <w:left w:val="single" w:sz="12" w:space="0" w:color="auto"/>
              <w:bottom w:val="single" w:sz="4" w:space="0" w:color="auto"/>
              <w:right w:val="single" w:sz="12" w:space="0" w:color="auto"/>
            </w:tcBorders>
          </w:tcPr>
          <w:p w14:paraId="57E36E40" w14:textId="77777777" w:rsidR="00E21572" w:rsidRPr="001B3ACB" w:rsidRDefault="00103B4A" w:rsidP="001B3ACB">
            <w:pPr>
              <w:tabs>
                <w:tab w:val="left" w:pos="2100"/>
              </w:tabs>
              <w:spacing w:before="120" w:after="120"/>
              <w:jc w:val="both"/>
              <w:rPr>
                <w:sz w:val="22"/>
                <w:szCs w:val="22"/>
              </w:rPr>
            </w:pPr>
            <w:r w:rsidRPr="001B3ACB">
              <w:rPr>
                <w:sz w:val="22"/>
                <w:szCs w:val="22"/>
              </w:rPr>
              <w:t>UE</w:t>
            </w:r>
          </w:p>
        </w:tc>
        <w:tc>
          <w:tcPr>
            <w:tcW w:w="4110" w:type="dxa"/>
            <w:tcBorders>
              <w:top w:val="single" w:sz="12" w:space="0" w:color="auto"/>
              <w:left w:val="single" w:sz="12" w:space="0" w:color="auto"/>
              <w:bottom w:val="single" w:sz="4" w:space="0" w:color="auto"/>
              <w:right w:val="single" w:sz="12" w:space="0" w:color="auto"/>
            </w:tcBorders>
          </w:tcPr>
          <w:p w14:paraId="4B097780" w14:textId="77777777" w:rsidR="00E21572" w:rsidRPr="001B3ACB" w:rsidRDefault="00103B4A" w:rsidP="001B3ACB">
            <w:pPr>
              <w:tabs>
                <w:tab w:val="left" w:pos="2100"/>
              </w:tabs>
              <w:spacing w:before="120" w:after="120"/>
              <w:jc w:val="both"/>
              <w:rPr>
                <w:sz w:val="22"/>
                <w:szCs w:val="22"/>
              </w:rPr>
            </w:pPr>
            <w:r w:rsidRPr="001B3ACB">
              <w:rPr>
                <w:rFonts w:eastAsiaTheme="minorHAnsi"/>
                <w:bCs/>
                <w:color w:val="000000"/>
                <w:sz w:val="22"/>
                <w:szCs w:val="22"/>
                <w:lang w:eastAsia="en-US"/>
              </w:rPr>
              <w:t>Règlement relatif au maintien de la navigabilité des aéronefs et des produits, pièces et équipements aéronautiques, et relatif à l'agrément des organismes et des personnels participant à ces tâches</w:t>
            </w:r>
            <w:r w:rsidRPr="007753EA">
              <w:rPr>
                <w:rFonts w:eastAsiaTheme="minorHAnsi"/>
                <w:bCs/>
                <w:color w:val="000000"/>
                <w:sz w:val="22"/>
                <w:szCs w:val="22"/>
                <w:lang w:eastAsia="en-US"/>
              </w:rPr>
              <w:t>.</w:t>
            </w:r>
          </w:p>
        </w:tc>
        <w:tc>
          <w:tcPr>
            <w:tcW w:w="1276" w:type="dxa"/>
            <w:tcBorders>
              <w:top w:val="single" w:sz="12" w:space="0" w:color="auto"/>
              <w:left w:val="single" w:sz="12" w:space="0" w:color="auto"/>
              <w:bottom w:val="single" w:sz="4" w:space="0" w:color="auto"/>
              <w:right w:val="single" w:sz="12" w:space="0" w:color="auto"/>
            </w:tcBorders>
          </w:tcPr>
          <w:p w14:paraId="453A3E2B" w14:textId="77777777" w:rsidR="00E21572" w:rsidRPr="001B3ACB" w:rsidRDefault="007753EA" w:rsidP="001B3ACB">
            <w:pPr>
              <w:tabs>
                <w:tab w:val="left" w:pos="2100"/>
              </w:tabs>
              <w:spacing w:before="120" w:after="120"/>
              <w:jc w:val="both"/>
              <w:rPr>
                <w:sz w:val="22"/>
                <w:szCs w:val="22"/>
              </w:rPr>
            </w:pPr>
            <w:r w:rsidRPr="001B3ACB">
              <w:rPr>
                <w:sz w:val="22"/>
                <w:szCs w:val="22"/>
              </w:rPr>
              <w:t>N° 1</w:t>
            </w:r>
          </w:p>
          <w:p w14:paraId="666FDB33" w14:textId="77777777" w:rsidR="007753EA" w:rsidRPr="001B3ACB" w:rsidRDefault="007753EA" w:rsidP="001B3ACB">
            <w:pPr>
              <w:tabs>
                <w:tab w:val="left" w:pos="2100"/>
              </w:tabs>
              <w:spacing w:before="120" w:after="120"/>
              <w:jc w:val="both"/>
              <w:rPr>
                <w:sz w:val="22"/>
                <w:szCs w:val="22"/>
              </w:rPr>
            </w:pPr>
            <w:r w:rsidRPr="001B3ACB">
              <w:rPr>
                <w:sz w:val="22"/>
                <w:szCs w:val="22"/>
              </w:rPr>
              <w:t>Basique</w:t>
            </w:r>
          </w:p>
        </w:tc>
        <w:tc>
          <w:tcPr>
            <w:tcW w:w="1418" w:type="dxa"/>
            <w:tcBorders>
              <w:top w:val="single" w:sz="12" w:space="0" w:color="auto"/>
              <w:left w:val="single" w:sz="12" w:space="0" w:color="auto"/>
              <w:bottom w:val="single" w:sz="4" w:space="0" w:color="auto"/>
              <w:right w:val="single" w:sz="12" w:space="0" w:color="auto"/>
            </w:tcBorders>
          </w:tcPr>
          <w:p w14:paraId="6C391CB9" w14:textId="77777777" w:rsidR="00E21572" w:rsidRPr="001B3ACB" w:rsidRDefault="007753EA" w:rsidP="001B3ACB">
            <w:pPr>
              <w:tabs>
                <w:tab w:val="left" w:pos="2100"/>
              </w:tabs>
              <w:spacing w:before="120" w:after="120"/>
              <w:jc w:val="center"/>
              <w:rPr>
                <w:sz w:val="22"/>
                <w:szCs w:val="22"/>
              </w:rPr>
            </w:pPr>
            <w:r w:rsidRPr="001B3ACB">
              <w:rPr>
                <w:sz w:val="22"/>
                <w:szCs w:val="22"/>
              </w:rPr>
              <w:t xml:space="preserve">Version consolidée du </w:t>
            </w:r>
          </w:p>
          <w:p w14:paraId="660FE64E" w14:textId="77777777" w:rsidR="007753EA" w:rsidRPr="001B3ACB" w:rsidRDefault="007753EA" w:rsidP="001B3ACB">
            <w:pPr>
              <w:tabs>
                <w:tab w:val="left" w:pos="2100"/>
              </w:tabs>
              <w:spacing w:before="120" w:after="120"/>
              <w:jc w:val="center"/>
              <w:rPr>
                <w:sz w:val="22"/>
                <w:szCs w:val="22"/>
              </w:rPr>
            </w:pPr>
            <w:r w:rsidRPr="001B3ACB">
              <w:rPr>
                <w:sz w:val="22"/>
                <w:szCs w:val="22"/>
              </w:rPr>
              <w:t>24/03/2020</w:t>
            </w:r>
          </w:p>
        </w:tc>
      </w:tr>
      <w:tr w:rsidR="00E21572" w14:paraId="265A4141" w14:textId="77777777" w:rsidTr="001B3ACB">
        <w:trPr>
          <w:trHeight w:val="269"/>
        </w:trPr>
        <w:tc>
          <w:tcPr>
            <w:tcW w:w="2145" w:type="dxa"/>
            <w:tcBorders>
              <w:top w:val="single" w:sz="4" w:space="0" w:color="auto"/>
              <w:left w:val="single" w:sz="12" w:space="0" w:color="auto"/>
              <w:bottom w:val="single" w:sz="4" w:space="0" w:color="auto"/>
              <w:right w:val="single" w:sz="12" w:space="0" w:color="auto"/>
            </w:tcBorders>
          </w:tcPr>
          <w:p w14:paraId="165507E0"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571BEAF9" w14:textId="77777777" w:rsidR="00E21572" w:rsidRDefault="00E21572">
            <w:pPr>
              <w:tabs>
                <w:tab w:val="left" w:pos="2100"/>
              </w:tabs>
              <w:jc w:val="both"/>
              <w:rPr>
                <w:rFonts w:ascii="Arial Narrow" w:hAnsi="Arial Narrow"/>
              </w:rPr>
            </w:pPr>
          </w:p>
        </w:tc>
        <w:tc>
          <w:tcPr>
            <w:tcW w:w="4110" w:type="dxa"/>
            <w:tcBorders>
              <w:top w:val="single" w:sz="4" w:space="0" w:color="auto"/>
              <w:left w:val="single" w:sz="12" w:space="0" w:color="auto"/>
              <w:bottom w:val="single" w:sz="4" w:space="0" w:color="auto"/>
              <w:right w:val="single" w:sz="12" w:space="0" w:color="auto"/>
            </w:tcBorders>
          </w:tcPr>
          <w:p w14:paraId="6512410D"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8566D76" w14:textId="77777777" w:rsidR="00E21572" w:rsidRDefault="00E21572">
            <w:pPr>
              <w:tabs>
                <w:tab w:val="left" w:pos="2100"/>
              </w:tabs>
              <w:jc w:val="both"/>
              <w:rPr>
                <w:rFonts w:ascii="Arial Narrow" w:hAnsi="Arial Narrow"/>
              </w:rPr>
            </w:pPr>
          </w:p>
        </w:tc>
        <w:tc>
          <w:tcPr>
            <w:tcW w:w="1418" w:type="dxa"/>
            <w:tcBorders>
              <w:top w:val="single" w:sz="4" w:space="0" w:color="auto"/>
              <w:left w:val="single" w:sz="12" w:space="0" w:color="auto"/>
              <w:bottom w:val="single" w:sz="4" w:space="0" w:color="auto"/>
              <w:right w:val="single" w:sz="12" w:space="0" w:color="auto"/>
            </w:tcBorders>
          </w:tcPr>
          <w:p w14:paraId="76B20442" w14:textId="77777777" w:rsidR="00E21572" w:rsidRDefault="00E21572">
            <w:pPr>
              <w:tabs>
                <w:tab w:val="left" w:pos="2100"/>
              </w:tabs>
              <w:jc w:val="center"/>
              <w:rPr>
                <w:rFonts w:ascii="Arial Narrow" w:hAnsi="Arial Narrow"/>
              </w:rPr>
            </w:pPr>
          </w:p>
        </w:tc>
      </w:tr>
      <w:tr w:rsidR="00E21572" w14:paraId="73CF581E" w14:textId="77777777" w:rsidTr="001B3ACB">
        <w:trPr>
          <w:trHeight w:val="273"/>
        </w:trPr>
        <w:tc>
          <w:tcPr>
            <w:tcW w:w="2145" w:type="dxa"/>
            <w:tcBorders>
              <w:top w:val="single" w:sz="4" w:space="0" w:color="auto"/>
              <w:left w:val="single" w:sz="12" w:space="0" w:color="auto"/>
              <w:bottom w:val="single" w:sz="4" w:space="0" w:color="auto"/>
              <w:right w:val="single" w:sz="12" w:space="0" w:color="auto"/>
            </w:tcBorders>
          </w:tcPr>
          <w:p w14:paraId="6F861607"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06080C53" w14:textId="77777777" w:rsidR="00E21572" w:rsidRDefault="00E21572">
            <w:pPr>
              <w:jc w:val="both"/>
              <w:rPr>
                <w:rFonts w:ascii="Arial Narrow" w:hAnsi="Arial Narrow"/>
              </w:rPr>
            </w:pPr>
          </w:p>
        </w:tc>
        <w:tc>
          <w:tcPr>
            <w:tcW w:w="4110" w:type="dxa"/>
            <w:tcBorders>
              <w:top w:val="single" w:sz="4" w:space="0" w:color="auto"/>
              <w:left w:val="single" w:sz="12" w:space="0" w:color="auto"/>
              <w:bottom w:val="single" w:sz="4" w:space="0" w:color="auto"/>
              <w:right w:val="single" w:sz="12" w:space="0" w:color="auto"/>
            </w:tcBorders>
          </w:tcPr>
          <w:p w14:paraId="7DCD7057"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D5BAF8B" w14:textId="77777777" w:rsidR="00E21572" w:rsidRDefault="00E21572">
            <w:pPr>
              <w:tabs>
                <w:tab w:val="left" w:pos="2100"/>
              </w:tabs>
              <w:jc w:val="both"/>
              <w:rPr>
                <w:rFonts w:ascii="Arial Narrow" w:hAnsi="Arial Narrow"/>
              </w:rPr>
            </w:pPr>
          </w:p>
        </w:tc>
        <w:tc>
          <w:tcPr>
            <w:tcW w:w="1418" w:type="dxa"/>
            <w:tcBorders>
              <w:top w:val="single" w:sz="4" w:space="0" w:color="auto"/>
              <w:left w:val="single" w:sz="12" w:space="0" w:color="auto"/>
              <w:bottom w:val="single" w:sz="4" w:space="0" w:color="auto"/>
              <w:right w:val="single" w:sz="12" w:space="0" w:color="auto"/>
            </w:tcBorders>
          </w:tcPr>
          <w:p w14:paraId="516A3DBD" w14:textId="77777777" w:rsidR="00E21572" w:rsidRDefault="00E21572">
            <w:pPr>
              <w:tabs>
                <w:tab w:val="left" w:pos="2100"/>
              </w:tabs>
              <w:jc w:val="center"/>
              <w:rPr>
                <w:rFonts w:ascii="Arial Narrow" w:hAnsi="Arial Narrow"/>
              </w:rPr>
            </w:pPr>
          </w:p>
        </w:tc>
      </w:tr>
      <w:tr w:rsidR="00E21572" w14:paraId="39CDCEB9" w14:textId="77777777" w:rsidTr="001B3ACB">
        <w:trPr>
          <w:trHeight w:val="263"/>
        </w:trPr>
        <w:tc>
          <w:tcPr>
            <w:tcW w:w="2145" w:type="dxa"/>
            <w:tcBorders>
              <w:top w:val="single" w:sz="4" w:space="0" w:color="auto"/>
              <w:left w:val="single" w:sz="12" w:space="0" w:color="auto"/>
              <w:bottom w:val="single" w:sz="4" w:space="0" w:color="auto"/>
              <w:right w:val="single" w:sz="12" w:space="0" w:color="auto"/>
            </w:tcBorders>
          </w:tcPr>
          <w:p w14:paraId="74747CA4"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3DEA89F" w14:textId="77777777" w:rsidR="00E21572" w:rsidRDefault="00E21572">
            <w:pPr>
              <w:jc w:val="both"/>
              <w:rPr>
                <w:rFonts w:asciiTheme="minorHAnsi" w:hAnsiTheme="minorHAnsi" w:cstheme="minorBidi"/>
              </w:rPr>
            </w:pPr>
          </w:p>
        </w:tc>
        <w:tc>
          <w:tcPr>
            <w:tcW w:w="4110" w:type="dxa"/>
            <w:tcBorders>
              <w:top w:val="single" w:sz="4" w:space="0" w:color="auto"/>
              <w:left w:val="single" w:sz="12" w:space="0" w:color="auto"/>
              <w:bottom w:val="single" w:sz="4" w:space="0" w:color="auto"/>
              <w:right w:val="single" w:sz="12" w:space="0" w:color="auto"/>
            </w:tcBorders>
          </w:tcPr>
          <w:p w14:paraId="7FF7BE24"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5E4657DF" w14:textId="77777777" w:rsidR="00E21572" w:rsidRDefault="00E21572">
            <w:pPr>
              <w:tabs>
                <w:tab w:val="left" w:pos="2100"/>
              </w:tabs>
              <w:jc w:val="both"/>
              <w:rPr>
                <w:rFonts w:ascii="Arial Narrow" w:hAnsi="Arial Narrow"/>
              </w:rPr>
            </w:pPr>
          </w:p>
        </w:tc>
        <w:tc>
          <w:tcPr>
            <w:tcW w:w="1418" w:type="dxa"/>
            <w:tcBorders>
              <w:top w:val="single" w:sz="4" w:space="0" w:color="auto"/>
              <w:left w:val="single" w:sz="12" w:space="0" w:color="auto"/>
              <w:bottom w:val="single" w:sz="4" w:space="0" w:color="auto"/>
              <w:right w:val="single" w:sz="12" w:space="0" w:color="auto"/>
            </w:tcBorders>
          </w:tcPr>
          <w:p w14:paraId="4BA5FC53" w14:textId="77777777" w:rsidR="00E21572" w:rsidRDefault="00E21572">
            <w:pPr>
              <w:tabs>
                <w:tab w:val="left" w:pos="2100"/>
              </w:tabs>
              <w:jc w:val="center"/>
              <w:rPr>
                <w:rFonts w:ascii="Arial Narrow" w:hAnsi="Arial Narrow"/>
              </w:rPr>
            </w:pPr>
          </w:p>
        </w:tc>
      </w:tr>
      <w:tr w:rsidR="00E21572" w14:paraId="00E47F12"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7806F7E"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0541F7EA"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4ED075E4"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E479A46"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0BF63F3B" w14:textId="77777777" w:rsidR="00E21572" w:rsidRDefault="00E21572">
            <w:pPr>
              <w:tabs>
                <w:tab w:val="left" w:pos="2100"/>
              </w:tabs>
              <w:jc w:val="center"/>
              <w:rPr>
                <w:rFonts w:ascii="Arial Narrow" w:hAnsi="Arial Narrow"/>
              </w:rPr>
            </w:pPr>
          </w:p>
        </w:tc>
      </w:tr>
      <w:tr w:rsidR="00E21572" w14:paraId="33A7E665"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8EB97B3"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12796C7"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46D0330C"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C433CA2"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A79F48E" w14:textId="77777777" w:rsidR="00E21572" w:rsidRDefault="00E21572">
            <w:pPr>
              <w:tabs>
                <w:tab w:val="left" w:pos="2100"/>
              </w:tabs>
              <w:jc w:val="center"/>
              <w:rPr>
                <w:rFonts w:ascii="Arial Narrow" w:hAnsi="Arial Narrow"/>
              </w:rPr>
            </w:pPr>
          </w:p>
        </w:tc>
      </w:tr>
      <w:tr w:rsidR="00E21572" w14:paraId="494F66C2"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4B3E7F71"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7ABE838"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58F881D6"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5099D23F"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38239D1E" w14:textId="77777777" w:rsidR="00E21572" w:rsidRDefault="00E21572">
            <w:pPr>
              <w:tabs>
                <w:tab w:val="left" w:pos="2100"/>
              </w:tabs>
              <w:jc w:val="center"/>
              <w:rPr>
                <w:rFonts w:ascii="Arial Narrow" w:hAnsi="Arial Narrow"/>
              </w:rPr>
            </w:pPr>
          </w:p>
        </w:tc>
      </w:tr>
      <w:tr w:rsidR="00E21572" w14:paraId="5BE2D817"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0625F8AC"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79C189F1"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10D5C9E1"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4AE82CB"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65DC9F94" w14:textId="77777777" w:rsidR="00E21572" w:rsidRDefault="00E21572">
            <w:pPr>
              <w:tabs>
                <w:tab w:val="left" w:pos="2100"/>
              </w:tabs>
              <w:jc w:val="center"/>
              <w:rPr>
                <w:rFonts w:ascii="Arial Narrow" w:hAnsi="Arial Narrow"/>
              </w:rPr>
            </w:pPr>
          </w:p>
        </w:tc>
      </w:tr>
      <w:tr w:rsidR="00E21572" w14:paraId="3AB4DD2F"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888D6B4"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4A183E5"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634DAD20"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5F782A9"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35C65A8" w14:textId="77777777" w:rsidR="00E21572" w:rsidRDefault="00E21572">
            <w:pPr>
              <w:tabs>
                <w:tab w:val="left" w:pos="2100"/>
              </w:tabs>
              <w:jc w:val="center"/>
              <w:rPr>
                <w:rFonts w:ascii="Arial Narrow" w:hAnsi="Arial Narrow"/>
              </w:rPr>
            </w:pPr>
          </w:p>
        </w:tc>
      </w:tr>
      <w:tr w:rsidR="00E21572" w14:paraId="2E7D3CED"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4796375B"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8D66B62"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04E279D4"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F686AB7"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63D2F13A" w14:textId="77777777" w:rsidR="00E21572" w:rsidRDefault="00E21572">
            <w:pPr>
              <w:tabs>
                <w:tab w:val="left" w:pos="2100"/>
              </w:tabs>
              <w:jc w:val="center"/>
              <w:rPr>
                <w:rFonts w:ascii="Arial Narrow" w:hAnsi="Arial Narrow"/>
              </w:rPr>
            </w:pPr>
          </w:p>
        </w:tc>
      </w:tr>
      <w:tr w:rsidR="00E21572" w14:paraId="73925A3E"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1597176F"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06AADCD"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779A7F51"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D132B33"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636D4F91" w14:textId="77777777" w:rsidR="00E21572" w:rsidRDefault="00E21572">
            <w:pPr>
              <w:tabs>
                <w:tab w:val="left" w:pos="2100"/>
              </w:tabs>
              <w:jc w:val="center"/>
              <w:rPr>
                <w:rFonts w:ascii="Arial Narrow" w:hAnsi="Arial Narrow"/>
              </w:rPr>
            </w:pPr>
          </w:p>
        </w:tc>
      </w:tr>
      <w:tr w:rsidR="00E21572" w14:paraId="590EEAC0"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09D044B"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2BA902E"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3A3A13DF"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1191FB6"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BE270D2" w14:textId="77777777" w:rsidR="00E21572" w:rsidRDefault="00E21572">
            <w:pPr>
              <w:tabs>
                <w:tab w:val="left" w:pos="2100"/>
              </w:tabs>
              <w:jc w:val="center"/>
              <w:rPr>
                <w:rFonts w:ascii="Arial Narrow" w:hAnsi="Arial Narrow"/>
              </w:rPr>
            </w:pPr>
          </w:p>
        </w:tc>
      </w:tr>
      <w:tr w:rsidR="00E21572" w14:paraId="75DFDD46"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C50A603"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CFD87E6"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15534EFC"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809D783"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6C9D9EBE" w14:textId="77777777" w:rsidR="00E21572" w:rsidRDefault="00E21572">
            <w:pPr>
              <w:tabs>
                <w:tab w:val="left" w:pos="2100"/>
              </w:tabs>
              <w:jc w:val="center"/>
              <w:rPr>
                <w:rFonts w:ascii="Arial Narrow" w:hAnsi="Arial Narrow"/>
              </w:rPr>
            </w:pPr>
          </w:p>
        </w:tc>
      </w:tr>
      <w:tr w:rsidR="00E21572" w14:paraId="141C8B2C"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838C92E"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58AC234"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57490C39"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866BD8D"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088291B5" w14:textId="77777777" w:rsidR="00E21572" w:rsidRDefault="00E21572">
            <w:pPr>
              <w:tabs>
                <w:tab w:val="left" w:pos="2100"/>
              </w:tabs>
              <w:jc w:val="center"/>
              <w:rPr>
                <w:rFonts w:ascii="Arial Narrow" w:hAnsi="Arial Narrow"/>
              </w:rPr>
            </w:pPr>
          </w:p>
        </w:tc>
      </w:tr>
      <w:tr w:rsidR="00E21572" w14:paraId="1F48148F"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613D63A"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20E2E3C"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5510925B"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7CB8FBC"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75627F7" w14:textId="77777777" w:rsidR="00E21572" w:rsidRDefault="00E21572">
            <w:pPr>
              <w:tabs>
                <w:tab w:val="left" w:pos="2100"/>
              </w:tabs>
              <w:jc w:val="center"/>
              <w:rPr>
                <w:rFonts w:ascii="Arial Narrow" w:hAnsi="Arial Narrow"/>
              </w:rPr>
            </w:pPr>
          </w:p>
        </w:tc>
      </w:tr>
      <w:tr w:rsidR="00E21572" w14:paraId="79A49737"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B498605"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EA74003"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314F96E5"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555CA6EE"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E7CED33" w14:textId="77777777" w:rsidR="00E21572" w:rsidRDefault="00E21572">
            <w:pPr>
              <w:tabs>
                <w:tab w:val="left" w:pos="2100"/>
              </w:tabs>
              <w:jc w:val="center"/>
              <w:rPr>
                <w:rFonts w:ascii="Arial Narrow" w:hAnsi="Arial Narrow"/>
              </w:rPr>
            </w:pPr>
          </w:p>
        </w:tc>
      </w:tr>
      <w:tr w:rsidR="00E21572" w14:paraId="5D918FFC"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3A4A0314"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4464F7E6"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70870007"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61905B5"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08FC994B" w14:textId="77777777" w:rsidR="00E21572" w:rsidRDefault="00E21572">
            <w:pPr>
              <w:tabs>
                <w:tab w:val="left" w:pos="2100"/>
              </w:tabs>
              <w:jc w:val="center"/>
              <w:rPr>
                <w:rFonts w:ascii="Arial Narrow" w:hAnsi="Arial Narrow"/>
              </w:rPr>
            </w:pPr>
          </w:p>
        </w:tc>
      </w:tr>
      <w:tr w:rsidR="00E21572" w14:paraId="4EE75377"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344DAA2A"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285CB27"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01CF4BFF"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8A32B4A"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6C06B75" w14:textId="77777777" w:rsidR="00E21572" w:rsidRDefault="00E21572">
            <w:pPr>
              <w:tabs>
                <w:tab w:val="left" w:pos="2100"/>
              </w:tabs>
              <w:jc w:val="center"/>
              <w:rPr>
                <w:rFonts w:ascii="Arial Narrow" w:hAnsi="Arial Narrow"/>
              </w:rPr>
            </w:pPr>
          </w:p>
        </w:tc>
      </w:tr>
      <w:tr w:rsidR="00E21572" w14:paraId="2FB2E104"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1B79E369"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E15EB31"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19EC8B8C"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2B23E0C"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2B031113" w14:textId="77777777" w:rsidR="00E21572" w:rsidRDefault="00E21572">
            <w:pPr>
              <w:tabs>
                <w:tab w:val="left" w:pos="2100"/>
              </w:tabs>
              <w:jc w:val="center"/>
              <w:rPr>
                <w:rFonts w:ascii="Arial Narrow" w:hAnsi="Arial Narrow"/>
              </w:rPr>
            </w:pPr>
          </w:p>
        </w:tc>
      </w:tr>
      <w:tr w:rsidR="00E21572" w14:paraId="02C4A4D6"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7C6F2B7E"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4FE48732"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0D235DE9"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0D677D5"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EBFE518" w14:textId="77777777" w:rsidR="00E21572" w:rsidRDefault="00E21572">
            <w:pPr>
              <w:tabs>
                <w:tab w:val="left" w:pos="2100"/>
              </w:tabs>
              <w:jc w:val="center"/>
              <w:rPr>
                <w:rFonts w:ascii="Arial Narrow" w:hAnsi="Arial Narrow"/>
              </w:rPr>
            </w:pPr>
          </w:p>
        </w:tc>
      </w:tr>
      <w:tr w:rsidR="00E21572" w14:paraId="441B2216"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4CF4546C"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5457934B"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3EBA8FD8"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62D2504"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CF1D23C" w14:textId="77777777" w:rsidR="00E21572" w:rsidRDefault="00E21572">
            <w:pPr>
              <w:tabs>
                <w:tab w:val="left" w:pos="2100"/>
              </w:tabs>
              <w:jc w:val="center"/>
              <w:rPr>
                <w:rFonts w:ascii="Arial Narrow" w:hAnsi="Arial Narrow"/>
              </w:rPr>
            </w:pPr>
          </w:p>
        </w:tc>
      </w:tr>
      <w:tr w:rsidR="00E21572" w14:paraId="1DF94218"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FF77B1C"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43AC833"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4E1F1D00"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AA865FD"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495D5E58" w14:textId="77777777" w:rsidR="00E21572" w:rsidRDefault="00E21572">
            <w:pPr>
              <w:tabs>
                <w:tab w:val="left" w:pos="2100"/>
              </w:tabs>
              <w:jc w:val="center"/>
              <w:rPr>
                <w:rFonts w:ascii="Arial Narrow" w:hAnsi="Arial Narrow"/>
              </w:rPr>
            </w:pPr>
          </w:p>
        </w:tc>
      </w:tr>
      <w:tr w:rsidR="00E21572" w14:paraId="2D9F596D"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7E694A50"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854D6BA"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59BE5431"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5B0C599"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9996AB5" w14:textId="77777777" w:rsidR="00E21572" w:rsidRDefault="00E21572">
            <w:pPr>
              <w:tabs>
                <w:tab w:val="left" w:pos="2100"/>
              </w:tabs>
              <w:jc w:val="center"/>
              <w:rPr>
                <w:rFonts w:ascii="Arial Narrow" w:hAnsi="Arial Narrow"/>
              </w:rPr>
            </w:pPr>
          </w:p>
        </w:tc>
      </w:tr>
      <w:tr w:rsidR="00E21572" w14:paraId="4DD63387"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53682DD"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7473114"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7132891B"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AC2BD88"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BEDD376" w14:textId="77777777" w:rsidR="00E21572" w:rsidRDefault="00E21572">
            <w:pPr>
              <w:tabs>
                <w:tab w:val="left" w:pos="2100"/>
              </w:tabs>
              <w:jc w:val="center"/>
              <w:rPr>
                <w:rFonts w:ascii="Arial Narrow" w:hAnsi="Arial Narrow"/>
              </w:rPr>
            </w:pPr>
          </w:p>
        </w:tc>
      </w:tr>
      <w:tr w:rsidR="00E21572" w14:paraId="56AC08DF"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D839DD5"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D4ABB6A"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27048C7A"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748DFC49"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06145FCE" w14:textId="77777777" w:rsidR="00E21572" w:rsidRDefault="00E21572">
            <w:pPr>
              <w:tabs>
                <w:tab w:val="left" w:pos="2100"/>
              </w:tabs>
              <w:jc w:val="center"/>
              <w:rPr>
                <w:rFonts w:ascii="Arial Narrow" w:hAnsi="Arial Narrow"/>
              </w:rPr>
            </w:pPr>
          </w:p>
        </w:tc>
      </w:tr>
      <w:tr w:rsidR="00E21572" w14:paraId="770D836A"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0DD4534"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3B4AED6"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25A42481"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5193DC2"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4630D99" w14:textId="77777777" w:rsidR="00E21572" w:rsidRDefault="00E21572">
            <w:pPr>
              <w:tabs>
                <w:tab w:val="left" w:pos="2100"/>
              </w:tabs>
              <w:jc w:val="center"/>
              <w:rPr>
                <w:rFonts w:ascii="Arial Narrow" w:hAnsi="Arial Narrow"/>
              </w:rPr>
            </w:pPr>
          </w:p>
        </w:tc>
      </w:tr>
      <w:tr w:rsidR="00E21572" w14:paraId="31A4DB7E"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C777BBB"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6ED2A972"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22BB6590"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A341590"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0B2BFD66" w14:textId="77777777" w:rsidR="00E21572" w:rsidRDefault="00E21572">
            <w:pPr>
              <w:tabs>
                <w:tab w:val="left" w:pos="2100"/>
              </w:tabs>
              <w:jc w:val="center"/>
              <w:rPr>
                <w:rFonts w:ascii="Arial Narrow" w:hAnsi="Arial Narrow"/>
              </w:rPr>
            </w:pPr>
          </w:p>
        </w:tc>
      </w:tr>
      <w:tr w:rsidR="00E21572" w14:paraId="323A3DB4"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1C853569"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3D5EBF4F"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76DDFC15"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3D1CAF49"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07D4E87" w14:textId="77777777" w:rsidR="00E21572" w:rsidRDefault="00E21572">
            <w:pPr>
              <w:tabs>
                <w:tab w:val="left" w:pos="2100"/>
              </w:tabs>
              <w:jc w:val="center"/>
              <w:rPr>
                <w:rFonts w:ascii="Arial Narrow" w:hAnsi="Arial Narrow"/>
              </w:rPr>
            </w:pPr>
          </w:p>
        </w:tc>
      </w:tr>
      <w:tr w:rsidR="00E21572" w14:paraId="46811B95"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7F5DDFC1"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4F5DE640"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6056F7E5"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0370F372"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F381B6E" w14:textId="77777777" w:rsidR="00E21572" w:rsidRDefault="00E21572">
            <w:pPr>
              <w:tabs>
                <w:tab w:val="left" w:pos="2100"/>
              </w:tabs>
              <w:jc w:val="center"/>
              <w:rPr>
                <w:rFonts w:ascii="Arial Narrow" w:hAnsi="Arial Narrow"/>
              </w:rPr>
            </w:pPr>
          </w:p>
        </w:tc>
      </w:tr>
      <w:tr w:rsidR="00E21572" w14:paraId="53DEDD44"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620C0E0D"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0383EA49"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76BF92A9"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2E6A5AAD"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41256D4C" w14:textId="77777777" w:rsidR="00E21572" w:rsidRDefault="00E21572">
            <w:pPr>
              <w:tabs>
                <w:tab w:val="left" w:pos="2100"/>
              </w:tabs>
              <w:jc w:val="center"/>
              <w:rPr>
                <w:rFonts w:ascii="Arial Narrow" w:hAnsi="Arial Narrow"/>
              </w:rPr>
            </w:pPr>
          </w:p>
        </w:tc>
      </w:tr>
      <w:tr w:rsidR="00E21572" w14:paraId="38F2B79B"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27DB5FAF"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25F27838"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61FAC64C"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6C963629"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9A8B9F4" w14:textId="77777777" w:rsidR="00E21572" w:rsidRDefault="00E21572">
            <w:pPr>
              <w:tabs>
                <w:tab w:val="left" w:pos="2100"/>
              </w:tabs>
              <w:jc w:val="center"/>
              <w:rPr>
                <w:rFonts w:ascii="Arial Narrow" w:hAnsi="Arial Narrow"/>
              </w:rPr>
            </w:pPr>
          </w:p>
        </w:tc>
      </w:tr>
      <w:tr w:rsidR="00E21572" w14:paraId="0C193CFF" w14:textId="77777777" w:rsidTr="001B3ACB">
        <w:trPr>
          <w:trHeight w:val="267"/>
        </w:trPr>
        <w:tc>
          <w:tcPr>
            <w:tcW w:w="2145" w:type="dxa"/>
            <w:tcBorders>
              <w:top w:val="single" w:sz="4" w:space="0" w:color="auto"/>
              <w:left w:val="single" w:sz="12" w:space="0" w:color="auto"/>
              <w:bottom w:val="single" w:sz="4" w:space="0" w:color="auto"/>
              <w:right w:val="single" w:sz="12" w:space="0" w:color="auto"/>
            </w:tcBorders>
          </w:tcPr>
          <w:p w14:paraId="527A99B6" w14:textId="77777777" w:rsidR="00E21572" w:rsidRDefault="00E21572">
            <w:pPr>
              <w:tabs>
                <w:tab w:val="left" w:pos="2100"/>
              </w:tabs>
              <w:jc w:val="both"/>
              <w:rPr>
                <w:rFonts w:ascii="Arial Narrow" w:hAnsi="Arial Narrow"/>
              </w:rPr>
            </w:pPr>
          </w:p>
        </w:tc>
        <w:tc>
          <w:tcPr>
            <w:tcW w:w="993" w:type="dxa"/>
            <w:tcBorders>
              <w:top w:val="single" w:sz="4" w:space="0" w:color="auto"/>
              <w:left w:val="single" w:sz="12" w:space="0" w:color="auto"/>
              <w:bottom w:val="single" w:sz="4" w:space="0" w:color="auto"/>
              <w:right w:val="single" w:sz="12" w:space="0" w:color="auto"/>
            </w:tcBorders>
          </w:tcPr>
          <w:p w14:paraId="4467C43E" w14:textId="77777777" w:rsidR="00E21572" w:rsidRDefault="00E21572">
            <w:pPr>
              <w:jc w:val="both"/>
              <w:rPr>
                <w:rFonts w:ascii="Arial Narrow" w:hAnsi="Arial Narrow" w:cstheme="minorBidi"/>
              </w:rPr>
            </w:pPr>
          </w:p>
        </w:tc>
        <w:tc>
          <w:tcPr>
            <w:tcW w:w="4110" w:type="dxa"/>
            <w:tcBorders>
              <w:top w:val="single" w:sz="4" w:space="0" w:color="auto"/>
              <w:left w:val="single" w:sz="12" w:space="0" w:color="auto"/>
              <w:bottom w:val="single" w:sz="4" w:space="0" w:color="auto"/>
              <w:right w:val="single" w:sz="12" w:space="0" w:color="auto"/>
            </w:tcBorders>
          </w:tcPr>
          <w:p w14:paraId="5BE0524B" w14:textId="77777777" w:rsidR="00E21572" w:rsidRDefault="00E21572">
            <w:pPr>
              <w:tabs>
                <w:tab w:val="left" w:pos="2100"/>
              </w:tabs>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47C1E3EF" w14:textId="77777777" w:rsidR="00E21572" w:rsidRDefault="00E21572">
            <w:pPr>
              <w:tabs>
                <w:tab w:val="left" w:pos="2100"/>
              </w:tabs>
              <w:jc w:val="both"/>
              <w:rPr>
                <w:rFonts w:ascii="Arial Narrow" w:hAnsi="Arial Narrow"/>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45215BF" w14:textId="77777777" w:rsidR="00E21572" w:rsidRDefault="00E21572">
            <w:pPr>
              <w:tabs>
                <w:tab w:val="left" w:pos="2100"/>
              </w:tabs>
              <w:jc w:val="center"/>
              <w:rPr>
                <w:rFonts w:ascii="Arial Narrow" w:hAnsi="Arial Narrow"/>
              </w:rPr>
            </w:pPr>
          </w:p>
        </w:tc>
      </w:tr>
    </w:tbl>
    <w:p w14:paraId="3F45B8CF" w14:textId="77777777" w:rsidR="000C3D20" w:rsidRDefault="000C3D20" w:rsidP="00B02784">
      <w:pPr>
        <w:shd w:val="clear" w:color="auto" w:fill="FFFFFF"/>
        <w:tabs>
          <w:tab w:val="left" w:pos="4678"/>
          <w:tab w:val="left" w:pos="4820"/>
        </w:tabs>
        <w:spacing w:before="120" w:after="120" w:line="360" w:lineRule="auto"/>
        <w:ind w:left="567"/>
        <w:jc w:val="center"/>
        <w:rPr>
          <w:b/>
          <w:spacing w:val="-10"/>
          <w:sz w:val="28"/>
          <w:szCs w:val="28"/>
        </w:rPr>
        <w:sectPr w:rsidR="000C3D20" w:rsidSect="00B02784">
          <w:pgSz w:w="11909" w:h="16834"/>
          <w:pgMar w:top="1440" w:right="838" w:bottom="720" w:left="832" w:header="720" w:footer="720" w:gutter="0"/>
          <w:cols w:space="60"/>
          <w:noEndnote/>
        </w:sectPr>
      </w:pPr>
    </w:p>
    <w:p w14:paraId="70CFC38C" w14:textId="77777777" w:rsidR="00B02784" w:rsidRPr="000D6744" w:rsidRDefault="00B02784" w:rsidP="00B02784">
      <w:pPr>
        <w:shd w:val="clear" w:color="auto" w:fill="FFFFFF"/>
        <w:tabs>
          <w:tab w:val="left" w:pos="4678"/>
          <w:tab w:val="left" w:pos="4820"/>
        </w:tabs>
        <w:spacing w:before="120" w:after="120" w:line="360" w:lineRule="auto"/>
        <w:ind w:left="567"/>
        <w:jc w:val="center"/>
        <w:rPr>
          <w:b/>
          <w:sz w:val="28"/>
          <w:szCs w:val="28"/>
        </w:rPr>
      </w:pPr>
      <w:r w:rsidRPr="000D6744">
        <w:rPr>
          <w:b/>
          <w:spacing w:val="-10"/>
          <w:sz w:val="28"/>
          <w:szCs w:val="28"/>
        </w:rPr>
        <w:lastRenderedPageBreak/>
        <w:t>TABLE DES MATI</w:t>
      </w:r>
      <w:r w:rsidRPr="000D6744">
        <w:rPr>
          <w:rFonts w:cs="Times New Roman" w:hint="eastAsia"/>
          <w:b/>
          <w:spacing w:val="-10"/>
          <w:sz w:val="28"/>
          <w:szCs w:val="28"/>
        </w:rPr>
        <w:t>È</w:t>
      </w:r>
      <w:r w:rsidRPr="000D6744">
        <w:rPr>
          <w:b/>
          <w:spacing w:val="-10"/>
          <w:sz w:val="28"/>
          <w:szCs w:val="28"/>
        </w:rPr>
        <w:t>RES</w:t>
      </w:r>
    </w:p>
    <w:p w14:paraId="6D8DD6B4" w14:textId="77777777" w:rsidR="00B02784" w:rsidRDefault="00B02784" w:rsidP="00B02784">
      <w:pPr>
        <w:shd w:val="clear" w:color="auto" w:fill="FFFFFF"/>
        <w:spacing w:before="120" w:after="120"/>
        <w:jc w:val="both"/>
        <w:rPr>
          <w:spacing w:val="-7"/>
          <w:sz w:val="22"/>
          <w:szCs w:val="22"/>
        </w:rPr>
      </w:pPr>
      <w:r w:rsidRPr="000731D0">
        <w:rPr>
          <w:spacing w:val="-7"/>
          <w:sz w:val="22"/>
          <w:szCs w:val="22"/>
        </w:rPr>
        <w:t>GÉNÉRALITÉS</w:t>
      </w:r>
    </w:p>
    <w:p w14:paraId="7572B98A" w14:textId="77777777" w:rsidR="00B02784" w:rsidRPr="008E6B29" w:rsidRDefault="00B02784" w:rsidP="00B02784">
      <w:pPr>
        <w:shd w:val="clear" w:color="auto" w:fill="FFFFFF"/>
        <w:spacing w:before="120" w:after="120"/>
        <w:jc w:val="both"/>
        <w:rPr>
          <w:spacing w:val="-7"/>
          <w:sz w:val="24"/>
          <w:szCs w:val="24"/>
        </w:rPr>
      </w:pPr>
      <w:r w:rsidRPr="008E6B29">
        <w:rPr>
          <w:spacing w:val="-7"/>
          <w:sz w:val="24"/>
          <w:szCs w:val="24"/>
        </w:rPr>
        <w:t>M.1</w:t>
      </w:r>
      <w:r w:rsidR="008E6B29" w:rsidRPr="008E6B29">
        <w:rPr>
          <w:spacing w:val="-7"/>
          <w:sz w:val="24"/>
          <w:szCs w:val="24"/>
        </w:rPr>
        <w:t xml:space="preserve"> - Généralités</w:t>
      </w:r>
    </w:p>
    <w:p w14:paraId="4D44D09A" w14:textId="77777777" w:rsidR="00B02784" w:rsidRPr="000D6744" w:rsidRDefault="00B02784" w:rsidP="00B02784">
      <w:pPr>
        <w:shd w:val="clear" w:color="auto" w:fill="FFFFFF"/>
        <w:spacing w:before="120" w:after="120"/>
        <w:jc w:val="both"/>
        <w:rPr>
          <w:sz w:val="22"/>
          <w:szCs w:val="22"/>
        </w:rPr>
      </w:pPr>
      <w:r w:rsidRPr="000D6744">
        <w:rPr>
          <w:spacing w:val="-7"/>
          <w:sz w:val="22"/>
          <w:szCs w:val="22"/>
        </w:rPr>
        <w:t xml:space="preserve">SECTION A </w:t>
      </w:r>
      <w:r w:rsidRPr="000D6744">
        <w:rPr>
          <w:rFonts w:hint="eastAsia"/>
          <w:spacing w:val="-7"/>
          <w:sz w:val="22"/>
          <w:szCs w:val="22"/>
        </w:rPr>
        <w:t>—</w:t>
      </w:r>
      <w:r w:rsidRPr="000D6744">
        <w:rPr>
          <w:spacing w:val="-7"/>
          <w:sz w:val="22"/>
          <w:szCs w:val="22"/>
        </w:rPr>
        <w:t xml:space="preserve"> EXIGENCES TECHNIQUES</w:t>
      </w:r>
    </w:p>
    <w:p w14:paraId="64038C52" w14:textId="77777777" w:rsidR="00B02784" w:rsidRPr="000D6744" w:rsidRDefault="00B02784" w:rsidP="00B02784">
      <w:pPr>
        <w:shd w:val="clear" w:color="auto" w:fill="FFFFFF"/>
        <w:spacing w:before="120" w:after="120"/>
        <w:jc w:val="both"/>
        <w:rPr>
          <w:sz w:val="22"/>
          <w:szCs w:val="22"/>
        </w:rPr>
      </w:pPr>
      <w:r w:rsidRPr="000D6744">
        <w:rPr>
          <w:spacing w:val="-7"/>
          <w:sz w:val="22"/>
          <w:szCs w:val="22"/>
        </w:rPr>
        <w:t xml:space="preserve">SOUS-PARTIE A </w:t>
      </w:r>
      <w:r w:rsidRPr="000D6744">
        <w:rPr>
          <w:rFonts w:hint="eastAsia"/>
          <w:spacing w:val="-7"/>
          <w:sz w:val="22"/>
          <w:szCs w:val="22"/>
        </w:rPr>
        <w:t>—</w:t>
      </w:r>
      <w:r w:rsidRPr="000D6744">
        <w:rPr>
          <w:spacing w:val="-7"/>
          <w:sz w:val="22"/>
          <w:szCs w:val="22"/>
        </w:rPr>
        <w:t xml:space="preserve"> G</w:t>
      </w:r>
      <w:r w:rsidRPr="000D6744">
        <w:rPr>
          <w:rFonts w:hint="eastAsia"/>
          <w:spacing w:val="-7"/>
          <w:sz w:val="22"/>
          <w:szCs w:val="22"/>
        </w:rPr>
        <w:t>É</w:t>
      </w:r>
      <w:r w:rsidRPr="000D6744">
        <w:rPr>
          <w:spacing w:val="-7"/>
          <w:sz w:val="22"/>
          <w:szCs w:val="22"/>
        </w:rPr>
        <w:t>N</w:t>
      </w:r>
      <w:r w:rsidRPr="000D6744">
        <w:rPr>
          <w:rFonts w:hint="eastAsia"/>
          <w:spacing w:val="-7"/>
          <w:sz w:val="22"/>
          <w:szCs w:val="22"/>
        </w:rPr>
        <w:t>É</w:t>
      </w:r>
      <w:r w:rsidRPr="000D6744">
        <w:rPr>
          <w:spacing w:val="-7"/>
          <w:sz w:val="22"/>
          <w:szCs w:val="22"/>
        </w:rPr>
        <w:t>RALIT</w:t>
      </w:r>
      <w:r w:rsidRPr="000D6744">
        <w:rPr>
          <w:rFonts w:hint="eastAsia"/>
          <w:spacing w:val="-7"/>
          <w:sz w:val="22"/>
          <w:szCs w:val="22"/>
        </w:rPr>
        <w:t>É</w:t>
      </w:r>
      <w:r w:rsidRPr="000D6744">
        <w:rPr>
          <w:spacing w:val="-7"/>
          <w:sz w:val="22"/>
          <w:szCs w:val="22"/>
        </w:rPr>
        <w:t>S</w:t>
      </w:r>
    </w:p>
    <w:p w14:paraId="772B0099" w14:textId="77777777" w:rsidR="00B02784" w:rsidRPr="000D6744" w:rsidRDefault="00B02784" w:rsidP="00B02784">
      <w:pPr>
        <w:shd w:val="clear" w:color="auto" w:fill="FFFFFF"/>
        <w:spacing w:before="120" w:after="120"/>
        <w:jc w:val="both"/>
        <w:rPr>
          <w:sz w:val="22"/>
          <w:szCs w:val="22"/>
        </w:rPr>
      </w:pPr>
      <w:r w:rsidRPr="000D6744">
        <w:rPr>
          <w:sz w:val="22"/>
          <w:szCs w:val="22"/>
        </w:rPr>
        <w:t>M.A.101</w:t>
      </w:r>
      <w:r>
        <w:rPr>
          <w:sz w:val="22"/>
          <w:szCs w:val="22"/>
        </w:rPr>
        <w:t xml:space="preserve"> - </w:t>
      </w:r>
      <w:r w:rsidRPr="000D6744">
        <w:rPr>
          <w:sz w:val="22"/>
          <w:szCs w:val="22"/>
        </w:rPr>
        <w:t>Domaine d'application</w:t>
      </w:r>
    </w:p>
    <w:p w14:paraId="47C2F37B" w14:textId="77777777" w:rsidR="00B02784" w:rsidRPr="000D6744" w:rsidRDefault="00B02784" w:rsidP="00B02784">
      <w:pPr>
        <w:shd w:val="clear" w:color="auto" w:fill="FFFFFF"/>
        <w:spacing w:before="120" w:after="120"/>
        <w:jc w:val="both"/>
        <w:rPr>
          <w:sz w:val="22"/>
          <w:szCs w:val="22"/>
        </w:rPr>
      </w:pPr>
      <w:r w:rsidRPr="000D6744">
        <w:rPr>
          <w:spacing w:val="-9"/>
          <w:sz w:val="22"/>
          <w:szCs w:val="22"/>
        </w:rPr>
        <w:t xml:space="preserve">SOUS-PARTIE B </w:t>
      </w:r>
      <w:r w:rsidRPr="000D6744">
        <w:rPr>
          <w:rFonts w:hint="eastAsia"/>
          <w:spacing w:val="-9"/>
          <w:sz w:val="22"/>
          <w:szCs w:val="22"/>
        </w:rPr>
        <w:t>—</w:t>
      </w:r>
      <w:r w:rsidRPr="000D6744">
        <w:rPr>
          <w:spacing w:val="-9"/>
          <w:sz w:val="22"/>
          <w:szCs w:val="22"/>
        </w:rPr>
        <w:t xml:space="preserve"> RESPONSABILIT</w:t>
      </w:r>
      <w:r w:rsidRPr="000D6744">
        <w:rPr>
          <w:rFonts w:hint="eastAsia"/>
          <w:spacing w:val="-9"/>
          <w:sz w:val="22"/>
          <w:szCs w:val="22"/>
        </w:rPr>
        <w:t>É</w:t>
      </w:r>
    </w:p>
    <w:p w14:paraId="1D037FF1" w14:textId="77777777" w:rsidR="00B02784" w:rsidRPr="000D6744" w:rsidRDefault="00B02784" w:rsidP="00B02784">
      <w:pPr>
        <w:shd w:val="clear" w:color="auto" w:fill="FFFFFF"/>
        <w:spacing w:before="120" w:after="120"/>
        <w:jc w:val="both"/>
        <w:rPr>
          <w:sz w:val="22"/>
          <w:szCs w:val="22"/>
        </w:rPr>
      </w:pPr>
      <w:r w:rsidRPr="000D6744">
        <w:rPr>
          <w:sz w:val="22"/>
          <w:szCs w:val="22"/>
        </w:rPr>
        <w:t>M.A.201 - Responsabilit</w:t>
      </w:r>
      <w:r w:rsidRPr="000D6744">
        <w:rPr>
          <w:rFonts w:hint="eastAsia"/>
          <w:sz w:val="22"/>
          <w:szCs w:val="22"/>
        </w:rPr>
        <w:t>é</w:t>
      </w:r>
      <w:r w:rsidRPr="000D6744">
        <w:rPr>
          <w:sz w:val="22"/>
          <w:szCs w:val="22"/>
        </w:rPr>
        <w:t>s</w:t>
      </w:r>
    </w:p>
    <w:p w14:paraId="2A4FF441" w14:textId="77777777" w:rsidR="00B02784" w:rsidRPr="000D6744" w:rsidRDefault="00B02784" w:rsidP="00B02784">
      <w:pPr>
        <w:shd w:val="clear" w:color="auto" w:fill="FFFFFF"/>
        <w:spacing w:before="120" w:after="120"/>
        <w:jc w:val="both"/>
        <w:rPr>
          <w:sz w:val="22"/>
          <w:szCs w:val="22"/>
        </w:rPr>
      </w:pPr>
      <w:r w:rsidRPr="000D6744">
        <w:rPr>
          <w:sz w:val="22"/>
          <w:szCs w:val="22"/>
        </w:rPr>
        <w:t>M.A.202 - Compte rendu d'</w:t>
      </w:r>
      <w:r w:rsidRPr="000D6744">
        <w:rPr>
          <w:rFonts w:hint="eastAsia"/>
          <w:sz w:val="22"/>
          <w:szCs w:val="22"/>
        </w:rPr>
        <w:t>é</w:t>
      </w:r>
      <w:r w:rsidRPr="000D6744">
        <w:rPr>
          <w:sz w:val="22"/>
          <w:szCs w:val="22"/>
        </w:rPr>
        <w:t>v</w:t>
      </w:r>
      <w:r w:rsidRPr="000D6744">
        <w:rPr>
          <w:rFonts w:hint="eastAsia"/>
          <w:sz w:val="22"/>
          <w:szCs w:val="22"/>
        </w:rPr>
        <w:t>é</w:t>
      </w:r>
      <w:r w:rsidRPr="000D6744">
        <w:rPr>
          <w:sz w:val="22"/>
          <w:szCs w:val="22"/>
        </w:rPr>
        <w:t>nements</w:t>
      </w:r>
    </w:p>
    <w:p w14:paraId="585A21D3" w14:textId="77777777" w:rsidR="00B02784" w:rsidRPr="000D6744" w:rsidRDefault="00B02784" w:rsidP="00B02784">
      <w:pPr>
        <w:shd w:val="clear" w:color="auto" w:fill="FFFFFF"/>
        <w:spacing w:before="120" w:after="120"/>
        <w:jc w:val="both"/>
        <w:rPr>
          <w:sz w:val="22"/>
          <w:szCs w:val="22"/>
        </w:rPr>
      </w:pPr>
      <w:r w:rsidRPr="000D6744">
        <w:rPr>
          <w:spacing w:val="-4"/>
          <w:sz w:val="22"/>
          <w:szCs w:val="22"/>
        </w:rPr>
        <w:t xml:space="preserve">SOUS-PARTIE C </w:t>
      </w:r>
      <w:r w:rsidRPr="000D6744">
        <w:rPr>
          <w:rFonts w:hint="eastAsia"/>
          <w:spacing w:val="-4"/>
          <w:sz w:val="22"/>
          <w:szCs w:val="22"/>
        </w:rPr>
        <w:t>—</w:t>
      </w:r>
      <w:r w:rsidRPr="000D6744">
        <w:rPr>
          <w:spacing w:val="-4"/>
          <w:sz w:val="22"/>
          <w:szCs w:val="22"/>
        </w:rPr>
        <w:t xml:space="preserve"> MAINTIEN DE LA NAVIGABILIT</w:t>
      </w:r>
      <w:r w:rsidRPr="000D6744">
        <w:rPr>
          <w:rFonts w:hint="eastAsia"/>
          <w:spacing w:val="-4"/>
          <w:sz w:val="22"/>
          <w:szCs w:val="22"/>
        </w:rPr>
        <w:t>É</w:t>
      </w:r>
    </w:p>
    <w:p w14:paraId="14D08F0B" w14:textId="77777777" w:rsidR="00B02784" w:rsidRPr="000D6744" w:rsidRDefault="00B02784" w:rsidP="00B02784">
      <w:pPr>
        <w:shd w:val="clear" w:color="auto" w:fill="FFFFFF"/>
        <w:spacing w:before="120" w:after="120"/>
        <w:jc w:val="both"/>
        <w:rPr>
          <w:sz w:val="22"/>
          <w:szCs w:val="22"/>
        </w:rPr>
      </w:pPr>
      <w:r w:rsidRPr="000D6744">
        <w:rPr>
          <w:sz w:val="22"/>
          <w:szCs w:val="22"/>
        </w:rPr>
        <w:t>M.A.301 - T</w:t>
      </w:r>
      <w:r w:rsidRPr="000D6744">
        <w:rPr>
          <w:rFonts w:hint="eastAsia"/>
          <w:sz w:val="22"/>
          <w:szCs w:val="22"/>
        </w:rPr>
        <w:t>â</w:t>
      </w:r>
      <w:r w:rsidRPr="000D6744">
        <w:rPr>
          <w:sz w:val="22"/>
          <w:szCs w:val="22"/>
        </w:rPr>
        <w:t>ches du maintien de la navigabilit</w:t>
      </w:r>
      <w:r w:rsidRPr="000D6744">
        <w:rPr>
          <w:rFonts w:hint="eastAsia"/>
          <w:sz w:val="22"/>
          <w:szCs w:val="22"/>
        </w:rPr>
        <w:t>é</w:t>
      </w:r>
    </w:p>
    <w:p w14:paraId="200C6859" w14:textId="77777777" w:rsidR="00B02784" w:rsidRPr="000D6744" w:rsidRDefault="00B02784" w:rsidP="00B02784">
      <w:pPr>
        <w:shd w:val="clear" w:color="auto" w:fill="FFFFFF"/>
        <w:spacing w:before="120" w:after="120"/>
        <w:jc w:val="both"/>
        <w:rPr>
          <w:sz w:val="22"/>
          <w:szCs w:val="22"/>
        </w:rPr>
      </w:pPr>
      <w:r w:rsidRPr="000D6744">
        <w:rPr>
          <w:sz w:val="22"/>
          <w:szCs w:val="22"/>
        </w:rPr>
        <w:t>M.A.302</w:t>
      </w:r>
      <w:r>
        <w:rPr>
          <w:sz w:val="22"/>
          <w:szCs w:val="22"/>
        </w:rPr>
        <w:t xml:space="preserve"> - </w:t>
      </w:r>
      <w:r w:rsidRPr="000D6744">
        <w:rPr>
          <w:sz w:val="22"/>
          <w:szCs w:val="22"/>
        </w:rPr>
        <w:t>Programme d'entretien de l'a</w:t>
      </w:r>
      <w:r w:rsidRPr="000D6744">
        <w:rPr>
          <w:rFonts w:hint="eastAsia"/>
          <w:sz w:val="22"/>
          <w:szCs w:val="22"/>
        </w:rPr>
        <w:t>é</w:t>
      </w:r>
      <w:r w:rsidRPr="000D6744">
        <w:rPr>
          <w:sz w:val="22"/>
          <w:szCs w:val="22"/>
        </w:rPr>
        <w:t>ronef</w:t>
      </w:r>
    </w:p>
    <w:p w14:paraId="170BDF86" w14:textId="77777777" w:rsidR="00B02784" w:rsidRPr="000D6744" w:rsidRDefault="00B02784" w:rsidP="00B02784">
      <w:pPr>
        <w:shd w:val="clear" w:color="auto" w:fill="FFFFFF"/>
        <w:spacing w:before="120" w:after="120"/>
        <w:jc w:val="both"/>
        <w:rPr>
          <w:sz w:val="22"/>
          <w:szCs w:val="22"/>
        </w:rPr>
      </w:pPr>
      <w:r w:rsidRPr="000D6744">
        <w:rPr>
          <w:sz w:val="22"/>
          <w:szCs w:val="22"/>
        </w:rPr>
        <w:t>M.A.303</w:t>
      </w:r>
      <w:r>
        <w:rPr>
          <w:sz w:val="22"/>
          <w:szCs w:val="22"/>
        </w:rPr>
        <w:t xml:space="preserve"> - </w:t>
      </w:r>
      <w:r w:rsidRPr="000D6744">
        <w:rPr>
          <w:sz w:val="22"/>
          <w:szCs w:val="22"/>
        </w:rPr>
        <w:t>Consignes de navigabilit</w:t>
      </w:r>
      <w:r w:rsidRPr="000D6744">
        <w:rPr>
          <w:rFonts w:hint="eastAsia"/>
          <w:sz w:val="22"/>
          <w:szCs w:val="22"/>
        </w:rPr>
        <w:t>é</w:t>
      </w:r>
    </w:p>
    <w:p w14:paraId="3D8ACC34" w14:textId="77777777" w:rsidR="00B02784" w:rsidRPr="000D6744" w:rsidRDefault="00B02784" w:rsidP="00B02784">
      <w:pPr>
        <w:shd w:val="clear" w:color="auto" w:fill="FFFFFF"/>
        <w:spacing w:before="120" w:after="120"/>
        <w:jc w:val="both"/>
        <w:rPr>
          <w:sz w:val="22"/>
          <w:szCs w:val="22"/>
        </w:rPr>
      </w:pPr>
      <w:r w:rsidRPr="000D6744">
        <w:rPr>
          <w:sz w:val="22"/>
          <w:szCs w:val="22"/>
        </w:rPr>
        <w:t>M.A.304</w:t>
      </w:r>
      <w:r>
        <w:rPr>
          <w:sz w:val="22"/>
          <w:szCs w:val="22"/>
        </w:rPr>
        <w:t xml:space="preserve"> - </w:t>
      </w:r>
      <w:r w:rsidRPr="000D6744">
        <w:rPr>
          <w:sz w:val="22"/>
          <w:szCs w:val="22"/>
        </w:rPr>
        <w:t>Donn</w:t>
      </w:r>
      <w:r w:rsidRPr="000D6744">
        <w:rPr>
          <w:rFonts w:hint="eastAsia"/>
          <w:sz w:val="22"/>
          <w:szCs w:val="22"/>
        </w:rPr>
        <w:t>é</w:t>
      </w:r>
      <w:r w:rsidRPr="000D6744">
        <w:rPr>
          <w:sz w:val="22"/>
          <w:szCs w:val="22"/>
        </w:rPr>
        <w:t>es de modifications et r</w:t>
      </w:r>
      <w:r w:rsidRPr="000D6744">
        <w:rPr>
          <w:rFonts w:hint="eastAsia"/>
          <w:sz w:val="22"/>
          <w:szCs w:val="22"/>
        </w:rPr>
        <w:t>é</w:t>
      </w:r>
      <w:r w:rsidRPr="000D6744">
        <w:rPr>
          <w:sz w:val="22"/>
          <w:szCs w:val="22"/>
        </w:rPr>
        <w:t>parations</w:t>
      </w:r>
    </w:p>
    <w:p w14:paraId="10C8CD65" w14:textId="77777777" w:rsidR="00B02784" w:rsidRPr="000D6744" w:rsidRDefault="00B02784" w:rsidP="00B02784">
      <w:pPr>
        <w:shd w:val="clear" w:color="auto" w:fill="FFFFFF"/>
        <w:spacing w:before="120" w:after="120"/>
        <w:jc w:val="both"/>
        <w:rPr>
          <w:sz w:val="22"/>
          <w:szCs w:val="22"/>
        </w:rPr>
      </w:pPr>
      <w:r w:rsidRPr="000D6744">
        <w:rPr>
          <w:sz w:val="22"/>
          <w:szCs w:val="22"/>
        </w:rPr>
        <w:t>M.A.305</w:t>
      </w:r>
      <w:r>
        <w:rPr>
          <w:sz w:val="22"/>
          <w:szCs w:val="22"/>
        </w:rPr>
        <w:t xml:space="preserve"> - </w:t>
      </w:r>
      <w:r w:rsidRPr="000D6744">
        <w:rPr>
          <w:sz w:val="22"/>
          <w:szCs w:val="22"/>
        </w:rPr>
        <w:t>Syst</w:t>
      </w:r>
      <w:r w:rsidRPr="000D6744">
        <w:rPr>
          <w:rFonts w:hint="eastAsia"/>
          <w:sz w:val="22"/>
          <w:szCs w:val="22"/>
        </w:rPr>
        <w:t>è</w:t>
      </w:r>
      <w:r w:rsidRPr="000D6744">
        <w:rPr>
          <w:sz w:val="22"/>
          <w:szCs w:val="22"/>
        </w:rPr>
        <w:t>me d'enregistrement du maintien de navigabilit</w:t>
      </w:r>
      <w:r w:rsidRPr="000D6744">
        <w:rPr>
          <w:rFonts w:hint="eastAsia"/>
          <w:sz w:val="22"/>
          <w:szCs w:val="22"/>
        </w:rPr>
        <w:t>é</w:t>
      </w:r>
      <w:r w:rsidRPr="000D6744">
        <w:rPr>
          <w:sz w:val="22"/>
          <w:szCs w:val="22"/>
        </w:rPr>
        <w:t xml:space="preserve"> des a</w:t>
      </w:r>
      <w:r w:rsidRPr="000D6744">
        <w:rPr>
          <w:rFonts w:hint="eastAsia"/>
          <w:sz w:val="22"/>
          <w:szCs w:val="22"/>
        </w:rPr>
        <w:t>é</w:t>
      </w:r>
      <w:r w:rsidRPr="000D6744">
        <w:rPr>
          <w:sz w:val="22"/>
          <w:szCs w:val="22"/>
        </w:rPr>
        <w:t>ronefs</w:t>
      </w:r>
    </w:p>
    <w:p w14:paraId="027C61C1" w14:textId="77777777" w:rsidR="00197CD7" w:rsidRDefault="00B02784" w:rsidP="00B02784">
      <w:pPr>
        <w:shd w:val="clear" w:color="auto" w:fill="FFFFFF"/>
        <w:spacing w:before="120" w:after="120"/>
        <w:jc w:val="both"/>
        <w:rPr>
          <w:sz w:val="22"/>
          <w:szCs w:val="22"/>
        </w:rPr>
      </w:pPr>
      <w:r w:rsidRPr="000D6744">
        <w:rPr>
          <w:sz w:val="22"/>
          <w:szCs w:val="22"/>
        </w:rPr>
        <w:t>M.A.306</w:t>
      </w:r>
      <w:r>
        <w:rPr>
          <w:sz w:val="22"/>
          <w:szCs w:val="22"/>
        </w:rPr>
        <w:t xml:space="preserve"> - </w:t>
      </w:r>
      <w:r w:rsidRPr="000D6744">
        <w:rPr>
          <w:sz w:val="22"/>
          <w:szCs w:val="22"/>
        </w:rPr>
        <w:t>Syst</w:t>
      </w:r>
      <w:r w:rsidRPr="000D6744">
        <w:rPr>
          <w:rFonts w:hint="eastAsia"/>
          <w:sz w:val="22"/>
          <w:szCs w:val="22"/>
        </w:rPr>
        <w:t>è</w:t>
      </w:r>
      <w:r w:rsidRPr="000D6744">
        <w:rPr>
          <w:sz w:val="22"/>
          <w:szCs w:val="22"/>
        </w:rPr>
        <w:t>me de compte rendu mat</w:t>
      </w:r>
      <w:r w:rsidRPr="000D6744">
        <w:rPr>
          <w:rFonts w:hint="eastAsia"/>
          <w:sz w:val="22"/>
          <w:szCs w:val="22"/>
        </w:rPr>
        <w:t>é</w:t>
      </w:r>
      <w:r w:rsidRPr="000D6744">
        <w:rPr>
          <w:sz w:val="22"/>
          <w:szCs w:val="22"/>
        </w:rPr>
        <w:t>riel d</w:t>
      </w:r>
      <w:r w:rsidRPr="000D6744">
        <w:rPr>
          <w:rFonts w:hint="eastAsia"/>
          <w:sz w:val="22"/>
          <w:szCs w:val="22"/>
        </w:rPr>
        <w:t>’</w:t>
      </w:r>
      <w:r w:rsidRPr="000D6744">
        <w:rPr>
          <w:sz w:val="22"/>
          <w:szCs w:val="22"/>
        </w:rPr>
        <w:t>a</w:t>
      </w:r>
      <w:r w:rsidRPr="000D6744">
        <w:rPr>
          <w:rFonts w:hint="eastAsia"/>
          <w:sz w:val="22"/>
          <w:szCs w:val="22"/>
        </w:rPr>
        <w:t>é</w:t>
      </w:r>
      <w:r w:rsidRPr="000D6744">
        <w:rPr>
          <w:sz w:val="22"/>
          <w:szCs w:val="22"/>
        </w:rPr>
        <w:t>ronef</w:t>
      </w:r>
    </w:p>
    <w:p w14:paraId="78BED638" w14:textId="77777777" w:rsidR="00B02784" w:rsidRPr="000D6744" w:rsidRDefault="00B02784" w:rsidP="00B02784">
      <w:pPr>
        <w:shd w:val="clear" w:color="auto" w:fill="FFFFFF"/>
        <w:spacing w:before="120" w:after="120"/>
        <w:jc w:val="both"/>
        <w:rPr>
          <w:sz w:val="22"/>
          <w:szCs w:val="22"/>
        </w:rPr>
      </w:pPr>
      <w:r w:rsidRPr="000D6744">
        <w:rPr>
          <w:sz w:val="22"/>
          <w:szCs w:val="22"/>
        </w:rPr>
        <w:t>M.A.307</w:t>
      </w:r>
      <w:r>
        <w:rPr>
          <w:sz w:val="22"/>
          <w:szCs w:val="22"/>
        </w:rPr>
        <w:t xml:space="preserve"> - </w:t>
      </w:r>
      <w:r w:rsidRPr="000D6744">
        <w:rPr>
          <w:sz w:val="22"/>
          <w:szCs w:val="22"/>
        </w:rPr>
        <w:t>Transfert des enregistrements de maintien de navigabilit</w:t>
      </w:r>
      <w:r w:rsidRPr="000D6744">
        <w:rPr>
          <w:rFonts w:hint="eastAsia"/>
          <w:sz w:val="22"/>
          <w:szCs w:val="22"/>
        </w:rPr>
        <w:t>é</w:t>
      </w:r>
      <w:r w:rsidRPr="000D6744">
        <w:rPr>
          <w:sz w:val="22"/>
          <w:szCs w:val="22"/>
        </w:rPr>
        <w:t xml:space="preserve"> d'a</w:t>
      </w:r>
      <w:r w:rsidRPr="000D6744">
        <w:rPr>
          <w:rFonts w:hint="eastAsia"/>
          <w:sz w:val="22"/>
          <w:szCs w:val="22"/>
        </w:rPr>
        <w:t>é</w:t>
      </w:r>
      <w:r w:rsidRPr="000D6744">
        <w:rPr>
          <w:sz w:val="22"/>
          <w:szCs w:val="22"/>
        </w:rPr>
        <w:t>ronef</w:t>
      </w:r>
    </w:p>
    <w:p w14:paraId="4C2D0986" w14:textId="77777777" w:rsidR="00B02784" w:rsidRPr="000D6744" w:rsidRDefault="00B02784" w:rsidP="00B02784">
      <w:pPr>
        <w:shd w:val="clear" w:color="auto" w:fill="FFFFFF"/>
        <w:spacing w:before="120" w:after="120"/>
        <w:jc w:val="both"/>
        <w:rPr>
          <w:sz w:val="22"/>
          <w:szCs w:val="22"/>
        </w:rPr>
      </w:pPr>
      <w:r w:rsidRPr="000D6744">
        <w:rPr>
          <w:spacing w:val="-7"/>
          <w:sz w:val="22"/>
          <w:szCs w:val="22"/>
        </w:rPr>
        <w:t xml:space="preserve">SOUS-PARTIE D </w:t>
      </w:r>
      <w:r w:rsidRPr="000D6744">
        <w:rPr>
          <w:rFonts w:hint="eastAsia"/>
          <w:spacing w:val="-7"/>
          <w:sz w:val="22"/>
          <w:szCs w:val="22"/>
        </w:rPr>
        <w:t>—</w:t>
      </w:r>
      <w:r w:rsidRPr="000D6744">
        <w:rPr>
          <w:spacing w:val="-7"/>
          <w:sz w:val="22"/>
          <w:szCs w:val="22"/>
        </w:rPr>
        <w:t xml:space="preserve"> NORMES D'ENTRETIEN</w:t>
      </w:r>
    </w:p>
    <w:p w14:paraId="76D328BA" w14:textId="77777777" w:rsidR="00B02784" w:rsidRPr="000D6744" w:rsidRDefault="00B02784" w:rsidP="00B02784">
      <w:pPr>
        <w:shd w:val="clear" w:color="auto" w:fill="FFFFFF"/>
        <w:spacing w:before="120" w:after="120"/>
        <w:jc w:val="both"/>
        <w:rPr>
          <w:sz w:val="22"/>
          <w:szCs w:val="22"/>
        </w:rPr>
      </w:pPr>
      <w:r w:rsidRPr="000D6744">
        <w:rPr>
          <w:sz w:val="22"/>
          <w:szCs w:val="22"/>
        </w:rPr>
        <w:t>M.A.401</w:t>
      </w:r>
      <w:r>
        <w:rPr>
          <w:sz w:val="22"/>
          <w:szCs w:val="22"/>
        </w:rPr>
        <w:t xml:space="preserve"> - </w:t>
      </w:r>
      <w:r w:rsidRPr="000D6744">
        <w:rPr>
          <w:sz w:val="22"/>
          <w:szCs w:val="22"/>
        </w:rPr>
        <w:t>Donn</w:t>
      </w:r>
      <w:r w:rsidRPr="000D6744">
        <w:rPr>
          <w:rFonts w:hint="eastAsia"/>
          <w:sz w:val="22"/>
          <w:szCs w:val="22"/>
        </w:rPr>
        <w:t>é</w:t>
      </w:r>
      <w:r w:rsidRPr="000D6744">
        <w:rPr>
          <w:sz w:val="22"/>
          <w:szCs w:val="22"/>
        </w:rPr>
        <w:t>es d'entretien</w:t>
      </w:r>
    </w:p>
    <w:p w14:paraId="1DCE599D" w14:textId="77777777" w:rsidR="00B02784" w:rsidRPr="000D6744" w:rsidRDefault="00B02784" w:rsidP="00B02784">
      <w:pPr>
        <w:shd w:val="clear" w:color="auto" w:fill="FFFFFF"/>
        <w:spacing w:before="120" w:after="120"/>
        <w:jc w:val="both"/>
        <w:rPr>
          <w:sz w:val="22"/>
          <w:szCs w:val="22"/>
        </w:rPr>
      </w:pPr>
      <w:r w:rsidRPr="000D6744">
        <w:rPr>
          <w:sz w:val="22"/>
          <w:szCs w:val="22"/>
        </w:rPr>
        <w:t>M.A.402</w:t>
      </w:r>
      <w:r>
        <w:rPr>
          <w:sz w:val="22"/>
          <w:szCs w:val="22"/>
        </w:rPr>
        <w:t xml:space="preserve"> - </w:t>
      </w:r>
      <w:r w:rsidRPr="000D6744">
        <w:rPr>
          <w:sz w:val="22"/>
          <w:szCs w:val="22"/>
        </w:rPr>
        <w:t>Ex</w:t>
      </w:r>
      <w:r w:rsidRPr="000D6744">
        <w:rPr>
          <w:rFonts w:hint="eastAsia"/>
          <w:sz w:val="22"/>
          <w:szCs w:val="22"/>
        </w:rPr>
        <w:t>é</w:t>
      </w:r>
      <w:r w:rsidRPr="000D6744">
        <w:rPr>
          <w:sz w:val="22"/>
          <w:szCs w:val="22"/>
        </w:rPr>
        <w:t>cution de l'entretien</w:t>
      </w:r>
    </w:p>
    <w:p w14:paraId="1050A132" w14:textId="77777777" w:rsidR="00B02784" w:rsidRPr="000D6744" w:rsidRDefault="00B02784" w:rsidP="00B02784">
      <w:pPr>
        <w:shd w:val="clear" w:color="auto" w:fill="FFFFFF"/>
        <w:spacing w:before="120" w:after="120"/>
        <w:jc w:val="both"/>
        <w:rPr>
          <w:sz w:val="22"/>
          <w:szCs w:val="22"/>
        </w:rPr>
      </w:pPr>
      <w:r w:rsidRPr="000D6744">
        <w:rPr>
          <w:sz w:val="22"/>
          <w:szCs w:val="22"/>
        </w:rPr>
        <w:t>M.A.403</w:t>
      </w:r>
      <w:r>
        <w:rPr>
          <w:sz w:val="22"/>
          <w:szCs w:val="22"/>
        </w:rPr>
        <w:t xml:space="preserve"> - </w:t>
      </w:r>
      <w:r w:rsidRPr="000D6744">
        <w:rPr>
          <w:sz w:val="22"/>
          <w:szCs w:val="22"/>
        </w:rPr>
        <w:t>D</w:t>
      </w:r>
      <w:r w:rsidRPr="000D6744">
        <w:rPr>
          <w:rFonts w:hint="eastAsia"/>
          <w:sz w:val="22"/>
          <w:szCs w:val="22"/>
        </w:rPr>
        <w:t>é</w:t>
      </w:r>
      <w:r w:rsidRPr="000D6744">
        <w:rPr>
          <w:sz w:val="22"/>
          <w:szCs w:val="22"/>
        </w:rPr>
        <w:t>fauts d'a</w:t>
      </w:r>
      <w:r w:rsidRPr="000D6744">
        <w:rPr>
          <w:rFonts w:hint="eastAsia"/>
          <w:sz w:val="22"/>
          <w:szCs w:val="22"/>
        </w:rPr>
        <w:t>é</w:t>
      </w:r>
      <w:r w:rsidRPr="000D6744">
        <w:rPr>
          <w:sz w:val="22"/>
          <w:szCs w:val="22"/>
        </w:rPr>
        <w:t>ronefs</w:t>
      </w:r>
    </w:p>
    <w:p w14:paraId="0044C7BF" w14:textId="77777777" w:rsidR="00B02784" w:rsidRPr="000D6744" w:rsidRDefault="00B02784" w:rsidP="00B02784">
      <w:pPr>
        <w:shd w:val="clear" w:color="auto" w:fill="FFFFFF"/>
        <w:spacing w:before="120" w:after="120"/>
        <w:jc w:val="both"/>
        <w:rPr>
          <w:sz w:val="22"/>
          <w:szCs w:val="22"/>
        </w:rPr>
      </w:pPr>
      <w:r w:rsidRPr="000D6744">
        <w:rPr>
          <w:spacing w:val="-9"/>
          <w:sz w:val="22"/>
          <w:szCs w:val="22"/>
        </w:rPr>
        <w:t xml:space="preserve">SOUS-PARTIE E </w:t>
      </w:r>
      <w:r w:rsidRPr="000D6744">
        <w:rPr>
          <w:rFonts w:hint="eastAsia"/>
          <w:spacing w:val="-9"/>
          <w:sz w:val="22"/>
          <w:szCs w:val="22"/>
        </w:rPr>
        <w:t>—</w:t>
      </w:r>
      <w:r w:rsidRPr="000D6744">
        <w:rPr>
          <w:spacing w:val="-9"/>
          <w:sz w:val="22"/>
          <w:szCs w:val="22"/>
        </w:rPr>
        <w:t xml:space="preserve"> </w:t>
      </w:r>
      <w:r w:rsidRPr="000D6744">
        <w:rPr>
          <w:rFonts w:hint="eastAsia"/>
          <w:spacing w:val="-9"/>
          <w:sz w:val="22"/>
          <w:szCs w:val="22"/>
        </w:rPr>
        <w:t>É</w:t>
      </w:r>
      <w:r w:rsidRPr="000D6744">
        <w:rPr>
          <w:spacing w:val="-9"/>
          <w:sz w:val="22"/>
          <w:szCs w:val="22"/>
        </w:rPr>
        <w:t>L</w:t>
      </w:r>
      <w:r w:rsidRPr="000D6744">
        <w:rPr>
          <w:rFonts w:hint="eastAsia"/>
          <w:spacing w:val="-9"/>
          <w:sz w:val="22"/>
          <w:szCs w:val="22"/>
        </w:rPr>
        <w:t>É</w:t>
      </w:r>
      <w:r w:rsidRPr="000D6744">
        <w:rPr>
          <w:spacing w:val="-9"/>
          <w:sz w:val="22"/>
          <w:szCs w:val="22"/>
        </w:rPr>
        <w:t>MENTS D'A</w:t>
      </w:r>
      <w:r w:rsidRPr="000D6744">
        <w:rPr>
          <w:rFonts w:hint="eastAsia"/>
          <w:spacing w:val="-9"/>
          <w:sz w:val="22"/>
          <w:szCs w:val="22"/>
        </w:rPr>
        <w:t>É</w:t>
      </w:r>
      <w:r w:rsidRPr="000D6744">
        <w:rPr>
          <w:spacing w:val="-9"/>
          <w:sz w:val="22"/>
          <w:szCs w:val="22"/>
        </w:rPr>
        <w:t>RONEF</w:t>
      </w:r>
    </w:p>
    <w:p w14:paraId="69AF8FEC" w14:textId="77777777" w:rsidR="00B02784" w:rsidRPr="000D6744" w:rsidRDefault="00B02784" w:rsidP="00B02784">
      <w:pPr>
        <w:shd w:val="clear" w:color="auto" w:fill="FFFFFF"/>
        <w:spacing w:before="120" w:after="120"/>
        <w:jc w:val="both"/>
        <w:rPr>
          <w:sz w:val="22"/>
          <w:szCs w:val="22"/>
        </w:rPr>
      </w:pPr>
      <w:r w:rsidRPr="000D6744">
        <w:rPr>
          <w:sz w:val="22"/>
          <w:szCs w:val="22"/>
        </w:rPr>
        <w:t>M.A.501</w:t>
      </w:r>
      <w:r>
        <w:rPr>
          <w:sz w:val="22"/>
          <w:szCs w:val="22"/>
        </w:rPr>
        <w:t xml:space="preserve"> </w:t>
      </w:r>
      <w:r w:rsidR="008E4EBF">
        <w:rPr>
          <w:sz w:val="22"/>
          <w:szCs w:val="22"/>
        </w:rPr>
        <w:t>-</w:t>
      </w:r>
      <w:r w:rsidRPr="005F040C">
        <w:rPr>
          <w:sz w:val="22"/>
          <w:szCs w:val="22"/>
        </w:rPr>
        <w:t xml:space="preserve"> </w:t>
      </w:r>
      <w:r w:rsidR="008E4EBF" w:rsidRPr="005F040C">
        <w:rPr>
          <w:sz w:val="22"/>
          <w:szCs w:val="22"/>
        </w:rPr>
        <w:t xml:space="preserve">Classification et </w:t>
      </w:r>
      <w:r w:rsidRPr="005F040C">
        <w:rPr>
          <w:sz w:val="22"/>
          <w:szCs w:val="22"/>
        </w:rPr>
        <w:t>Installation</w:t>
      </w:r>
    </w:p>
    <w:p w14:paraId="0F315104" w14:textId="77777777" w:rsidR="00B02784" w:rsidRPr="000D6744" w:rsidRDefault="00B02784" w:rsidP="00B02784">
      <w:pPr>
        <w:shd w:val="clear" w:color="auto" w:fill="FFFFFF"/>
        <w:spacing w:before="120" w:after="120"/>
        <w:jc w:val="both"/>
        <w:rPr>
          <w:sz w:val="22"/>
          <w:szCs w:val="22"/>
        </w:rPr>
      </w:pPr>
      <w:r w:rsidRPr="000D6744">
        <w:rPr>
          <w:sz w:val="22"/>
          <w:szCs w:val="22"/>
        </w:rPr>
        <w:t>M.A.502</w:t>
      </w:r>
      <w:r>
        <w:rPr>
          <w:sz w:val="22"/>
          <w:szCs w:val="22"/>
        </w:rPr>
        <w:t xml:space="preserve"> - </w:t>
      </w:r>
      <w:r w:rsidRPr="000D6744">
        <w:rPr>
          <w:sz w:val="22"/>
          <w:szCs w:val="22"/>
        </w:rPr>
        <w:t xml:space="preserve">Entretien des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d'a</w:t>
      </w:r>
      <w:r w:rsidRPr="000D6744">
        <w:rPr>
          <w:rFonts w:hint="eastAsia"/>
          <w:sz w:val="22"/>
          <w:szCs w:val="22"/>
        </w:rPr>
        <w:t>é</w:t>
      </w:r>
      <w:r w:rsidRPr="000D6744">
        <w:rPr>
          <w:sz w:val="22"/>
          <w:szCs w:val="22"/>
        </w:rPr>
        <w:t>ronef</w:t>
      </w:r>
    </w:p>
    <w:p w14:paraId="71FDC71D" w14:textId="77777777" w:rsidR="00B02784" w:rsidRPr="000D6744" w:rsidRDefault="00B02784" w:rsidP="00B02784">
      <w:pPr>
        <w:shd w:val="clear" w:color="auto" w:fill="FFFFFF"/>
        <w:spacing w:before="120" w:after="120"/>
        <w:jc w:val="both"/>
        <w:rPr>
          <w:sz w:val="22"/>
          <w:szCs w:val="22"/>
        </w:rPr>
      </w:pPr>
      <w:r w:rsidRPr="000D6744">
        <w:rPr>
          <w:sz w:val="22"/>
          <w:szCs w:val="22"/>
        </w:rPr>
        <w:t>M.A.503</w:t>
      </w:r>
      <w:r>
        <w:rPr>
          <w:sz w:val="22"/>
          <w:szCs w:val="22"/>
        </w:rPr>
        <w:t xml:space="preserve"> -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d'a</w:t>
      </w:r>
      <w:r w:rsidRPr="000D6744">
        <w:rPr>
          <w:rFonts w:hint="eastAsia"/>
          <w:sz w:val="22"/>
          <w:szCs w:val="22"/>
        </w:rPr>
        <w:t>é</w:t>
      </w:r>
      <w:r w:rsidRPr="000D6744">
        <w:rPr>
          <w:sz w:val="22"/>
          <w:szCs w:val="22"/>
        </w:rPr>
        <w:t xml:space="preserve">ronef </w:t>
      </w:r>
      <w:r w:rsidRPr="000D6744">
        <w:rPr>
          <w:rFonts w:hint="eastAsia"/>
          <w:sz w:val="22"/>
          <w:szCs w:val="22"/>
        </w:rPr>
        <w:t>à</w:t>
      </w:r>
      <w:r w:rsidRPr="000D6744">
        <w:rPr>
          <w:sz w:val="22"/>
          <w:szCs w:val="22"/>
        </w:rPr>
        <w:t xml:space="preserve"> dur</w:t>
      </w:r>
      <w:r w:rsidRPr="000D6744">
        <w:rPr>
          <w:rFonts w:hint="eastAsia"/>
          <w:sz w:val="22"/>
          <w:szCs w:val="22"/>
        </w:rPr>
        <w:t>é</w:t>
      </w:r>
      <w:r w:rsidRPr="000D6744">
        <w:rPr>
          <w:sz w:val="22"/>
          <w:szCs w:val="22"/>
        </w:rPr>
        <w:t>e de vie limit</w:t>
      </w:r>
      <w:r w:rsidRPr="000D6744">
        <w:rPr>
          <w:rFonts w:hint="eastAsia"/>
          <w:sz w:val="22"/>
          <w:szCs w:val="22"/>
        </w:rPr>
        <w:t>é</w:t>
      </w:r>
      <w:r w:rsidRPr="000D6744">
        <w:rPr>
          <w:sz w:val="22"/>
          <w:szCs w:val="22"/>
        </w:rPr>
        <w:t>e</w:t>
      </w:r>
    </w:p>
    <w:p w14:paraId="2FCC9A5F" w14:textId="77777777" w:rsidR="00B02784" w:rsidRPr="000D6744" w:rsidRDefault="00B02784" w:rsidP="00B02784">
      <w:pPr>
        <w:shd w:val="clear" w:color="auto" w:fill="FFFFFF"/>
        <w:spacing w:before="120" w:after="120"/>
        <w:jc w:val="both"/>
        <w:rPr>
          <w:sz w:val="22"/>
          <w:szCs w:val="22"/>
        </w:rPr>
      </w:pPr>
      <w:r w:rsidRPr="000D6744">
        <w:rPr>
          <w:sz w:val="22"/>
          <w:szCs w:val="22"/>
        </w:rPr>
        <w:t>M.A.504</w:t>
      </w:r>
      <w:r>
        <w:rPr>
          <w:sz w:val="22"/>
          <w:szCs w:val="22"/>
        </w:rPr>
        <w:t xml:space="preserve"> - </w:t>
      </w:r>
      <w:r w:rsidRPr="000D6744">
        <w:rPr>
          <w:sz w:val="22"/>
          <w:szCs w:val="22"/>
        </w:rPr>
        <w:t>Contr</w:t>
      </w:r>
      <w:r w:rsidRPr="000D6744">
        <w:rPr>
          <w:rFonts w:hint="eastAsia"/>
          <w:sz w:val="22"/>
          <w:szCs w:val="22"/>
        </w:rPr>
        <w:t>ô</w:t>
      </w:r>
      <w:r w:rsidRPr="000D6744">
        <w:rPr>
          <w:sz w:val="22"/>
          <w:szCs w:val="22"/>
        </w:rPr>
        <w:t xml:space="preserve">le des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d'a</w:t>
      </w:r>
      <w:r w:rsidRPr="000D6744">
        <w:rPr>
          <w:rFonts w:hint="eastAsia"/>
          <w:sz w:val="22"/>
          <w:szCs w:val="22"/>
        </w:rPr>
        <w:t>é</w:t>
      </w:r>
      <w:r w:rsidRPr="000D6744">
        <w:rPr>
          <w:sz w:val="22"/>
          <w:szCs w:val="22"/>
        </w:rPr>
        <w:t>ronef inutilisables</w:t>
      </w:r>
    </w:p>
    <w:p w14:paraId="574B0BA6" w14:textId="77777777" w:rsidR="00B02784" w:rsidRPr="000D6744" w:rsidRDefault="00B02784" w:rsidP="00B02784">
      <w:pPr>
        <w:shd w:val="clear" w:color="auto" w:fill="FFFFFF"/>
        <w:spacing w:before="120" w:after="120"/>
        <w:jc w:val="both"/>
        <w:rPr>
          <w:sz w:val="22"/>
          <w:szCs w:val="22"/>
        </w:rPr>
      </w:pPr>
      <w:r w:rsidRPr="000D6744">
        <w:rPr>
          <w:spacing w:val="-6"/>
          <w:sz w:val="22"/>
          <w:szCs w:val="22"/>
        </w:rPr>
        <w:t xml:space="preserve">SOUS-PARTIE F </w:t>
      </w:r>
      <w:r w:rsidRPr="000D6744">
        <w:rPr>
          <w:rFonts w:hint="eastAsia"/>
          <w:spacing w:val="-6"/>
          <w:sz w:val="22"/>
          <w:szCs w:val="22"/>
        </w:rPr>
        <w:t>—</w:t>
      </w:r>
      <w:r w:rsidRPr="000D6744">
        <w:rPr>
          <w:spacing w:val="-6"/>
          <w:sz w:val="22"/>
          <w:szCs w:val="22"/>
        </w:rPr>
        <w:t xml:space="preserve"> ORGANISME DE MAINTENANCE</w:t>
      </w:r>
    </w:p>
    <w:p w14:paraId="750AB0AD" w14:textId="77777777" w:rsidR="00B02784" w:rsidRPr="000D6744" w:rsidRDefault="00B02784" w:rsidP="00B02784">
      <w:pPr>
        <w:shd w:val="clear" w:color="auto" w:fill="FFFFFF"/>
        <w:spacing w:before="120" w:after="120"/>
        <w:jc w:val="both"/>
        <w:rPr>
          <w:sz w:val="22"/>
          <w:szCs w:val="22"/>
        </w:rPr>
      </w:pPr>
      <w:r w:rsidRPr="000D6744">
        <w:rPr>
          <w:sz w:val="22"/>
          <w:szCs w:val="22"/>
        </w:rPr>
        <w:t>M.A.601</w:t>
      </w:r>
      <w:r>
        <w:rPr>
          <w:sz w:val="22"/>
          <w:szCs w:val="22"/>
        </w:rPr>
        <w:t xml:space="preserve"> - </w:t>
      </w:r>
      <w:r w:rsidRPr="000D6744">
        <w:rPr>
          <w:sz w:val="22"/>
          <w:szCs w:val="22"/>
        </w:rPr>
        <w:t>Domaine d'application</w:t>
      </w:r>
    </w:p>
    <w:p w14:paraId="3628C0BA" w14:textId="77777777" w:rsidR="00B02784" w:rsidRPr="000D6744" w:rsidRDefault="00B02784" w:rsidP="00B02784">
      <w:pPr>
        <w:shd w:val="clear" w:color="auto" w:fill="FFFFFF"/>
        <w:spacing w:before="120" w:after="120"/>
        <w:jc w:val="both"/>
        <w:rPr>
          <w:sz w:val="22"/>
          <w:szCs w:val="22"/>
        </w:rPr>
      </w:pPr>
      <w:r w:rsidRPr="000D6744">
        <w:rPr>
          <w:sz w:val="22"/>
          <w:szCs w:val="22"/>
        </w:rPr>
        <w:t>M.A.602</w:t>
      </w:r>
      <w:r>
        <w:rPr>
          <w:sz w:val="22"/>
          <w:szCs w:val="22"/>
        </w:rPr>
        <w:t xml:space="preserve"> - </w:t>
      </w:r>
      <w:r w:rsidRPr="000D6744">
        <w:rPr>
          <w:sz w:val="22"/>
          <w:szCs w:val="22"/>
        </w:rPr>
        <w:t>Demande</w:t>
      </w:r>
    </w:p>
    <w:p w14:paraId="54767E5B" w14:textId="77777777" w:rsidR="00B02784" w:rsidRPr="000D6744" w:rsidRDefault="00B02784" w:rsidP="00B02784">
      <w:pPr>
        <w:shd w:val="clear" w:color="auto" w:fill="FFFFFF"/>
        <w:spacing w:before="120" w:after="120"/>
        <w:jc w:val="both"/>
        <w:rPr>
          <w:sz w:val="22"/>
          <w:szCs w:val="22"/>
        </w:rPr>
      </w:pPr>
      <w:r w:rsidRPr="000D6744">
        <w:rPr>
          <w:sz w:val="22"/>
          <w:szCs w:val="22"/>
        </w:rPr>
        <w:t>M.A.603</w:t>
      </w:r>
      <w:r>
        <w:rPr>
          <w:sz w:val="22"/>
          <w:szCs w:val="22"/>
        </w:rPr>
        <w:t xml:space="preserve"> - </w:t>
      </w:r>
      <w:r w:rsidRPr="000D6744">
        <w:rPr>
          <w:sz w:val="22"/>
          <w:szCs w:val="22"/>
        </w:rPr>
        <w:t>Domaines couverts par l'agr</w:t>
      </w:r>
      <w:r w:rsidRPr="000D6744">
        <w:rPr>
          <w:rFonts w:hint="eastAsia"/>
          <w:sz w:val="22"/>
          <w:szCs w:val="22"/>
        </w:rPr>
        <w:t>é</w:t>
      </w:r>
      <w:r w:rsidRPr="000D6744">
        <w:rPr>
          <w:sz w:val="22"/>
          <w:szCs w:val="22"/>
        </w:rPr>
        <w:t>ment</w:t>
      </w:r>
    </w:p>
    <w:p w14:paraId="60DA3A47" w14:textId="77777777" w:rsidR="00B02784" w:rsidRPr="000D6744" w:rsidRDefault="00B02784" w:rsidP="00B02784">
      <w:pPr>
        <w:shd w:val="clear" w:color="auto" w:fill="FFFFFF"/>
        <w:spacing w:before="120" w:after="120"/>
        <w:jc w:val="both"/>
        <w:rPr>
          <w:sz w:val="22"/>
          <w:szCs w:val="22"/>
        </w:rPr>
      </w:pPr>
      <w:r w:rsidRPr="000D6744">
        <w:rPr>
          <w:sz w:val="22"/>
          <w:szCs w:val="22"/>
        </w:rPr>
        <w:t>M.A.604</w:t>
      </w:r>
      <w:r>
        <w:rPr>
          <w:sz w:val="22"/>
          <w:szCs w:val="22"/>
        </w:rPr>
        <w:t xml:space="preserve"> - </w:t>
      </w:r>
      <w:r w:rsidRPr="000D6744">
        <w:rPr>
          <w:sz w:val="22"/>
          <w:szCs w:val="22"/>
        </w:rPr>
        <w:t>Manuel d'organisme de maintenance</w:t>
      </w:r>
    </w:p>
    <w:p w14:paraId="2EFAB21A" w14:textId="77777777" w:rsidR="00B02784" w:rsidRPr="000D6744" w:rsidRDefault="00B02784" w:rsidP="00B02784">
      <w:pPr>
        <w:shd w:val="clear" w:color="auto" w:fill="FFFFFF"/>
        <w:spacing w:before="120" w:after="120"/>
        <w:jc w:val="both"/>
        <w:rPr>
          <w:sz w:val="22"/>
          <w:szCs w:val="22"/>
        </w:rPr>
      </w:pPr>
      <w:r w:rsidRPr="000D6744">
        <w:rPr>
          <w:sz w:val="22"/>
          <w:szCs w:val="22"/>
        </w:rPr>
        <w:t>M.A.605</w:t>
      </w:r>
      <w:r>
        <w:rPr>
          <w:sz w:val="22"/>
          <w:szCs w:val="22"/>
        </w:rPr>
        <w:t xml:space="preserve"> - </w:t>
      </w:r>
      <w:r w:rsidRPr="000D6744">
        <w:rPr>
          <w:sz w:val="22"/>
          <w:szCs w:val="22"/>
        </w:rPr>
        <w:t>Locaux</w:t>
      </w:r>
    </w:p>
    <w:p w14:paraId="628F5008" w14:textId="77777777" w:rsidR="00B02784" w:rsidRPr="000D6744" w:rsidRDefault="00B02784" w:rsidP="00B02784">
      <w:pPr>
        <w:shd w:val="clear" w:color="auto" w:fill="FFFFFF"/>
        <w:spacing w:before="120" w:after="120"/>
        <w:jc w:val="both"/>
        <w:rPr>
          <w:sz w:val="22"/>
          <w:szCs w:val="22"/>
        </w:rPr>
      </w:pPr>
      <w:r w:rsidRPr="000D6744">
        <w:rPr>
          <w:sz w:val="22"/>
          <w:szCs w:val="22"/>
        </w:rPr>
        <w:t>M.A.606</w:t>
      </w:r>
      <w:r>
        <w:rPr>
          <w:sz w:val="22"/>
          <w:szCs w:val="22"/>
        </w:rPr>
        <w:t xml:space="preserve"> - </w:t>
      </w:r>
      <w:r w:rsidRPr="000D6744">
        <w:rPr>
          <w:sz w:val="22"/>
          <w:szCs w:val="22"/>
        </w:rPr>
        <w:t>Exigences en mati</w:t>
      </w:r>
      <w:r w:rsidRPr="000D6744">
        <w:rPr>
          <w:rFonts w:hint="eastAsia"/>
          <w:sz w:val="22"/>
          <w:szCs w:val="22"/>
        </w:rPr>
        <w:t>è</w:t>
      </w:r>
      <w:r w:rsidRPr="000D6744">
        <w:rPr>
          <w:sz w:val="22"/>
          <w:szCs w:val="22"/>
        </w:rPr>
        <w:t>re de personnel</w:t>
      </w:r>
    </w:p>
    <w:p w14:paraId="2EFE32C7" w14:textId="77777777" w:rsidR="00B02784" w:rsidRPr="000D6744" w:rsidRDefault="00B02784" w:rsidP="00B02784">
      <w:pPr>
        <w:shd w:val="clear" w:color="auto" w:fill="FFFFFF"/>
        <w:spacing w:before="120" w:after="120"/>
        <w:jc w:val="both"/>
        <w:rPr>
          <w:sz w:val="22"/>
          <w:szCs w:val="22"/>
        </w:rPr>
      </w:pPr>
      <w:r w:rsidRPr="000D6744">
        <w:rPr>
          <w:sz w:val="22"/>
          <w:szCs w:val="22"/>
        </w:rPr>
        <w:t>M.A.607</w:t>
      </w:r>
      <w:r>
        <w:rPr>
          <w:sz w:val="22"/>
          <w:szCs w:val="22"/>
        </w:rPr>
        <w:t xml:space="preserve"> - </w:t>
      </w:r>
      <w:r w:rsidRPr="000D6744">
        <w:rPr>
          <w:sz w:val="22"/>
          <w:szCs w:val="22"/>
        </w:rPr>
        <w:t xml:space="preserve">Personnels </w:t>
      </w:r>
      <w:r w:rsidRPr="000D6744">
        <w:rPr>
          <w:rFonts w:eastAsia="Arial Unicode MS" w:cs="Arial Unicode MS" w:hint="eastAsia"/>
          <w:color w:val="000000"/>
          <w:sz w:val="22"/>
          <w:szCs w:val="22"/>
        </w:rPr>
        <w:t>de certification et personnels d'examen de navigabilité</w:t>
      </w:r>
    </w:p>
    <w:p w14:paraId="68EEB709" w14:textId="77777777" w:rsidR="00B02784" w:rsidRPr="000D6744" w:rsidRDefault="00B02784" w:rsidP="00B02784">
      <w:pPr>
        <w:shd w:val="clear" w:color="auto" w:fill="FFFFFF"/>
        <w:spacing w:before="120" w:after="120"/>
        <w:jc w:val="both"/>
        <w:rPr>
          <w:sz w:val="22"/>
          <w:szCs w:val="22"/>
        </w:rPr>
      </w:pPr>
      <w:r w:rsidRPr="000D6744">
        <w:rPr>
          <w:sz w:val="22"/>
          <w:szCs w:val="22"/>
        </w:rPr>
        <w:lastRenderedPageBreak/>
        <w:t>M.A.608</w:t>
      </w:r>
      <w:r>
        <w:rPr>
          <w:sz w:val="22"/>
          <w:szCs w:val="22"/>
        </w:rPr>
        <w:t xml:space="preserve"> -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d'a</w:t>
      </w:r>
      <w:r w:rsidRPr="000D6744">
        <w:rPr>
          <w:rFonts w:hint="eastAsia"/>
          <w:sz w:val="22"/>
          <w:szCs w:val="22"/>
        </w:rPr>
        <w:t>é</w:t>
      </w:r>
      <w:r w:rsidRPr="000D6744">
        <w:rPr>
          <w:sz w:val="22"/>
          <w:szCs w:val="22"/>
        </w:rPr>
        <w:t>ronef, instruments et outillages</w:t>
      </w:r>
    </w:p>
    <w:p w14:paraId="28F0BDB2" w14:textId="77777777" w:rsidR="00B02784" w:rsidRPr="000D6744" w:rsidRDefault="00B02784" w:rsidP="00B02784">
      <w:pPr>
        <w:shd w:val="clear" w:color="auto" w:fill="FFFFFF"/>
        <w:spacing w:before="120" w:after="120"/>
        <w:jc w:val="both"/>
        <w:rPr>
          <w:sz w:val="22"/>
          <w:szCs w:val="22"/>
        </w:rPr>
      </w:pPr>
      <w:r w:rsidRPr="000D6744">
        <w:rPr>
          <w:sz w:val="22"/>
          <w:szCs w:val="22"/>
        </w:rPr>
        <w:t>M.A.609</w:t>
      </w:r>
      <w:r>
        <w:rPr>
          <w:sz w:val="22"/>
          <w:szCs w:val="22"/>
        </w:rPr>
        <w:t xml:space="preserve"> - </w:t>
      </w:r>
      <w:r w:rsidRPr="000D6744">
        <w:rPr>
          <w:sz w:val="22"/>
          <w:szCs w:val="22"/>
        </w:rPr>
        <w:t>Donn</w:t>
      </w:r>
      <w:r w:rsidRPr="000D6744">
        <w:rPr>
          <w:rFonts w:hint="eastAsia"/>
          <w:sz w:val="22"/>
          <w:szCs w:val="22"/>
        </w:rPr>
        <w:t>é</w:t>
      </w:r>
      <w:r w:rsidRPr="000D6744">
        <w:rPr>
          <w:sz w:val="22"/>
          <w:szCs w:val="22"/>
        </w:rPr>
        <w:t>es d'entretien</w:t>
      </w:r>
    </w:p>
    <w:p w14:paraId="36AA1EF2" w14:textId="77777777" w:rsidR="00B02784" w:rsidRPr="000D6744" w:rsidRDefault="00B02784" w:rsidP="00B02784">
      <w:pPr>
        <w:shd w:val="clear" w:color="auto" w:fill="FFFFFF"/>
        <w:spacing w:before="120" w:after="120"/>
        <w:jc w:val="both"/>
        <w:rPr>
          <w:sz w:val="22"/>
          <w:szCs w:val="22"/>
        </w:rPr>
      </w:pPr>
      <w:r w:rsidRPr="000D6744">
        <w:rPr>
          <w:sz w:val="22"/>
          <w:szCs w:val="22"/>
        </w:rPr>
        <w:t>M.A.610</w:t>
      </w:r>
      <w:r>
        <w:rPr>
          <w:sz w:val="22"/>
          <w:szCs w:val="22"/>
        </w:rPr>
        <w:t xml:space="preserve"> - </w:t>
      </w:r>
      <w:r w:rsidRPr="000D6744">
        <w:rPr>
          <w:sz w:val="22"/>
          <w:szCs w:val="22"/>
        </w:rPr>
        <w:t>Ordres de travaux d'entretien</w:t>
      </w:r>
    </w:p>
    <w:p w14:paraId="3771F61E"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M.A.611</w:t>
      </w:r>
      <w:r>
        <w:rPr>
          <w:spacing w:val="-1"/>
          <w:sz w:val="22"/>
          <w:szCs w:val="22"/>
        </w:rPr>
        <w:t xml:space="preserve"> - </w:t>
      </w:r>
      <w:r w:rsidRPr="000D6744">
        <w:rPr>
          <w:spacing w:val="-4"/>
          <w:sz w:val="22"/>
          <w:szCs w:val="22"/>
        </w:rPr>
        <w:t>Normes d'entretien</w:t>
      </w:r>
    </w:p>
    <w:p w14:paraId="29FBAC53"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M.A.612</w:t>
      </w:r>
      <w:r>
        <w:rPr>
          <w:spacing w:val="-1"/>
          <w:sz w:val="22"/>
          <w:szCs w:val="22"/>
        </w:rPr>
        <w:t xml:space="preserve"> - </w:t>
      </w:r>
      <w:r w:rsidRPr="000D6744">
        <w:rPr>
          <w:spacing w:val="-5"/>
          <w:sz w:val="22"/>
          <w:szCs w:val="22"/>
        </w:rPr>
        <w:t>Certificat de remise en service d'a</w:t>
      </w:r>
      <w:r w:rsidRPr="000D6744">
        <w:rPr>
          <w:rFonts w:hint="eastAsia"/>
          <w:spacing w:val="-5"/>
          <w:sz w:val="22"/>
          <w:szCs w:val="22"/>
        </w:rPr>
        <w:t>é</w:t>
      </w:r>
      <w:r w:rsidRPr="000D6744">
        <w:rPr>
          <w:spacing w:val="-5"/>
          <w:sz w:val="22"/>
          <w:szCs w:val="22"/>
        </w:rPr>
        <w:t>ronef</w:t>
      </w:r>
    </w:p>
    <w:p w14:paraId="370EB44F"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M.A.613</w:t>
      </w:r>
      <w:r>
        <w:rPr>
          <w:sz w:val="22"/>
          <w:szCs w:val="22"/>
        </w:rPr>
        <w:t xml:space="preserve"> - </w:t>
      </w:r>
      <w:r w:rsidRPr="000D6744">
        <w:rPr>
          <w:spacing w:val="-5"/>
          <w:sz w:val="22"/>
          <w:szCs w:val="22"/>
        </w:rPr>
        <w:t>Certificat de remise en service d'</w:t>
      </w:r>
      <w:r w:rsidRPr="000D6744">
        <w:rPr>
          <w:rFonts w:hint="eastAsia"/>
          <w:spacing w:val="-5"/>
          <w:sz w:val="22"/>
          <w:szCs w:val="22"/>
        </w:rPr>
        <w:t>é</w:t>
      </w:r>
      <w:r w:rsidRPr="000D6744">
        <w:rPr>
          <w:spacing w:val="-5"/>
          <w:sz w:val="22"/>
          <w:szCs w:val="22"/>
        </w:rPr>
        <w:t>l</w:t>
      </w:r>
      <w:r w:rsidRPr="000D6744">
        <w:rPr>
          <w:rFonts w:hint="eastAsia"/>
          <w:spacing w:val="-5"/>
          <w:sz w:val="22"/>
          <w:szCs w:val="22"/>
        </w:rPr>
        <w:t>é</w:t>
      </w:r>
      <w:r w:rsidRPr="000D6744">
        <w:rPr>
          <w:spacing w:val="-5"/>
          <w:sz w:val="22"/>
          <w:szCs w:val="22"/>
        </w:rPr>
        <w:t>ments d'a</w:t>
      </w:r>
      <w:r w:rsidRPr="000D6744">
        <w:rPr>
          <w:rFonts w:hint="eastAsia"/>
          <w:spacing w:val="-5"/>
          <w:sz w:val="22"/>
          <w:szCs w:val="22"/>
        </w:rPr>
        <w:t>é</w:t>
      </w:r>
      <w:r w:rsidRPr="000D6744">
        <w:rPr>
          <w:spacing w:val="-5"/>
          <w:sz w:val="22"/>
          <w:szCs w:val="22"/>
        </w:rPr>
        <w:t>ronef</w:t>
      </w:r>
    </w:p>
    <w:p w14:paraId="4A281177"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M.A.614</w:t>
      </w:r>
      <w:r>
        <w:rPr>
          <w:sz w:val="22"/>
          <w:szCs w:val="22"/>
        </w:rPr>
        <w:t xml:space="preserve"> - </w:t>
      </w:r>
      <w:r w:rsidRPr="000D6744">
        <w:rPr>
          <w:spacing w:val="-5"/>
          <w:sz w:val="22"/>
          <w:szCs w:val="22"/>
        </w:rPr>
        <w:t xml:space="preserve">Enregistrements des travaux d'entretien </w:t>
      </w:r>
      <w:r w:rsidRPr="000D6744">
        <w:rPr>
          <w:rFonts w:eastAsia="Arial Unicode MS" w:cs="Arial Unicode MS" w:hint="eastAsia"/>
          <w:color w:val="000000"/>
          <w:sz w:val="22"/>
          <w:szCs w:val="22"/>
        </w:rPr>
        <w:t>et d'examen de navigabilité</w:t>
      </w:r>
    </w:p>
    <w:p w14:paraId="7E32E91B"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M.A.615</w:t>
      </w:r>
      <w:r>
        <w:rPr>
          <w:sz w:val="22"/>
          <w:szCs w:val="22"/>
        </w:rPr>
        <w:t xml:space="preserve"> - </w:t>
      </w:r>
      <w:r w:rsidRPr="000D6744">
        <w:rPr>
          <w:spacing w:val="-6"/>
          <w:sz w:val="22"/>
          <w:szCs w:val="22"/>
        </w:rPr>
        <w:t>Pr</w:t>
      </w:r>
      <w:r w:rsidRPr="000D6744">
        <w:rPr>
          <w:rFonts w:hint="eastAsia"/>
          <w:spacing w:val="-6"/>
          <w:sz w:val="22"/>
          <w:szCs w:val="22"/>
        </w:rPr>
        <w:t>é</w:t>
      </w:r>
      <w:r w:rsidRPr="000D6744">
        <w:rPr>
          <w:spacing w:val="-6"/>
          <w:sz w:val="22"/>
          <w:szCs w:val="22"/>
        </w:rPr>
        <w:t>rogatives de l'organisme</w:t>
      </w:r>
    </w:p>
    <w:p w14:paraId="022599B6"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M.A.616</w:t>
      </w:r>
      <w:r>
        <w:rPr>
          <w:sz w:val="22"/>
          <w:szCs w:val="22"/>
        </w:rPr>
        <w:t xml:space="preserve"> - </w:t>
      </w:r>
      <w:r w:rsidRPr="000D6744">
        <w:rPr>
          <w:spacing w:val="-4"/>
          <w:sz w:val="22"/>
          <w:szCs w:val="22"/>
        </w:rPr>
        <w:t>Bilan organisationnel</w:t>
      </w:r>
    </w:p>
    <w:p w14:paraId="778699FB"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M.A.617</w:t>
      </w:r>
      <w:r>
        <w:rPr>
          <w:sz w:val="22"/>
          <w:szCs w:val="22"/>
        </w:rPr>
        <w:t xml:space="preserve"> - </w:t>
      </w:r>
      <w:r w:rsidRPr="000D6744">
        <w:rPr>
          <w:spacing w:val="-5"/>
          <w:sz w:val="22"/>
          <w:szCs w:val="22"/>
        </w:rPr>
        <w:t>Modifications apport</w:t>
      </w:r>
      <w:r w:rsidRPr="000D6744">
        <w:rPr>
          <w:rFonts w:hint="eastAsia"/>
          <w:spacing w:val="-5"/>
          <w:sz w:val="22"/>
          <w:szCs w:val="22"/>
        </w:rPr>
        <w:t>é</w:t>
      </w:r>
      <w:r w:rsidRPr="000D6744">
        <w:rPr>
          <w:spacing w:val="-5"/>
          <w:sz w:val="22"/>
          <w:szCs w:val="22"/>
        </w:rPr>
        <w:t xml:space="preserve">es </w:t>
      </w:r>
      <w:r w:rsidRPr="000D6744">
        <w:rPr>
          <w:rFonts w:hint="eastAsia"/>
          <w:spacing w:val="-5"/>
          <w:sz w:val="22"/>
          <w:szCs w:val="22"/>
        </w:rPr>
        <w:t>à</w:t>
      </w:r>
      <w:r w:rsidRPr="000D6744">
        <w:rPr>
          <w:spacing w:val="-5"/>
          <w:sz w:val="22"/>
          <w:szCs w:val="22"/>
        </w:rPr>
        <w:t xml:space="preserve"> l'organisme de maintenance agr</w:t>
      </w:r>
      <w:r w:rsidRPr="000D6744">
        <w:rPr>
          <w:rFonts w:hint="eastAsia"/>
          <w:spacing w:val="-5"/>
          <w:sz w:val="22"/>
          <w:szCs w:val="22"/>
        </w:rPr>
        <w:t>éé</w:t>
      </w:r>
    </w:p>
    <w:p w14:paraId="01CE1B3D"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M.A.618</w:t>
      </w:r>
      <w:r>
        <w:rPr>
          <w:sz w:val="22"/>
          <w:szCs w:val="22"/>
        </w:rPr>
        <w:t xml:space="preserve"> - </w:t>
      </w:r>
      <w:r w:rsidRPr="000D6744">
        <w:rPr>
          <w:spacing w:val="-3"/>
          <w:sz w:val="22"/>
          <w:szCs w:val="22"/>
        </w:rPr>
        <w:t>Maintien de la validit</w:t>
      </w:r>
      <w:r w:rsidRPr="000D6744">
        <w:rPr>
          <w:rFonts w:hint="eastAsia"/>
          <w:spacing w:val="-3"/>
          <w:sz w:val="22"/>
          <w:szCs w:val="22"/>
        </w:rPr>
        <w:t>é</w:t>
      </w:r>
      <w:r w:rsidRPr="000D6744">
        <w:rPr>
          <w:spacing w:val="-3"/>
          <w:sz w:val="22"/>
          <w:szCs w:val="22"/>
        </w:rPr>
        <w:t xml:space="preserve"> de l'agr</w:t>
      </w:r>
      <w:r w:rsidRPr="000D6744">
        <w:rPr>
          <w:rFonts w:hint="eastAsia"/>
          <w:spacing w:val="-3"/>
          <w:sz w:val="22"/>
          <w:szCs w:val="22"/>
        </w:rPr>
        <w:t>é</w:t>
      </w:r>
      <w:r w:rsidRPr="000D6744">
        <w:rPr>
          <w:spacing w:val="-3"/>
          <w:sz w:val="22"/>
          <w:szCs w:val="22"/>
        </w:rPr>
        <w:t>ment</w:t>
      </w:r>
    </w:p>
    <w:p w14:paraId="5AF7B0AD"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M.A.619</w:t>
      </w:r>
      <w:r>
        <w:rPr>
          <w:sz w:val="22"/>
          <w:szCs w:val="22"/>
        </w:rPr>
        <w:t xml:space="preserve"> - </w:t>
      </w:r>
      <w:r w:rsidRPr="000D6744">
        <w:rPr>
          <w:spacing w:val="-6"/>
          <w:sz w:val="22"/>
          <w:szCs w:val="22"/>
        </w:rPr>
        <w:t>Constatations</w:t>
      </w:r>
    </w:p>
    <w:p w14:paraId="6B41BB8F" w14:textId="77777777" w:rsidR="00B02784" w:rsidRPr="000D6744" w:rsidRDefault="00B02784" w:rsidP="00B02784">
      <w:pPr>
        <w:shd w:val="clear" w:color="auto" w:fill="FFFFFF"/>
        <w:spacing w:before="120" w:after="120"/>
        <w:jc w:val="both"/>
        <w:rPr>
          <w:sz w:val="22"/>
          <w:szCs w:val="22"/>
        </w:rPr>
      </w:pPr>
      <w:r w:rsidRPr="000D6744">
        <w:rPr>
          <w:spacing w:val="-16"/>
          <w:sz w:val="22"/>
          <w:szCs w:val="22"/>
        </w:rPr>
        <w:t xml:space="preserve">SOUS-PARTIE G </w:t>
      </w:r>
      <w:r w:rsidRPr="000D6744">
        <w:rPr>
          <w:rFonts w:hint="eastAsia"/>
          <w:spacing w:val="-16"/>
          <w:sz w:val="22"/>
          <w:szCs w:val="22"/>
        </w:rPr>
        <w:t>—</w:t>
      </w:r>
      <w:r w:rsidRPr="000D6744">
        <w:rPr>
          <w:spacing w:val="-16"/>
          <w:sz w:val="22"/>
          <w:szCs w:val="22"/>
        </w:rPr>
        <w:t xml:space="preserve"> ORGANISME DE GESTION DU MAINTIEN DE LA NAVIGABILIT</w:t>
      </w:r>
      <w:r w:rsidRPr="000D6744">
        <w:rPr>
          <w:rFonts w:hint="eastAsia"/>
          <w:spacing w:val="-16"/>
          <w:sz w:val="22"/>
          <w:szCs w:val="22"/>
        </w:rPr>
        <w:t>É</w:t>
      </w:r>
    </w:p>
    <w:p w14:paraId="53C53E35"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M.A.701</w:t>
      </w:r>
      <w:r>
        <w:rPr>
          <w:sz w:val="22"/>
          <w:szCs w:val="22"/>
        </w:rPr>
        <w:t xml:space="preserve"> - </w:t>
      </w:r>
      <w:r w:rsidRPr="000D6744">
        <w:rPr>
          <w:spacing w:val="-2"/>
          <w:sz w:val="22"/>
          <w:szCs w:val="22"/>
        </w:rPr>
        <w:t>Domaine d'application</w:t>
      </w:r>
    </w:p>
    <w:p w14:paraId="50F04867"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M.A.702</w:t>
      </w:r>
      <w:r>
        <w:rPr>
          <w:sz w:val="22"/>
          <w:szCs w:val="22"/>
        </w:rPr>
        <w:t xml:space="preserve"> - </w:t>
      </w:r>
      <w:r w:rsidRPr="000D6744">
        <w:rPr>
          <w:spacing w:val="-9"/>
          <w:sz w:val="22"/>
          <w:szCs w:val="22"/>
        </w:rPr>
        <w:t>Demande</w:t>
      </w:r>
    </w:p>
    <w:p w14:paraId="2D166665"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M.A.703</w:t>
      </w:r>
      <w:r>
        <w:rPr>
          <w:sz w:val="22"/>
          <w:szCs w:val="22"/>
        </w:rPr>
        <w:t xml:space="preserve"> - </w:t>
      </w:r>
      <w:r w:rsidRPr="000D6744">
        <w:rPr>
          <w:spacing w:val="-4"/>
          <w:sz w:val="22"/>
          <w:szCs w:val="22"/>
        </w:rPr>
        <w:t>Domaines couverts par l'agr</w:t>
      </w:r>
      <w:r w:rsidRPr="000D6744">
        <w:rPr>
          <w:rFonts w:hint="eastAsia"/>
          <w:spacing w:val="-4"/>
          <w:sz w:val="22"/>
          <w:szCs w:val="22"/>
        </w:rPr>
        <w:t>é</w:t>
      </w:r>
      <w:r w:rsidRPr="000D6744">
        <w:rPr>
          <w:spacing w:val="-4"/>
          <w:sz w:val="22"/>
          <w:szCs w:val="22"/>
        </w:rPr>
        <w:t>ment</w:t>
      </w:r>
    </w:p>
    <w:p w14:paraId="4F62F566"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M.A.704</w:t>
      </w:r>
      <w:r>
        <w:rPr>
          <w:sz w:val="22"/>
          <w:szCs w:val="22"/>
        </w:rPr>
        <w:t xml:space="preserve"> - </w:t>
      </w:r>
      <w:r w:rsidRPr="000D6744">
        <w:rPr>
          <w:spacing w:val="-4"/>
          <w:sz w:val="22"/>
          <w:szCs w:val="22"/>
        </w:rPr>
        <w:t>Sp</w:t>
      </w:r>
      <w:r w:rsidRPr="000D6744">
        <w:rPr>
          <w:rFonts w:hint="eastAsia"/>
          <w:spacing w:val="-4"/>
          <w:sz w:val="22"/>
          <w:szCs w:val="22"/>
        </w:rPr>
        <w:t>é</w:t>
      </w:r>
      <w:r w:rsidRPr="000D6744">
        <w:rPr>
          <w:spacing w:val="-4"/>
          <w:sz w:val="22"/>
          <w:szCs w:val="22"/>
        </w:rPr>
        <w:t>cifications de la gestion du maintien de la navigabilit</w:t>
      </w:r>
      <w:r w:rsidRPr="000D6744">
        <w:rPr>
          <w:rFonts w:hint="eastAsia"/>
          <w:spacing w:val="-4"/>
          <w:sz w:val="22"/>
          <w:szCs w:val="22"/>
        </w:rPr>
        <w:t>é</w:t>
      </w:r>
    </w:p>
    <w:p w14:paraId="226D398D"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M.A.705</w:t>
      </w:r>
      <w:r>
        <w:rPr>
          <w:sz w:val="22"/>
          <w:szCs w:val="22"/>
        </w:rPr>
        <w:t xml:space="preserve"> - </w:t>
      </w:r>
      <w:r w:rsidRPr="000D6744">
        <w:rPr>
          <w:spacing w:val="-7"/>
          <w:sz w:val="22"/>
          <w:szCs w:val="22"/>
        </w:rPr>
        <w:t>Locaux</w:t>
      </w:r>
    </w:p>
    <w:p w14:paraId="5345947D"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M.A.706</w:t>
      </w:r>
      <w:r>
        <w:rPr>
          <w:sz w:val="22"/>
          <w:szCs w:val="22"/>
        </w:rPr>
        <w:t xml:space="preserve"> - </w:t>
      </w:r>
      <w:r w:rsidRPr="000D6744">
        <w:rPr>
          <w:spacing w:val="-7"/>
          <w:sz w:val="22"/>
          <w:szCs w:val="22"/>
        </w:rPr>
        <w:t>Exigences en mati</w:t>
      </w:r>
      <w:r w:rsidRPr="000D6744">
        <w:rPr>
          <w:rFonts w:hint="eastAsia"/>
          <w:spacing w:val="-7"/>
          <w:sz w:val="22"/>
          <w:szCs w:val="22"/>
        </w:rPr>
        <w:t>è</w:t>
      </w:r>
      <w:r w:rsidRPr="000D6744">
        <w:rPr>
          <w:spacing w:val="-7"/>
          <w:sz w:val="22"/>
          <w:szCs w:val="22"/>
        </w:rPr>
        <w:t>re de personnel</w:t>
      </w:r>
    </w:p>
    <w:p w14:paraId="2F5E5714"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M.A.707</w:t>
      </w:r>
      <w:r>
        <w:rPr>
          <w:sz w:val="22"/>
          <w:szCs w:val="22"/>
        </w:rPr>
        <w:t xml:space="preserve"> - </w:t>
      </w:r>
      <w:r w:rsidRPr="000D6744">
        <w:rPr>
          <w:spacing w:val="-6"/>
          <w:sz w:val="22"/>
          <w:szCs w:val="22"/>
        </w:rPr>
        <w:t>Personnel d'examen de navigabilit</w:t>
      </w:r>
      <w:r w:rsidRPr="000D6744">
        <w:rPr>
          <w:rFonts w:hint="eastAsia"/>
          <w:spacing w:val="-6"/>
          <w:sz w:val="22"/>
          <w:szCs w:val="22"/>
        </w:rPr>
        <w:t>é</w:t>
      </w:r>
    </w:p>
    <w:p w14:paraId="513F61AC"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M.A.708</w:t>
      </w:r>
      <w:r>
        <w:rPr>
          <w:sz w:val="22"/>
          <w:szCs w:val="22"/>
        </w:rPr>
        <w:t xml:space="preserve"> - </w:t>
      </w:r>
      <w:r w:rsidRPr="000D6744">
        <w:rPr>
          <w:spacing w:val="-3"/>
          <w:sz w:val="22"/>
          <w:szCs w:val="22"/>
        </w:rPr>
        <w:t>Gestion du maintien de la navigabilit</w:t>
      </w:r>
      <w:r w:rsidRPr="000D6744">
        <w:rPr>
          <w:rFonts w:hint="eastAsia"/>
          <w:spacing w:val="-3"/>
          <w:sz w:val="22"/>
          <w:szCs w:val="22"/>
        </w:rPr>
        <w:t>é</w:t>
      </w:r>
    </w:p>
    <w:p w14:paraId="0792E14C"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M.A.709</w:t>
      </w:r>
      <w:r>
        <w:rPr>
          <w:sz w:val="22"/>
          <w:szCs w:val="22"/>
        </w:rPr>
        <w:t xml:space="preserve"> - </w:t>
      </w:r>
      <w:r w:rsidRPr="000D6744">
        <w:rPr>
          <w:spacing w:val="-2"/>
          <w:sz w:val="22"/>
          <w:szCs w:val="22"/>
        </w:rPr>
        <w:t>Documentation</w:t>
      </w:r>
    </w:p>
    <w:p w14:paraId="28D9E3F9"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M.A.710</w:t>
      </w:r>
      <w:r>
        <w:rPr>
          <w:sz w:val="22"/>
          <w:szCs w:val="22"/>
        </w:rPr>
        <w:t xml:space="preserve"> - </w:t>
      </w:r>
      <w:r w:rsidRPr="000D6744">
        <w:rPr>
          <w:spacing w:val="-5"/>
          <w:sz w:val="22"/>
          <w:szCs w:val="22"/>
        </w:rPr>
        <w:t>Examen de navigabilit</w:t>
      </w:r>
      <w:r w:rsidRPr="000D6744">
        <w:rPr>
          <w:rFonts w:hint="eastAsia"/>
          <w:spacing w:val="-5"/>
          <w:sz w:val="22"/>
          <w:szCs w:val="22"/>
        </w:rPr>
        <w:t>é</w:t>
      </w:r>
    </w:p>
    <w:p w14:paraId="4A0B863F"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M.A.711</w:t>
      </w:r>
      <w:r>
        <w:rPr>
          <w:sz w:val="22"/>
          <w:szCs w:val="22"/>
        </w:rPr>
        <w:t xml:space="preserve"> - </w:t>
      </w:r>
      <w:r w:rsidRPr="000D6744">
        <w:rPr>
          <w:spacing w:val="-6"/>
          <w:sz w:val="22"/>
          <w:szCs w:val="22"/>
        </w:rPr>
        <w:t>Pr</w:t>
      </w:r>
      <w:r w:rsidRPr="000D6744">
        <w:rPr>
          <w:rFonts w:hint="eastAsia"/>
          <w:spacing w:val="-6"/>
          <w:sz w:val="22"/>
          <w:szCs w:val="22"/>
        </w:rPr>
        <w:t>é</w:t>
      </w:r>
      <w:r w:rsidRPr="000D6744">
        <w:rPr>
          <w:spacing w:val="-6"/>
          <w:sz w:val="22"/>
          <w:szCs w:val="22"/>
        </w:rPr>
        <w:t>rogatives de l'organisme</w:t>
      </w:r>
    </w:p>
    <w:p w14:paraId="372A00F8"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M.A.712</w:t>
      </w:r>
      <w:r>
        <w:rPr>
          <w:sz w:val="22"/>
          <w:szCs w:val="22"/>
        </w:rPr>
        <w:t xml:space="preserve"> - </w:t>
      </w:r>
      <w:r w:rsidRPr="000D6744">
        <w:rPr>
          <w:spacing w:val="-7"/>
          <w:sz w:val="22"/>
          <w:szCs w:val="22"/>
        </w:rPr>
        <w:t>Syst</w:t>
      </w:r>
      <w:r w:rsidRPr="000D6744">
        <w:rPr>
          <w:rFonts w:hint="eastAsia"/>
          <w:spacing w:val="-7"/>
          <w:sz w:val="22"/>
          <w:szCs w:val="22"/>
        </w:rPr>
        <w:t>è</w:t>
      </w:r>
      <w:r w:rsidRPr="000D6744">
        <w:rPr>
          <w:spacing w:val="-7"/>
          <w:sz w:val="22"/>
          <w:szCs w:val="22"/>
        </w:rPr>
        <w:t>me qualit</w:t>
      </w:r>
      <w:r w:rsidRPr="000D6744">
        <w:rPr>
          <w:rFonts w:hint="eastAsia"/>
          <w:spacing w:val="-7"/>
          <w:sz w:val="22"/>
          <w:szCs w:val="22"/>
        </w:rPr>
        <w:t>é</w:t>
      </w:r>
    </w:p>
    <w:p w14:paraId="6173FB04"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M.A.713</w:t>
      </w:r>
      <w:r>
        <w:rPr>
          <w:sz w:val="22"/>
          <w:szCs w:val="22"/>
        </w:rPr>
        <w:t xml:space="preserve"> - </w:t>
      </w:r>
      <w:r w:rsidRPr="000D6744">
        <w:rPr>
          <w:spacing w:val="-5"/>
          <w:sz w:val="22"/>
          <w:szCs w:val="22"/>
        </w:rPr>
        <w:t>Modifications apport</w:t>
      </w:r>
      <w:r w:rsidRPr="000D6744">
        <w:rPr>
          <w:rFonts w:hint="eastAsia"/>
          <w:spacing w:val="-5"/>
          <w:sz w:val="22"/>
          <w:szCs w:val="22"/>
        </w:rPr>
        <w:t>é</w:t>
      </w:r>
      <w:r w:rsidRPr="000D6744">
        <w:rPr>
          <w:spacing w:val="-5"/>
          <w:sz w:val="22"/>
          <w:szCs w:val="22"/>
        </w:rPr>
        <w:t xml:space="preserve">es </w:t>
      </w:r>
      <w:r w:rsidRPr="000D6744">
        <w:rPr>
          <w:rFonts w:hint="eastAsia"/>
          <w:spacing w:val="-5"/>
          <w:sz w:val="22"/>
          <w:szCs w:val="22"/>
        </w:rPr>
        <w:t>à</w:t>
      </w:r>
      <w:r w:rsidRPr="000D6744">
        <w:rPr>
          <w:spacing w:val="-5"/>
          <w:sz w:val="22"/>
          <w:szCs w:val="22"/>
        </w:rPr>
        <w:t xml:space="preserve"> l'organisme de maintien de la navigabilit</w:t>
      </w:r>
      <w:r w:rsidRPr="000D6744">
        <w:rPr>
          <w:rFonts w:hint="eastAsia"/>
          <w:spacing w:val="-5"/>
          <w:sz w:val="22"/>
          <w:szCs w:val="22"/>
        </w:rPr>
        <w:t>é</w:t>
      </w:r>
      <w:r w:rsidRPr="000D6744">
        <w:rPr>
          <w:spacing w:val="-5"/>
          <w:sz w:val="22"/>
          <w:szCs w:val="22"/>
        </w:rPr>
        <w:t xml:space="preserve"> agr</w:t>
      </w:r>
      <w:r w:rsidRPr="000D6744">
        <w:rPr>
          <w:rFonts w:hint="eastAsia"/>
          <w:spacing w:val="-5"/>
          <w:sz w:val="22"/>
          <w:szCs w:val="22"/>
        </w:rPr>
        <w:t>éé</w:t>
      </w:r>
    </w:p>
    <w:p w14:paraId="3971A8E3"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M.A.714</w:t>
      </w:r>
      <w:r>
        <w:rPr>
          <w:sz w:val="22"/>
          <w:szCs w:val="22"/>
        </w:rPr>
        <w:t xml:space="preserve"> - </w:t>
      </w:r>
      <w:r w:rsidRPr="000D6744">
        <w:rPr>
          <w:spacing w:val="-5"/>
          <w:sz w:val="22"/>
          <w:szCs w:val="22"/>
        </w:rPr>
        <w:t>Archivage</w:t>
      </w:r>
    </w:p>
    <w:p w14:paraId="5868DD89"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M.A.715</w:t>
      </w:r>
      <w:r>
        <w:rPr>
          <w:sz w:val="22"/>
          <w:szCs w:val="22"/>
        </w:rPr>
        <w:t xml:space="preserve"> - </w:t>
      </w:r>
      <w:r w:rsidRPr="000D6744">
        <w:rPr>
          <w:spacing w:val="-3"/>
          <w:sz w:val="22"/>
          <w:szCs w:val="22"/>
        </w:rPr>
        <w:t>Maintien de la validit</w:t>
      </w:r>
      <w:r w:rsidRPr="000D6744">
        <w:rPr>
          <w:rFonts w:hint="eastAsia"/>
          <w:spacing w:val="-3"/>
          <w:sz w:val="22"/>
          <w:szCs w:val="22"/>
        </w:rPr>
        <w:t>é</w:t>
      </w:r>
      <w:r w:rsidRPr="000D6744">
        <w:rPr>
          <w:spacing w:val="-3"/>
          <w:sz w:val="22"/>
          <w:szCs w:val="22"/>
        </w:rPr>
        <w:t xml:space="preserve"> de l'agr</w:t>
      </w:r>
      <w:r w:rsidRPr="000D6744">
        <w:rPr>
          <w:rFonts w:hint="eastAsia"/>
          <w:spacing w:val="-3"/>
          <w:sz w:val="22"/>
          <w:szCs w:val="22"/>
        </w:rPr>
        <w:t>é</w:t>
      </w:r>
      <w:r w:rsidRPr="000D6744">
        <w:rPr>
          <w:spacing w:val="-3"/>
          <w:sz w:val="22"/>
          <w:szCs w:val="22"/>
        </w:rPr>
        <w:t>ment</w:t>
      </w:r>
    </w:p>
    <w:p w14:paraId="4A07BF23"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M.A.716</w:t>
      </w:r>
      <w:r>
        <w:rPr>
          <w:sz w:val="22"/>
          <w:szCs w:val="22"/>
        </w:rPr>
        <w:t xml:space="preserve"> - </w:t>
      </w:r>
      <w:r w:rsidRPr="000D6744">
        <w:rPr>
          <w:spacing w:val="-6"/>
          <w:sz w:val="22"/>
          <w:szCs w:val="22"/>
        </w:rPr>
        <w:t>Constatations</w:t>
      </w:r>
    </w:p>
    <w:p w14:paraId="263C90E9" w14:textId="77777777" w:rsidR="00B02784" w:rsidRPr="000D6744" w:rsidRDefault="00B02784" w:rsidP="00B02784">
      <w:pPr>
        <w:shd w:val="clear" w:color="auto" w:fill="FFFFFF"/>
        <w:spacing w:before="120" w:after="120"/>
        <w:jc w:val="both"/>
        <w:rPr>
          <w:sz w:val="22"/>
          <w:szCs w:val="22"/>
        </w:rPr>
      </w:pPr>
      <w:r w:rsidRPr="000D6744">
        <w:rPr>
          <w:spacing w:val="-20"/>
          <w:sz w:val="22"/>
          <w:szCs w:val="22"/>
        </w:rPr>
        <w:t xml:space="preserve">SOUS-PARTIE H </w:t>
      </w:r>
      <w:r w:rsidRPr="000D6744">
        <w:rPr>
          <w:rFonts w:hint="eastAsia"/>
          <w:spacing w:val="-20"/>
          <w:sz w:val="22"/>
          <w:szCs w:val="22"/>
        </w:rPr>
        <w:t>—</w:t>
      </w:r>
      <w:r w:rsidRPr="000D6744">
        <w:rPr>
          <w:spacing w:val="-20"/>
          <w:sz w:val="22"/>
          <w:szCs w:val="22"/>
        </w:rPr>
        <w:t xml:space="preserve"> CERTIFICAT DE  REMISE  EN  SERVICE</w:t>
      </w:r>
    </w:p>
    <w:p w14:paraId="7C900366"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M.A.801</w:t>
      </w:r>
      <w:r>
        <w:rPr>
          <w:sz w:val="22"/>
          <w:szCs w:val="22"/>
        </w:rPr>
        <w:t xml:space="preserve"> - </w:t>
      </w:r>
      <w:r w:rsidRPr="000D6744">
        <w:rPr>
          <w:spacing w:val="-5"/>
          <w:sz w:val="22"/>
          <w:szCs w:val="22"/>
        </w:rPr>
        <w:t>Certificat de remise en service d'a</w:t>
      </w:r>
      <w:r w:rsidRPr="000D6744">
        <w:rPr>
          <w:rFonts w:hint="eastAsia"/>
          <w:spacing w:val="-5"/>
          <w:sz w:val="22"/>
          <w:szCs w:val="22"/>
        </w:rPr>
        <w:t>é</w:t>
      </w:r>
      <w:r w:rsidRPr="000D6744">
        <w:rPr>
          <w:spacing w:val="-5"/>
          <w:sz w:val="22"/>
          <w:szCs w:val="22"/>
        </w:rPr>
        <w:t>ronef</w:t>
      </w:r>
    </w:p>
    <w:p w14:paraId="3BDF4835"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M.A.802</w:t>
      </w:r>
      <w:r>
        <w:rPr>
          <w:sz w:val="22"/>
          <w:szCs w:val="22"/>
        </w:rPr>
        <w:t xml:space="preserve"> - </w:t>
      </w:r>
      <w:r w:rsidRPr="000D6744">
        <w:rPr>
          <w:spacing w:val="-5"/>
          <w:sz w:val="22"/>
          <w:szCs w:val="22"/>
        </w:rPr>
        <w:t>Certificat de remise en service d'</w:t>
      </w:r>
      <w:r w:rsidRPr="000D6744">
        <w:rPr>
          <w:rFonts w:hint="eastAsia"/>
          <w:spacing w:val="-5"/>
          <w:sz w:val="22"/>
          <w:szCs w:val="22"/>
        </w:rPr>
        <w:t>é</w:t>
      </w:r>
      <w:r w:rsidRPr="000D6744">
        <w:rPr>
          <w:spacing w:val="-5"/>
          <w:sz w:val="22"/>
          <w:szCs w:val="22"/>
        </w:rPr>
        <w:t>l</w:t>
      </w:r>
      <w:r w:rsidRPr="000D6744">
        <w:rPr>
          <w:rFonts w:hint="eastAsia"/>
          <w:spacing w:val="-5"/>
          <w:sz w:val="22"/>
          <w:szCs w:val="22"/>
        </w:rPr>
        <w:t>é</w:t>
      </w:r>
      <w:r w:rsidRPr="000D6744">
        <w:rPr>
          <w:spacing w:val="-5"/>
          <w:sz w:val="22"/>
          <w:szCs w:val="22"/>
        </w:rPr>
        <w:t>ments d'a</w:t>
      </w:r>
      <w:r w:rsidRPr="000D6744">
        <w:rPr>
          <w:rFonts w:hint="eastAsia"/>
          <w:spacing w:val="-5"/>
          <w:sz w:val="22"/>
          <w:szCs w:val="22"/>
        </w:rPr>
        <w:t>é</w:t>
      </w:r>
      <w:r w:rsidRPr="000D6744">
        <w:rPr>
          <w:spacing w:val="-5"/>
          <w:sz w:val="22"/>
          <w:szCs w:val="22"/>
        </w:rPr>
        <w:t>ronef</w:t>
      </w:r>
    </w:p>
    <w:p w14:paraId="7FE1DF4F"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M.A.803</w:t>
      </w:r>
      <w:r>
        <w:rPr>
          <w:sz w:val="22"/>
          <w:szCs w:val="22"/>
        </w:rPr>
        <w:t xml:space="preserve"> - </w:t>
      </w:r>
      <w:r w:rsidRPr="000D6744">
        <w:rPr>
          <w:spacing w:val="-1"/>
          <w:sz w:val="22"/>
          <w:szCs w:val="22"/>
        </w:rPr>
        <w:t>Habilitation du pilote-propri</w:t>
      </w:r>
      <w:r w:rsidRPr="000D6744">
        <w:rPr>
          <w:rFonts w:hint="eastAsia"/>
          <w:spacing w:val="-1"/>
          <w:sz w:val="22"/>
          <w:szCs w:val="22"/>
        </w:rPr>
        <w:t>é</w:t>
      </w:r>
      <w:r w:rsidRPr="000D6744">
        <w:rPr>
          <w:spacing w:val="-1"/>
          <w:sz w:val="22"/>
          <w:szCs w:val="22"/>
        </w:rPr>
        <w:t>taire</w:t>
      </w:r>
    </w:p>
    <w:p w14:paraId="1740D389" w14:textId="77777777" w:rsidR="00B02784" w:rsidRPr="000D6744" w:rsidRDefault="00B02784" w:rsidP="00B02784">
      <w:pPr>
        <w:shd w:val="clear" w:color="auto" w:fill="FFFFFF"/>
        <w:spacing w:before="120" w:after="120"/>
        <w:jc w:val="both"/>
        <w:rPr>
          <w:sz w:val="22"/>
          <w:szCs w:val="22"/>
        </w:rPr>
      </w:pPr>
      <w:r w:rsidRPr="000D6744">
        <w:rPr>
          <w:spacing w:val="-17"/>
          <w:sz w:val="22"/>
          <w:szCs w:val="22"/>
        </w:rPr>
        <w:t xml:space="preserve">SOUS-PARTIE I </w:t>
      </w:r>
      <w:r w:rsidRPr="000D6744">
        <w:rPr>
          <w:rFonts w:hint="eastAsia"/>
          <w:spacing w:val="-17"/>
          <w:sz w:val="22"/>
          <w:szCs w:val="22"/>
        </w:rPr>
        <w:t>—</w:t>
      </w:r>
      <w:r w:rsidRPr="000D6744">
        <w:rPr>
          <w:spacing w:val="-17"/>
          <w:sz w:val="22"/>
          <w:szCs w:val="22"/>
        </w:rPr>
        <w:t xml:space="preserve"> CERTIFICAT D'EXAMEN  DE  NAVIGABILIT</w:t>
      </w:r>
      <w:r w:rsidRPr="000D6744">
        <w:rPr>
          <w:rFonts w:hint="eastAsia"/>
          <w:spacing w:val="-17"/>
          <w:sz w:val="22"/>
          <w:szCs w:val="22"/>
        </w:rPr>
        <w:t>É</w:t>
      </w:r>
      <w:r w:rsidR="00CC605D">
        <w:rPr>
          <w:spacing w:val="-17"/>
          <w:sz w:val="22"/>
          <w:szCs w:val="22"/>
        </w:rPr>
        <w:t xml:space="preserve"> (CEN)</w:t>
      </w:r>
    </w:p>
    <w:p w14:paraId="2CFFEFBC"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M.A.901</w:t>
      </w:r>
      <w:r>
        <w:rPr>
          <w:sz w:val="22"/>
          <w:szCs w:val="22"/>
        </w:rPr>
        <w:t xml:space="preserve"> - </w:t>
      </w:r>
      <w:r w:rsidRPr="000D6744">
        <w:rPr>
          <w:spacing w:val="-5"/>
          <w:sz w:val="22"/>
          <w:szCs w:val="22"/>
        </w:rPr>
        <w:t>Examen de navigabilit</w:t>
      </w:r>
      <w:r w:rsidRPr="000D6744">
        <w:rPr>
          <w:rFonts w:hint="eastAsia"/>
          <w:spacing w:val="-5"/>
          <w:sz w:val="22"/>
          <w:szCs w:val="22"/>
        </w:rPr>
        <w:t>é</w:t>
      </w:r>
      <w:r w:rsidRPr="000D6744">
        <w:rPr>
          <w:spacing w:val="-5"/>
          <w:sz w:val="22"/>
          <w:szCs w:val="22"/>
        </w:rPr>
        <w:t xml:space="preserve"> d'un a</w:t>
      </w:r>
      <w:r w:rsidRPr="000D6744">
        <w:rPr>
          <w:rFonts w:hint="eastAsia"/>
          <w:spacing w:val="-5"/>
          <w:sz w:val="22"/>
          <w:szCs w:val="22"/>
        </w:rPr>
        <w:t>é</w:t>
      </w:r>
      <w:r w:rsidRPr="000D6744">
        <w:rPr>
          <w:spacing w:val="-5"/>
          <w:sz w:val="22"/>
          <w:szCs w:val="22"/>
        </w:rPr>
        <w:t>ronef</w:t>
      </w:r>
    </w:p>
    <w:p w14:paraId="719CC547"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lastRenderedPageBreak/>
        <w:t>M.A.902</w:t>
      </w:r>
      <w:r>
        <w:rPr>
          <w:sz w:val="22"/>
          <w:szCs w:val="22"/>
        </w:rPr>
        <w:t xml:space="preserve"> - </w:t>
      </w:r>
      <w:r w:rsidRPr="000D6744">
        <w:rPr>
          <w:spacing w:val="-3"/>
          <w:sz w:val="22"/>
          <w:szCs w:val="22"/>
        </w:rPr>
        <w:t>Validit</w:t>
      </w:r>
      <w:r w:rsidRPr="000D6744">
        <w:rPr>
          <w:rFonts w:hint="eastAsia"/>
          <w:spacing w:val="-3"/>
          <w:sz w:val="22"/>
          <w:szCs w:val="22"/>
        </w:rPr>
        <w:t>é</w:t>
      </w:r>
      <w:r w:rsidRPr="000D6744">
        <w:rPr>
          <w:spacing w:val="-3"/>
          <w:sz w:val="22"/>
          <w:szCs w:val="22"/>
        </w:rPr>
        <w:t xml:space="preserve"> du certificat d'examen de navigabilit</w:t>
      </w:r>
      <w:r w:rsidRPr="000D6744">
        <w:rPr>
          <w:rFonts w:hint="eastAsia"/>
          <w:spacing w:val="-3"/>
          <w:sz w:val="22"/>
          <w:szCs w:val="22"/>
        </w:rPr>
        <w:t>é</w:t>
      </w:r>
    </w:p>
    <w:p w14:paraId="264927A9"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M.A.903</w:t>
      </w:r>
      <w:r>
        <w:rPr>
          <w:sz w:val="22"/>
          <w:szCs w:val="22"/>
        </w:rPr>
        <w:t xml:space="preserve"> - </w:t>
      </w:r>
      <w:r w:rsidRPr="000D6744">
        <w:rPr>
          <w:spacing w:val="-3"/>
          <w:sz w:val="22"/>
          <w:szCs w:val="22"/>
        </w:rPr>
        <w:t>Transfert d'immatriculation d'a</w:t>
      </w:r>
      <w:r w:rsidRPr="000D6744">
        <w:rPr>
          <w:rFonts w:hint="eastAsia"/>
          <w:spacing w:val="-3"/>
          <w:sz w:val="22"/>
          <w:szCs w:val="22"/>
        </w:rPr>
        <w:t>é</w:t>
      </w:r>
      <w:r w:rsidRPr="000D6744">
        <w:rPr>
          <w:spacing w:val="-3"/>
          <w:sz w:val="22"/>
          <w:szCs w:val="22"/>
        </w:rPr>
        <w:t>ronef au sein de la Communaut</w:t>
      </w:r>
      <w:r w:rsidRPr="000D6744">
        <w:rPr>
          <w:rFonts w:hint="eastAsia"/>
          <w:spacing w:val="-3"/>
          <w:sz w:val="22"/>
          <w:szCs w:val="22"/>
        </w:rPr>
        <w:t>é</w:t>
      </w:r>
    </w:p>
    <w:p w14:paraId="5F834367"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M.A.904</w:t>
      </w:r>
      <w:r>
        <w:rPr>
          <w:sz w:val="22"/>
          <w:szCs w:val="22"/>
        </w:rPr>
        <w:t xml:space="preserve"> - </w:t>
      </w:r>
      <w:r w:rsidRPr="000D6744">
        <w:rPr>
          <w:spacing w:val="-5"/>
          <w:sz w:val="22"/>
          <w:szCs w:val="22"/>
        </w:rPr>
        <w:t>Examen de navigabilit</w:t>
      </w:r>
      <w:r w:rsidRPr="000D6744">
        <w:rPr>
          <w:rFonts w:hint="eastAsia"/>
          <w:spacing w:val="-5"/>
          <w:sz w:val="22"/>
          <w:szCs w:val="22"/>
        </w:rPr>
        <w:t>é</w:t>
      </w:r>
      <w:r w:rsidRPr="000D6744">
        <w:rPr>
          <w:spacing w:val="-5"/>
          <w:sz w:val="22"/>
          <w:szCs w:val="22"/>
        </w:rPr>
        <w:t xml:space="preserve"> des a</w:t>
      </w:r>
      <w:r w:rsidRPr="000D6744">
        <w:rPr>
          <w:rFonts w:hint="eastAsia"/>
          <w:spacing w:val="-5"/>
          <w:sz w:val="22"/>
          <w:szCs w:val="22"/>
        </w:rPr>
        <w:t>é</w:t>
      </w:r>
      <w:r w:rsidRPr="000D6744">
        <w:rPr>
          <w:spacing w:val="-5"/>
          <w:sz w:val="22"/>
          <w:szCs w:val="22"/>
        </w:rPr>
        <w:t>ronefs import</w:t>
      </w:r>
      <w:r w:rsidRPr="000D6744">
        <w:rPr>
          <w:rFonts w:hint="eastAsia"/>
          <w:spacing w:val="-5"/>
          <w:sz w:val="22"/>
          <w:szCs w:val="22"/>
        </w:rPr>
        <w:t>é</w:t>
      </w:r>
      <w:r w:rsidRPr="000D6744">
        <w:rPr>
          <w:spacing w:val="-5"/>
          <w:sz w:val="22"/>
          <w:szCs w:val="22"/>
        </w:rPr>
        <w:t>s dans la Communaut</w:t>
      </w:r>
      <w:r w:rsidRPr="000D6744">
        <w:rPr>
          <w:rFonts w:hint="eastAsia"/>
          <w:spacing w:val="-5"/>
          <w:sz w:val="22"/>
          <w:szCs w:val="22"/>
        </w:rPr>
        <w:t>é</w:t>
      </w:r>
    </w:p>
    <w:p w14:paraId="49BDAB6C" w14:textId="77777777" w:rsidR="00B02784" w:rsidRPr="000D6744" w:rsidRDefault="00B02784" w:rsidP="00B02784">
      <w:pPr>
        <w:shd w:val="clear" w:color="auto" w:fill="FFFFFF"/>
        <w:spacing w:before="120" w:after="120"/>
        <w:jc w:val="both"/>
        <w:rPr>
          <w:sz w:val="22"/>
          <w:szCs w:val="22"/>
        </w:rPr>
      </w:pPr>
      <w:r w:rsidRPr="000D6744">
        <w:rPr>
          <w:spacing w:val="-1"/>
          <w:sz w:val="22"/>
          <w:szCs w:val="22"/>
        </w:rPr>
        <w:t>M.A.905</w:t>
      </w:r>
      <w:r>
        <w:rPr>
          <w:sz w:val="22"/>
          <w:szCs w:val="22"/>
        </w:rPr>
        <w:t xml:space="preserve"> - </w:t>
      </w:r>
      <w:r w:rsidRPr="000D6744">
        <w:rPr>
          <w:spacing w:val="-6"/>
          <w:sz w:val="22"/>
          <w:szCs w:val="22"/>
        </w:rPr>
        <w:t>Constatations</w:t>
      </w:r>
    </w:p>
    <w:p w14:paraId="0C662262" w14:textId="77777777" w:rsidR="00B02784" w:rsidRDefault="00B02784" w:rsidP="00B02784">
      <w:pPr>
        <w:shd w:val="clear" w:color="auto" w:fill="FFFFFF"/>
        <w:tabs>
          <w:tab w:val="left" w:pos="1368"/>
        </w:tabs>
        <w:spacing w:before="120" w:after="120"/>
        <w:jc w:val="both"/>
        <w:rPr>
          <w:sz w:val="22"/>
          <w:szCs w:val="22"/>
        </w:rPr>
      </w:pPr>
      <w:r w:rsidRPr="000D6744">
        <w:rPr>
          <w:spacing w:val="-22"/>
          <w:sz w:val="22"/>
          <w:szCs w:val="22"/>
        </w:rPr>
        <w:t>SECTION B</w:t>
      </w:r>
      <w:r>
        <w:rPr>
          <w:spacing w:val="-22"/>
          <w:sz w:val="22"/>
          <w:szCs w:val="22"/>
        </w:rPr>
        <w:t xml:space="preserve"> </w:t>
      </w:r>
      <w:r w:rsidRPr="000731D0">
        <w:rPr>
          <w:spacing w:val="-23"/>
          <w:sz w:val="22"/>
          <w:szCs w:val="22"/>
        </w:rPr>
        <w:t>— PROCÉDURES POUR LES AUTORITÉS COMPÉTENTES</w:t>
      </w:r>
    </w:p>
    <w:p w14:paraId="4541BC67" w14:textId="77777777" w:rsidR="00B02784" w:rsidRDefault="00B02784" w:rsidP="00B02784">
      <w:pPr>
        <w:shd w:val="clear" w:color="auto" w:fill="FFFFFF"/>
        <w:spacing w:before="120" w:after="120"/>
        <w:jc w:val="both"/>
        <w:rPr>
          <w:sz w:val="22"/>
          <w:szCs w:val="22"/>
        </w:rPr>
      </w:pPr>
      <w:r w:rsidRPr="000731D0">
        <w:rPr>
          <w:spacing w:val="-19"/>
          <w:sz w:val="22"/>
          <w:szCs w:val="22"/>
        </w:rPr>
        <w:t>SOUS-PARTIE A — GÉNÉRALITÉS</w:t>
      </w:r>
    </w:p>
    <w:p w14:paraId="05E59B1B" w14:textId="77777777" w:rsidR="00B02784" w:rsidRDefault="00B02784" w:rsidP="00B02784">
      <w:pPr>
        <w:shd w:val="clear" w:color="auto" w:fill="FFFFFF"/>
        <w:spacing w:before="120" w:after="120"/>
        <w:jc w:val="both"/>
        <w:rPr>
          <w:sz w:val="22"/>
          <w:szCs w:val="22"/>
        </w:rPr>
      </w:pPr>
      <w:r w:rsidRPr="000731D0">
        <w:rPr>
          <w:spacing w:val="-5"/>
          <w:sz w:val="22"/>
          <w:szCs w:val="22"/>
        </w:rPr>
        <w:t>M.B.101</w:t>
      </w:r>
      <w:r>
        <w:rPr>
          <w:sz w:val="22"/>
          <w:szCs w:val="22"/>
        </w:rPr>
        <w:t xml:space="preserve"> - </w:t>
      </w:r>
      <w:r w:rsidRPr="000731D0">
        <w:rPr>
          <w:spacing w:val="-2"/>
          <w:sz w:val="22"/>
          <w:szCs w:val="22"/>
        </w:rPr>
        <w:t>Domaine d'application</w:t>
      </w:r>
    </w:p>
    <w:p w14:paraId="547C0C8F" w14:textId="77777777" w:rsidR="00B02784" w:rsidRDefault="00B02784" w:rsidP="00B02784">
      <w:pPr>
        <w:shd w:val="clear" w:color="auto" w:fill="FFFFFF"/>
        <w:spacing w:before="120" w:after="120"/>
        <w:jc w:val="both"/>
        <w:rPr>
          <w:spacing w:val="-3"/>
          <w:sz w:val="22"/>
          <w:szCs w:val="22"/>
        </w:rPr>
      </w:pPr>
      <w:r w:rsidRPr="000731D0">
        <w:rPr>
          <w:spacing w:val="-5"/>
          <w:sz w:val="22"/>
          <w:szCs w:val="22"/>
        </w:rPr>
        <w:t>M.B.102</w:t>
      </w:r>
      <w:r>
        <w:rPr>
          <w:sz w:val="22"/>
          <w:szCs w:val="22"/>
        </w:rPr>
        <w:t xml:space="preserve"> - </w:t>
      </w:r>
      <w:r w:rsidRPr="000731D0">
        <w:rPr>
          <w:spacing w:val="-3"/>
          <w:sz w:val="22"/>
          <w:szCs w:val="22"/>
        </w:rPr>
        <w:t>Autorité compétente</w:t>
      </w:r>
    </w:p>
    <w:p w14:paraId="35FABB2B"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M.B.104 - Archivage</w:t>
      </w:r>
    </w:p>
    <w:p w14:paraId="6EEB25B4"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 xml:space="preserve">M.B.105 - </w:t>
      </w:r>
      <w:r w:rsidRPr="000D6744">
        <w:rPr>
          <w:rFonts w:hint="eastAsia"/>
          <w:w w:val="88"/>
          <w:sz w:val="22"/>
          <w:szCs w:val="22"/>
        </w:rPr>
        <w:t>É</w:t>
      </w:r>
      <w:r w:rsidRPr="000D6744">
        <w:rPr>
          <w:w w:val="88"/>
          <w:sz w:val="22"/>
          <w:szCs w:val="22"/>
        </w:rPr>
        <w:t>change mutuel d'informations</w:t>
      </w:r>
    </w:p>
    <w:p w14:paraId="4E12565D" w14:textId="77777777" w:rsidR="00B02784" w:rsidRPr="000D6744" w:rsidRDefault="00B02784" w:rsidP="00B02784">
      <w:pPr>
        <w:shd w:val="clear" w:color="auto" w:fill="FFFFFF"/>
        <w:spacing w:before="120" w:after="120"/>
        <w:jc w:val="both"/>
        <w:rPr>
          <w:sz w:val="22"/>
          <w:szCs w:val="22"/>
        </w:rPr>
      </w:pPr>
      <w:r w:rsidRPr="000D6744">
        <w:rPr>
          <w:sz w:val="22"/>
          <w:szCs w:val="22"/>
        </w:rPr>
        <w:t xml:space="preserve">SOUS-PARTIE B </w:t>
      </w:r>
      <w:r w:rsidRPr="000D6744">
        <w:rPr>
          <w:rFonts w:hint="eastAsia"/>
          <w:sz w:val="22"/>
          <w:szCs w:val="22"/>
        </w:rPr>
        <w:t>—</w:t>
      </w:r>
      <w:r w:rsidRPr="000D6744">
        <w:rPr>
          <w:sz w:val="22"/>
          <w:szCs w:val="22"/>
        </w:rPr>
        <w:t xml:space="preserve"> RESPONSABILIT</w:t>
      </w:r>
      <w:r w:rsidRPr="000D6744">
        <w:rPr>
          <w:rFonts w:hint="eastAsia"/>
          <w:sz w:val="22"/>
          <w:szCs w:val="22"/>
        </w:rPr>
        <w:t>É</w:t>
      </w:r>
    </w:p>
    <w:p w14:paraId="3087FDE3"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M.B.201 - Responsabilit</w:t>
      </w:r>
      <w:r w:rsidRPr="000D6744">
        <w:rPr>
          <w:rFonts w:hint="eastAsia"/>
          <w:w w:val="88"/>
          <w:sz w:val="22"/>
          <w:szCs w:val="22"/>
        </w:rPr>
        <w:t>é</w:t>
      </w:r>
      <w:r w:rsidRPr="000D6744">
        <w:rPr>
          <w:w w:val="88"/>
          <w:sz w:val="22"/>
          <w:szCs w:val="22"/>
        </w:rPr>
        <w:t>s</w:t>
      </w:r>
    </w:p>
    <w:p w14:paraId="6C23A79B" w14:textId="77777777" w:rsidR="00B02784" w:rsidRDefault="00B02784" w:rsidP="00B02784">
      <w:pPr>
        <w:shd w:val="clear" w:color="auto" w:fill="FFFFFF"/>
        <w:spacing w:before="120" w:after="120"/>
        <w:jc w:val="both"/>
        <w:rPr>
          <w:sz w:val="22"/>
          <w:szCs w:val="22"/>
        </w:rPr>
      </w:pPr>
      <w:r w:rsidRPr="000731D0">
        <w:rPr>
          <w:sz w:val="22"/>
          <w:szCs w:val="22"/>
        </w:rPr>
        <w:t>SOUS-PARTIE C — MAINTIEN DE  LA  NAVIGABILITÉ</w:t>
      </w:r>
    </w:p>
    <w:p w14:paraId="2EE1E3B7"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M.B.301 - Programme d'entretien</w:t>
      </w:r>
    </w:p>
    <w:p w14:paraId="2AE9A771"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M.B.302 - D</w:t>
      </w:r>
      <w:r w:rsidRPr="000D6744">
        <w:rPr>
          <w:rFonts w:hint="eastAsia"/>
          <w:w w:val="88"/>
          <w:sz w:val="22"/>
          <w:szCs w:val="22"/>
        </w:rPr>
        <w:t>é</w:t>
      </w:r>
      <w:r w:rsidRPr="000D6744">
        <w:rPr>
          <w:w w:val="88"/>
          <w:sz w:val="22"/>
          <w:szCs w:val="22"/>
        </w:rPr>
        <w:t>rogations</w:t>
      </w:r>
    </w:p>
    <w:p w14:paraId="60C96A39" w14:textId="77777777" w:rsidR="00B02784" w:rsidRDefault="00B02784" w:rsidP="00B02784">
      <w:pPr>
        <w:shd w:val="clear" w:color="auto" w:fill="FFFFFF"/>
        <w:spacing w:before="120" w:after="120"/>
        <w:jc w:val="both"/>
        <w:rPr>
          <w:w w:val="88"/>
          <w:sz w:val="22"/>
          <w:szCs w:val="22"/>
        </w:rPr>
      </w:pPr>
      <w:r w:rsidRPr="000731D0">
        <w:rPr>
          <w:w w:val="88"/>
          <w:sz w:val="22"/>
          <w:szCs w:val="22"/>
        </w:rPr>
        <w:t>M.B.303</w:t>
      </w:r>
      <w:r>
        <w:rPr>
          <w:w w:val="88"/>
          <w:sz w:val="22"/>
          <w:szCs w:val="22"/>
        </w:rPr>
        <w:t xml:space="preserve"> - </w:t>
      </w:r>
      <w:r w:rsidRPr="000731D0">
        <w:rPr>
          <w:w w:val="88"/>
          <w:sz w:val="22"/>
          <w:szCs w:val="22"/>
        </w:rPr>
        <w:t>Contrôle du maintien de la navigabilité des aéronefs</w:t>
      </w:r>
    </w:p>
    <w:p w14:paraId="29FCF42F" w14:textId="77777777" w:rsidR="00B02784" w:rsidRDefault="00B02784" w:rsidP="00B02784">
      <w:pPr>
        <w:shd w:val="clear" w:color="auto" w:fill="FFFFFF"/>
        <w:spacing w:before="120" w:after="120"/>
        <w:jc w:val="both"/>
        <w:rPr>
          <w:w w:val="88"/>
          <w:sz w:val="22"/>
          <w:szCs w:val="22"/>
        </w:rPr>
      </w:pPr>
      <w:r w:rsidRPr="000731D0">
        <w:rPr>
          <w:w w:val="88"/>
          <w:sz w:val="22"/>
          <w:szCs w:val="22"/>
        </w:rPr>
        <w:t>M.B.304</w:t>
      </w:r>
      <w:r>
        <w:rPr>
          <w:w w:val="88"/>
          <w:sz w:val="22"/>
          <w:szCs w:val="22"/>
        </w:rPr>
        <w:t xml:space="preserve"> - </w:t>
      </w:r>
      <w:r w:rsidRPr="000731D0">
        <w:rPr>
          <w:w w:val="88"/>
          <w:sz w:val="22"/>
          <w:szCs w:val="22"/>
        </w:rPr>
        <w:t xml:space="preserve">Retrait et suspension </w:t>
      </w:r>
    </w:p>
    <w:p w14:paraId="683082FE" w14:textId="77777777" w:rsidR="00B02784" w:rsidRDefault="00B02784" w:rsidP="00B02784">
      <w:pPr>
        <w:shd w:val="clear" w:color="auto" w:fill="FFFFFF"/>
        <w:spacing w:before="120" w:after="120"/>
        <w:jc w:val="both"/>
        <w:rPr>
          <w:sz w:val="22"/>
          <w:szCs w:val="22"/>
        </w:rPr>
      </w:pPr>
      <w:r w:rsidRPr="000731D0">
        <w:rPr>
          <w:sz w:val="22"/>
          <w:szCs w:val="22"/>
        </w:rPr>
        <w:t>SOUS-PARTIE D — NORMES D'ENTRETIEN</w:t>
      </w:r>
    </w:p>
    <w:p w14:paraId="281E34E6" w14:textId="77777777" w:rsidR="00B02784" w:rsidRDefault="00B02784" w:rsidP="00B02784">
      <w:pPr>
        <w:shd w:val="clear" w:color="auto" w:fill="FFFFFF"/>
        <w:spacing w:before="120" w:after="120"/>
        <w:jc w:val="both"/>
        <w:rPr>
          <w:sz w:val="22"/>
          <w:szCs w:val="22"/>
        </w:rPr>
      </w:pPr>
      <w:r w:rsidRPr="000731D0">
        <w:rPr>
          <w:sz w:val="22"/>
          <w:szCs w:val="22"/>
        </w:rPr>
        <w:t>SOUS-PARTIE E — ÉLÉMENTS D'AÉRONEFS</w:t>
      </w:r>
    </w:p>
    <w:p w14:paraId="29E0213D" w14:textId="77777777" w:rsidR="00B02784" w:rsidRDefault="00B02784" w:rsidP="00B02784">
      <w:pPr>
        <w:shd w:val="clear" w:color="auto" w:fill="FFFFFF"/>
        <w:spacing w:before="120" w:after="120"/>
        <w:jc w:val="both"/>
        <w:rPr>
          <w:sz w:val="22"/>
          <w:szCs w:val="22"/>
        </w:rPr>
      </w:pPr>
      <w:r w:rsidRPr="000731D0">
        <w:rPr>
          <w:sz w:val="22"/>
          <w:szCs w:val="22"/>
        </w:rPr>
        <w:t>SOUS-PARTIE F — ORGANISME DE  MAINTENANCE</w:t>
      </w:r>
    </w:p>
    <w:p w14:paraId="1667F828"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M.B.601 - Demande</w:t>
      </w:r>
    </w:p>
    <w:p w14:paraId="2DA7C596"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M.B.602 - Agr</w:t>
      </w:r>
      <w:r w:rsidRPr="000D6744">
        <w:rPr>
          <w:rFonts w:hint="eastAsia"/>
          <w:w w:val="88"/>
          <w:sz w:val="22"/>
          <w:szCs w:val="22"/>
        </w:rPr>
        <w:t>é</w:t>
      </w:r>
      <w:r w:rsidRPr="000D6744">
        <w:rPr>
          <w:w w:val="88"/>
          <w:sz w:val="22"/>
          <w:szCs w:val="22"/>
        </w:rPr>
        <w:t>ment initial</w:t>
      </w:r>
    </w:p>
    <w:p w14:paraId="1853E808"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M.B.603 - D</w:t>
      </w:r>
      <w:r w:rsidRPr="000D6744">
        <w:rPr>
          <w:rFonts w:hint="eastAsia"/>
          <w:w w:val="88"/>
          <w:sz w:val="22"/>
          <w:szCs w:val="22"/>
        </w:rPr>
        <w:t>é</w:t>
      </w:r>
      <w:r w:rsidRPr="000D6744">
        <w:rPr>
          <w:w w:val="88"/>
          <w:sz w:val="22"/>
          <w:szCs w:val="22"/>
        </w:rPr>
        <w:t>livrance d'agr</w:t>
      </w:r>
      <w:r w:rsidRPr="000D6744">
        <w:rPr>
          <w:rFonts w:hint="eastAsia"/>
          <w:w w:val="88"/>
          <w:sz w:val="22"/>
          <w:szCs w:val="22"/>
        </w:rPr>
        <w:t>é</w:t>
      </w:r>
      <w:r w:rsidRPr="000D6744">
        <w:rPr>
          <w:w w:val="88"/>
          <w:sz w:val="22"/>
          <w:szCs w:val="22"/>
        </w:rPr>
        <w:t>ment</w:t>
      </w:r>
    </w:p>
    <w:p w14:paraId="65F93AE5"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M.B.604 - Contr</w:t>
      </w:r>
      <w:r w:rsidRPr="000D6744">
        <w:rPr>
          <w:rFonts w:hint="eastAsia"/>
          <w:w w:val="88"/>
          <w:sz w:val="22"/>
          <w:szCs w:val="22"/>
        </w:rPr>
        <w:t>ô</w:t>
      </w:r>
      <w:r w:rsidRPr="000D6744">
        <w:rPr>
          <w:w w:val="88"/>
          <w:sz w:val="22"/>
          <w:szCs w:val="22"/>
        </w:rPr>
        <w:t>le permanent</w:t>
      </w:r>
    </w:p>
    <w:p w14:paraId="255541AE"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M.B.605 - Constatations</w:t>
      </w:r>
    </w:p>
    <w:p w14:paraId="52C5658F"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M.B.606 - Modifications</w:t>
      </w:r>
    </w:p>
    <w:p w14:paraId="79D6055F" w14:textId="77777777" w:rsidR="00B02784" w:rsidRDefault="00B02784" w:rsidP="00B02784">
      <w:pPr>
        <w:shd w:val="clear" w:color="auto" w:fill="FFFFFF"/>
        <w:spacing w:before="120" w:after="120"/>
        <w:jc w:val="both"/>
        <w:rPr>
          <w:w w:val="88"/>
          <w:sz w:val="22"/>
          <w:szCs w:val="22"/>
        </w:rPr>
      </w:pPr>
      <w:r w:rsidRPr="000731D0">
        <w:rPr>
          <w:w w:val="88"/>
          <w:sz w:val="22"/>
          <w:szCs w:val="22"/>
        </w:rPr>
        <w:t>M.B.607</w:t>
      </w:r>
      <w:r>
        <w:rPr>
          <w:w w:val="88"/>
          <w:sz w:val="22"/>
          <w:szCs w:val="22"/>
        </w:rPr>
        <w:t xml:space="preserve"> - </w:t>
      </w:r>
      <w:r w:rsidRPr="000731D0">
        <w:rPr>
          <w:w w:val="88"/>
          <w:sz w:val="22"/>
          <w:szCs w:val="22"/>
        </w:rPr>
        <w:t>Retrait, suspension et limitation d'un agrément</w:t>
      </w:r>
    </w:p>
    <w:p w14:paraId="22991954" w14:textId="77777777" w:rsidR="00B02784" w:rsidRDefault="00B02784" w:rsidP="00B02784">
      <w:pPr>
        <w:shd w:val="clear" w:color="auto" w:fill="FFFFFF"/>
        <w:spacing w:before="120" w:after="120"/>
        <w:jc w:val="both"/>
        <w:rPr>
          <w:spacing w:val="-6"/>
          <w:sz w:val="22"/>
          <w:szCs w:val="22"/>
        </w:rPr>
      </w:pPr>
      <w:r w:rsidRPr="000731D0">
        <w:rPr>
          <w:spacing w:val="-6"/>
          <w:sz w:val="22"/>
          <w:szCs w:val="22"/>
        </w:rPr>
        <w:t>SOUS-PARTIE G — ORGANISME DE GESTION  DU  MAINTIEN  DE  LA  NAVIGABILITÉ</w:t>
      </w:r>
    </w:p>
    <w:p w14:paraId="666D8341"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M.B.701 - Demande</w:t>
      </w:r>
    </w:p>
    <w:p w14:paraId="1251495B"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M.B.702 - Agr</w:t>
      </w:r>
      <w:r w:rsidRPr="000D6744">
        <w:rPr>
          <w:rFonts w:hint="eastAsia"/>
          <w:w w:val="88"/>
          <w:sz w:val="22"/>
          <w:szCs w:val="22"/>
        </w:rPr>
        <w:t>é</w:t>
      </w:r>
      <w:r w:rsidRPr="000D6744">
        <w:rPr>
          <w:w w:val="88"/>
          <w:sz w:val="22"/>
          <w:szCs w:val="22"/>
        </w:rPr>
        <w:t>ment initial</w:t>
      </w:r>
    </w:p>
    <w:p w14:paraId="5377DB62"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M.B.703 - D</w:t>
      </w:r>
      <w:r w:rsidRPr="000D6744">
        <w:rPr>
          <w:rFonts w:hint="eastAsia"/>
          <w:w w:val="88"/>
          <w:sz w:val="22"/>
          <w:szCs w:val="22"/>
        </w:rPr>
        <w:t>é</w:t>
      </w:r>
      <w:r w:rsidRPr="000D6744">
        <w:rPr>
          <w:w w:val="88"/>
          <w:sz w:val="22"/>
          <w:szCs w:val="22"/>
        </w:rPr>
        <w:t>livrance d'agr</w:t>
      </w:r>
      <w:r w:rsidRPr="000D6744">
        <w:rPr>
          <w:rFonts w:hint="eastAsia"/>
          <w:w w:val="88"/>
          <w:sz w:val="22"/>
          <w:szCs w:val="22"/>
        </w:rPr>
        <w:t>é</w:t>
      </w:r>
      <w:r w:rsidRPr="000D6744">
        <w:rPr>
          <w:w w:val="88"/>
          <w:sz w:val="22"/>
          <w:szCs w:val="22"/>
        </w:rPr>
        <w:t>ment</w:t>
      </w:r>
    </w:p>
    <w:p w14:paraId="382828B3"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M.B.704 - Contr</w:t>
      </w:r>
      <w:r w:rsidRPr="000D6744">
        <w:rPr>
          <w:rFonts w:hint="eastAsia"/>
          <w:w w:val="88"/>
          <w:sz w:val="22"/>
          <w:szCs w:val="22"/>
        </w:rPr>
        <w:t>ô</w:t>
      </w:r>
      <w:r w:rsidRPr="000D6744">
        <w:rPr>
          <w:w w:val="88"/>
          <w:sz w:val="22"/>
          <w:szCs w:val="22"/>
        </w:rPr>
        <w:t>le permanent</w:t>
      </w:r>
    </w:p>
    <w:p w14:paraId="77AE3CA8"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M.B.705 - Constatations</w:t>
      </w:r>
    </w:p>
    <w:p w14:paraId="7259ECDE"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M.B.706 - Modifications</w:t>
      </w:r>
    </w:p>
    <w:p w14:paraId="7EE0F9F4" w14:textId="77777777" w:rsidR="00B02784" w:rsidRDefault="00B02784" w:rsidP="00B02784">
      <w:pPr>
        <w:shd w:val="clear" w:color="auto" w:fill="FFFFFF"/>
        <w:spacing w:before="120" w:after="120"/>
        <w:jc w:val="both"/>
        <w:rPr>
          <w:w w:val="88"/>
          <w:sz w:val="22"/>
          <w:szCs w:val="22"/>
        </w:rPr>
      </w:pPr>
      <w:r w:rsidRPr="000731D0">
        <w:rPr>
          <w:w w:val="88"/>
          <w:sz w:val="22"/>
          <w:szCs w:val="22"/>
        </w:rPr>
        <w:t>M.B.707</w:t>
      </w:r>
      <w:r>
        <w:rPr>
          <w:w w:val="88"/>
          <w:sz w:val="22"/>
          <w:szCs w:val="22"/>
        </w:rPr>
        <w:t xml:space="preserve"> - </w:t>
      </w:r>
      <w:r w:rsidRPr="000731D0">
        <w:rPr>
          <w:w w:val="88"/>
          <w:sz w:val="22"/>
          <w:szCs w:val="22"/>
        </w:rPr>
        <w:t>Retrait, suspension et limitation d'un agrément</w:t>
      </w:r>
    </w:p>
    <w:p w14:paraId="17E208D8" w14:textId="77777777" w:rsidR="00B02784" w:rsidRDefault="00B02784" w:rsidP="00B02784">
      <w:pPr>
        <w:shd w:val="clear" w:color="auto" w:fill="FFFFFF"/>
        <w:spacing w:before="120" w:after="120"/>
        <w:jc w:val="both"/>
        <w:rPr>
          <w:sz w:val="22"/>
          <w:szCs w:val="22"/>
        </w:rPr>
      </w:pPr>
      <w:r w:rsidRPr="000731D0">
        <w:rPr>
          <w:sz w:val="22"/>
          <w:szCs w:val="22"/>
        </w:rPr>
        <w:lastRenderedPageBreak/>
        <w:t>SOUS-PARTIE H — CERTIFICAT DE REMISE EN SERVICE</w:t>
      </w:r>
    </w:p>
    <w:p w14:paraId="5579FC0B" w14:textId="77777777" w:rsidR="00B02784" w:rsidRDefault="00B02784" w:rsidP="00B02784">
      <w:pPr>
        <w:shd w:val="clear" w:color="auto" w:fill="FFFFFF"/>
        <w:spacing w:before="120" w:after="120"/>
        <w:jc w:val="both"/>
        <w:rPr>
          <w:sz w:val="22"/>
          <w:szCs w:val="22"/>
        </w:rPr>
      </w:pPr>
      <w:r w:rsidRPr="000731D0">
        <w:rPr>
          <w:sz w:val="22"/>
          <w:szCs w:val="22"/>
        </w:rPr>
        <w:t>SOUS-PARTIE I — CERTIFICAT D'EXAMEN DE NAVIGABILITÉ</w:t>
      </w:r>
      <w:r w:rsidR="00CC605D">
        <w:rPr>
          <w:sz w:val="22"/>
          <w:szCs w:val="22"/>
        </w:rPr>
        <w:t xml:space="preserve"> (CEN)</w:t>
      </w:r>
    </w:p>
    <w:p w14:paraId="43C706F7"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 xml:space="preserve">M.B.901 - </w:t>
      </w:r>
      <w:r w:rsidRPr="000D6744">
        <w:rPr>
          <w:rFonts w:hint="eastAsia"/>
          <w:w w:val="88"/>
          <w:sz w:val="22"/>
          <w:szCs w:val="22"/>
        </w:rPr>
        <w:t>É</w:t>
      </w:r>
      <w:r w:rsidRPr="000D6744">
        <w:rPr>
          <w:w w:val="88"/>
          <w:sz w:val="22"/>
          <w:szCs w:val="22"/>
        </w:rPr>
        <w:t>valuation des recommandations</w:t>
      </w:r>
    </w:p>
    <w:p w14:paraId="45630AD2" w14:textId="77777777" w:rsidR="00B02784" w:rsidRDefault="00B02784" w:rsidP="00B02784">
      <w:pPr>
        <w:shd w:val="clear" w:color="auto" w:fill="FFFFFF"/>
        <w:spacing w:before="120" w:after="120"/>
        <w:jc w:val="both"/>
        <w:rPr>
          <w:w w:val="88"/>
          <w:sz w:val="22"/>
          <w:szCs w:val="22"/>
        </w:rPr>
      </w:pPr>
      <w:r w:rsidRPr="000731D0">
        <w:rPr>
          <w:w w:val="88"/>
          <w:sz w:val="22"/>
          <w:szCs w:val="22"/>
        </w:rPr>
        <w:t>M.B.902</w:t>
      </w:r>
      <w:r>
        <w:rPr>
          <w:w w:val="88"/>
          <w:sz w:val="22"/>
          <w:szCs w:val="22"/>
        </w:rPr>
        <w:t xml:space="preserve"> - </w:t>
      </w:r>
      <w:r w:rsidRPr="000731D0">
        <w:rPr>
          <w:w w:val="88"/>
          <w:sz w:val="22"/>
          <w:szCs w:val="22"/>
        </w:rPr>
        <w:t>Examen de navigabilité par l'autorité compétente</w:t>
      </w:r>
    </w:p>
    <w:p w14:paraId="03A2F302" w14:textId="77777777" w:rsidR="00B02784" w:rsidRPr="000D6744" w:rsidRDefault="00B02784" w:rsidP="00B02784">
      <w:pPr>
        <w:shd w:val="clear" w:color="auto" w:fill="FFFFFF"/>
        <w:spacing w:before="120" w:after="120"/>
        <w:jc w:val="both"/>
        <w:rPr>
          <w:w w:val="88"/>
          <w:sz w:val="22"/>
          <w:szCs w:val="22"/>
        </w:rPr>
      </w:pPr>
      <w:r w:rsidRPr="000D6744">
        <w:rPr>
          <w:w w:val="88"/>
          <w:sz w:val="22"/>
          <w:szCs w:val="22"/>
        </w:rPr>
        <w:t>M.B.903 - Constatations</w:t>
      </w:r>
    </w:p>
    <w:p w14:paraId="1D51499A" w14:textId="77777777" w:rsidR="00B02784" w:rsidRDefault="00B02784" w:rsidP="00B02784">
      <w:pPr>
        <w:shd w:val="clear" w:color="auto" w:fill="FFFFFF"/>
        <w:spacing w:before="120" w:after="120"/>
        <w:jc w:val="both"/>
        <w:rPr>
          <w:w w:val="88"/>
          <w:sz w:val="22"/>
          <w:szCs w:val="22"/>
        </w:rPr>
      </w:pPr>
      <w:r w:rsidRPr="000731D0">
        <w:rPr>
          <w:w w:val="88"/>
          <w:sz w:val="22"/>
          <w:szCs w:val="22"/>
        </w:rPr>
        <w:t>Appendice I — Contrat de gestion du maintien de la navigabilité</w:t>
      </w:r>
    </w:p>
    <w:p w14:paraId="5281636C" w14:textId="77777777" w:rsidR="00B02784" w:rsidRDefault="00B02784" w:rsidP="00B02784">
      <w:pPr>
        <w:shd w:val="clear" w:color="auto" w:fill="FFFFFF"/>
        <w:spacing w:before="120" w:after="120"/>
        <w:jc w:val="both"/>
        <w:rPr>
          <w:sz w:val="22"/>
          <w:szCs w:val="22"/>
        </w:rPr>
      </w:pPr>
      <w:r w:rsidRPr="000731D0">
        <w:rPr>
          <w:w w:val="88"/>
          <w:sz w:val="22"/>
          <w:szCs w:val="22"/>
        </w:rPr>
        <w:t>Appendice II — Certificat d'autorisation de mise en service — Formulaire 1 de l'ASSA-AC</w:t>
      </w:r>
    </w:p>
    <w:p w14:paraId="48D01534" w14:textId="77777777" w:rsidR="00B02784" w:rsidRDefault="00B02784" w:rsidP="00B02784">
      <w:pPr>
        <w:shd w:val="clear" w:color="auto" w:fill="FFFFFF"/>
        <w:spacing w:before="120" w:after="120"/>
        <w:jc w:val="both"/>
        <w:rPr>
          <w:w w:val="88"/>
          <w:sz w:val="22"/>
          <w:szCs w:val="22"/>
        </w:rPr>
      </w:pPr>
      <w:r w:rsidRPr="000731D0">
        <w:rPr>
          <w:w w:val="88"/>
          <w:sz w:val="22"/>
          <w:szCs w:val="22"/>
        </w:rPr>
        <w:t>Appendice III — Certificat d'examen de navigabilité — Formulaire 15 de l'ASSA-AC</w:t>
      </w:r>
    </w:p>
    <w:p w14:paraId="71CA461A" w14:textId="77777777" w:rsidR="00B02784" w:rsidRDefault="00B02784" w:rsidP="00B02784">
      <w:pPr>
        <w:shd w:val="clear" w:color="auto" w:fill="FFFFFF"/>
        <w:spacing w:before="120" w:after="120"/>
        <w:ind w:left="1609" w:hanging="1609"/>
        <w:jc w:val="both"/>
        <w:rPr>
          <w:w w:val="88"/>
          <w:sz w:val="22"/>
          <w:szCs w:val="22"/>
        </w:rPr>
      </w:pPr>
      <w:r w:rsidRPr="000731D0">
        <w:rPr>
          <w:w w:val="88"/>
          <w:sz w:val="22"/>
          <w:szCs w:val="22"/>
        </w:rPr>
        <w:t>Appendice IV — Système de classes et de catégories utilisé pour l'agrément des organismes de maintenance visés à l'annexe I (partie M), sous-partie F, et à l'annexe II (partie 145)</w:t>
      </w:r>
    </w:p>
    <w:p w14:paraId="77F047F5" w14:textId="77777777" w:rsidR="00B02784" w:rsidRDefault="00B02784" w:rsidP="00B02784">
      <w:pPr>
        <w:shd w:val="clear" w:color="auto" w:fill="FFFFFF"/>
        <w:spacing w:before="120" w:after="120"/>
        <w:jc w:val="both"/>
        <w:rPr>
          <w:w w:val="88"/>
          <w:sz w:val="22"/>
          <w:szCs w:val="22"/>
        </w:rPr>
      </w:pPr>
      <w:r w:rsidRPr="000731D0">
        <w:rPr>
          <w:w w:val="88"/>
          <w:sz w:val="22"/>
          <w:szCs w:val="22"/>
        </w:rPr>
        <w:t>Appendice V — Agrément de l'organisme de maintenance visé à l'annexe I (partie M), sous-partie F</w:t>
      </w:r>
    </w:p>
    <w:p w14:paraId="58056D3A" w14:textId="77777777" w:rsidR="00B02784" w:rsidRDefault="00B02784" w:rsidP="00B02784">
      <w:pPr>
        <w:shd w:val="clear" w:color="auto" w:fill="FFFFFF"/>
        <w:spacing w:before="120" w:after="120"/>
        <w:ind w:left="1609" w:hanging="1609"/>
        <w:jc w:val="both"/>
        <w:rPr>
          <w:w w:val="88"/>
          <w:sz w:val="22"/>
          <w:szCs w:val="22"/>
        </w:rPr>
      </w:pPr>
      <w:r w:rsidRPr="000731D0">
        <w:rPr>
          <w:w w:val="88"/>
          <w:sz w:val="22"/>
          <w:szCs w:val="22"/>
        </w:rPr>
        <w:t>Appendice VI — Agrément de l'organisme de gestion du maintien de la navigabilité visé à l'annexe I (partie M), sous-partie G</w:t>
      </w:r>
    </w:p>
    <w:p w14:paraId="633C2136" w14:textId="77777777" w:rsidR="00B02784" w:rsidRDefault="00B02784" w:rsidP="00B02784">
      <w:pPr>
        <w:shd w:val="clear" w:color="auto" w:fill="FFFFFF"/>
        <w:spacing w:before="120" w:after="120"/>
        <w:jc w:val="both"/>
        <w:rPr>
          <w:w w:val="88"/>
          <w:sz w:val="22"/>
          <w:szCs w:val="22"/>
        </w:rPr>
      </w:pPr>
      <w:r w:rsidRPr="000731D0">
        <w:rPr>
          <w:w w:val="88"/>
          <w:sz w:val="22"/>
          <w:szCs w:val="22"/>
        </w:rPr>
        <w:t>Appendice VII — Tâches d'entretien complexes</w:t>
      </w:r>
    </w:p>
    <w:p w14:paraId="14D2F7FA" w14:textId="77777777" w:rsidR="00B02784" w:rsidRDefault="00B02784" w:rsidP="00B02784">
      <w:pPr>
        <w:shd w:val="clear" w:color="auto" w:fill="FFFFFF"/>
        <w:spacing w:before="120" w:after="120"/>
        <w:jc w:val="both"/>
        <w:rPr>
          <w:w w:val="88"/>
          <w:sz w:val="22"/>
          <w:szCs w:val="22"/>
        </w:rPr>
      </w:pPr>
      <w:r w:rsidRPr="000731D0">
        <w:rPr>
          <w:w w:val="88"/>
          <w:sz w:val="22"/>
          <w:szCs w:val="22"/>
        </w:rPr>
        <w:t>Appendice VIII — Entretien limité du pilote-propriétaire</w:t>
      </w:r>
    </w:p>
    <w:p w14:paraId="7C7FDFBF" w14:textId="77777777" w:rsidR="00B02784" w:rsidRDefault="00B02784" w:rsidP="00B02784">
      <w:pPr>
        <w:spacing w:before="120" w:after="120"/>
        <w:rPr>
          <w:sz w:val="2"/>
          <w:szCs w:val="2"/>
        </w:rPr>
      </w:pPr>
    </w:p>
    <w:p w14:paraId="50B7AFDA" w14:textId="77777777" w:rsidR="000C3D20" w:rsidRDefault="000C3D20" w:rsidP="00B02784">
      <w:pPr>
        <w:shd w:val="clear" w:color="auto" w:fill="FFFFFF"/>
        <w:spacing w:before="120" w:after="120" w:line="360" w:lineRule="auto"/>
        <w:rPr>
          <w:b/>
          <w:bCs/>
          <w:w w:val="88"/>
          <w:sz w:val="24"/>
          <w:szCs w:val="24"/>
        </w:rPr>
        <w:sectPr w:rsidR="000C3D20" w:rsidSect="00B02784">
          <w:pgSz w:w="11909" w:h="16834"/>
          <w:pgMar w:top="1440" w:right="838" w:bottom="720" w:left="832" w:header="720" w:footer="720" w:gutter="0"/>
          <w:cols w:space="60"/>
          <w:noEndnote/>
        </w:sectPr>
      </w:pPr>
    </w:p>
    <w:p w14:paraId="31E215A3" w14:textId="77777777" w:rsidR="00B02784" w:rsidRPr="000D6744" w:rsidRDefault="00B02784" w:rsidP="00B02784">
      <w:pPr>
        <w:shd w:val="clear" w:color="auto" w:fill="FFFFFF"/>
        <w:spacing w:before="120" w:after="120" w:line="360" w:lineRule="auto"/>
        <w:rPr>
          <w:b/>
          <w:bCs/>
          <w:w w:val="88"/>
          <w:sz w:val="24"/>
          <w:szCs w:val="24"/>
        </w:rPr>
      </w:pPr>
      <w:r w:rsidRPr="000D6744">
        <w:rPr>
          <w:b/>
          <w:bCs/>
          <w:w w:val="88"/>
          <w:sz w:val="24"/>
          <w:szCs w:val="24"/>
        </w:rPr>
        <w:lastRenderedPageBreak/>
        <w:t xml:space="preserve">M1 - </w:t>
      </w:r>
      <w:r w:rsidRPr="000D6744">
        <w:rPr>
          <w:b/>
          <w:spacing w:val="-7"/>
          <w:sz w:val="24"/>
          <w:szCs w:val="24"/>
        </w:rPr>
        <w:t>G</w:t>
      </w:r>
      <w:r w:rsidRPr="000D6744">
        <w:rPr>
          <w:rFonts w:hint="eastAsia"/>
          <w:b/>
          <w:spacing w:val="-7"/>
          <w:sz w:val="24"/>
          <w:szCs w:val="24"/>
        </w:rPr>
        <w:t>É</w:t>
      </w:r>
      <w:r w:rsidRPr="000D6744">
        <w:rPr>
          <w:b/>
          <w:spacing w:val="-7"/>
          <w:sz w:val="24"/>
          <w:szCs w:val="24"/>
        </w:rPr>
        <w:t>N</w:t>
      </w:r>
      <w:r w:rsidRPr="000D6744">
        <w:rPr>
          <w:rFonts w:hint="eastAsia"/>
          <w:b/>
          <w:spacing w:val="-7"/>
          <w:sz w:val="24"/>
          <w:szCs w:val="24"/>
        </w:rPr>
        <w:t>É</w:t>
      </w:r>
      <w:r w:rsidRPr="000D6744">
        <w:rPr>
          <w:b/>
          <w:spacing w:val="-7"/>
          <w:sz w:val="24"/>
          <w:szCs w:val="24"/>
        </w:rPr>
        <w:t>RALIT</w:t>
      </w:r>
      <w:r w:rsidRPr="000D6744">
        <w:rPr>
          <w:rFonts w:hint="eastAsia"/>
          <w:b/>
          <w:spacing w:val="-7"/>
          <w:sz w:val="24"/>
          <w:szCs w:val="24"/>
        </w:rPr>
        <w:t>É</w:t>
      </w:r>
      <w:r w:rsidRPr="000D6744">
        <w:rPr>
          <w:b/>
          <w:spacing w:val="-7"/>
          <w:sz w:val="24"/>
          <w:szCs w:val="24"/>
        </w:rPr>
        <w:t>S</w:t>
      </w:r>
    </w:p>
    <w:p w14:paraId="4964E714" w14:textId="77777777" w:rsidR="00B02784" w:rsidRPr="000D6744" w:rsidRDefault="00B02784" w:rsidP="00B02784">
      <w:pPr>
        <w:shd w:val="clear" w:color="auto" w:fill="FFFFFF"/>
        <w:spacing w:before="120" w:after="120" w:line="360" w:lineRule="auto"/>
        <w:rPr>
          <w:sz w:val="22"/>
          <w:szCs w:val="22"/>
        </w:rPr>
      </w:pPr>
      <w:r w:rsidRPr="000D6744">
        <w:rPr>
          <w:w w:val="88"/>
          <w:sz w:val="22"/>
          <w:szCs w:val="22"/>
        </w:rPr>
        <w:t>Aux fins de la pr</w:t>
      </w:r>
      <w:r w:rsidRPr="000D6744">
        <w:rPr>
          <w:rFonts w:cs="Times New Roman" w:hint="eastAsia"/>
          <w:w w:val="88"/>
          <w:sz w:val="22"/>
          <w:szCs w:val="22"/>
        </w:rPr>
        <w:t>é</w:t>
      </w:r>
      <w:r w:rsidRPr="000D6744">
        <w:rPr>
          <w:w w:val="88"/>
          <w:sz w:val="22"/>
          <w:szCs w:val="22"/>
        </w:rPr>
        <w:t>sente partie M,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 xml:space="preserve">tente doit </w:t>
      </w:r>
      <w:r w:rsidR="00313C24" w:rsidRPr="000D6744">
        <w:rPr>
          <w:rFonts w:cs="Times New Roman"/>
          <w:w w:val="88"/>
          <w:sz w:val="22"/>
          <w:szCs w:val="22"/>
        </w:rPr>
        <w:t>ê</w:t>
      </w:r>
      <w:r w:rsidR="00313C24" w:rsidRPr="000D6744">
        <w:rPr>
          <w:w w:val="88"/>
          <w:sz w:val="22"/>
          <w:szCs w:val="22"/>
        </w:rPr>
        <w:t>tre :</w:t>
      </w:r>
    </w:p>
    <w:p w14:paraId="3F01D470" w14:textId="77777777" w:rsidR="00B02784" w:rsidRDefault="00B02784" w:rsidP="00B02784">
      <w:pPr>
        <w:numPr>
          <w:ilvl w:val="0"/>
          <w:numId w:val="11"/>
        </w:numPr>
        <w:shd w:val="clear" w:color="auto" w:fill="FFFFFF"/>
        <w:tabs>
          <w:tab w:val="left" w:pos="567"/>
          <w:tab w:val="left" w:pos="851"/>
        </w:tabs>
        <w:spacing w:before="120" w:after="120" w:line="276" w:lineRule="auto"/>
        <w:ind w:left="851" w:right="346" w:hanging="425"/>
        <w:jc w:val="both"/>
        <w:rPr>
          <w:w w:val="88"/>
          <w:sz w:val="22"/>
          <w:szCs w:val="22"/>
        </w:rPr>
      </w:pPr>
      <w:r w:rsidRPr="0023422C">
        <w:rPr>
          <w:w w:val="88"/>
          <w:sz w:val="22"/>
          <w:szCs w:val="22"/>
        </w:rPr>
        <w:t>pour le contr</w:t>
      </w:r>
      <w:r w:rsidRPr="0023422C">
        <w:rPr>
          <w:rFonts w:cs="Times New Roman"/>
          <w:w w:val="88"/>
          <w:sz w:val="22"/>
          <w:szCs w:val="22"/>
        </w:rPr>
        <w:t>ô</w:t>
      </w:r>
      <w:r w:rsidRPr="0023422C">
        <w:rPr>
          <w:w w:val="88"/>
          <w:sz w:val="22"/>
          <w:szCs w:val="22"/>
        </w:rPr>
        <w:t>le du maintien de la navigabilit</w:t>
      </w:r>
      <w:r w:rsidRPr="0023422C">
        <w:rPr>
          <w:rFonts w:cs="Times New Roman"/>
          <w:w w:val="88"/>
          <w:sz w:val="22"/>
          <w:szCs w:val="22"/>
        </w:rPr>
        <w:t>é</w:t>
      </w:r>
      <w:r w:rsidRPr="0023422C">
        <w:rPr>
          <w:w w:val="88"/>
          <w:sz w:val="22"/>
          <w:szCs w:val="22"/>
        </w:rPr>
        <w:t xml:space="preserve"> des a</w:t>
      </w:r>
      <w:r w:rsidRPr="0023422C">
        <w:rPr>
          <w:rFonts w:cs="Times New Roman"/>
          <w:w w:val="88"/>
          <w:sz w:val="22"/>
          <w:szCs w:val="22"/>
        </w:rPr>
        <w:t>é</w:t>
      </w:r>
      <w:r w:rsidRPr="0023422C">
        <w:rPr>
          <w:w w:val="88"/>
          <w:sz w:val="22"/>
          <w:szCs w:val="22"/>
        </w:rPr>
        <w:t>ronefs particuliers et la d</w:t>
      </w:r>
      <w:r w:rsidRPr="0023422C">
        <w:rPr>
          <w:rFonts w:cs="Times New Roman"/>
          <w:w w:val="88"/>
          <w:sz w:val="22"/>
          <w:szCs w:val="22"/>
        </w:rPr>
        <w:t>é</w:t>
      </w:r>
      <w:r w:rsidRPr="0023422C">
        <w:rPr>
          <w:w w:val="88"/>
          <w:sz w:val="22"/>
          <w:szCs w:val="22"/>
        </w:rPr>
        <w:t>livrance des certificats d'examen de navigabilit</w:t>
      </w:r>
      <w:r w:rsidRPr="0023422C">
        <w:rPr>
          <w:rFonts w:cs="Times New Roman"/>
          <w:w w:val="88"/>
          <w:sz w:val="22"/>
          <w:szCs w:val="22"/>
        </w:rPr>
        <w:t>é</w:t>
      </w:r>
      <w:r w:rsidRPr="0023422C">
        <w:rPr>
          <w:w w:val="88"/>
          <w:sz w:val="22"/>
          <w:szCs w:val="22"/>
        </w:rPr>
        <w:t>, l'autorit</w:t>
      </w:r>
      <w:r w:rsidRPr="0023422C">
        <w:rPr>
          <w:rFonts w:cs="Times New Roman"/>
          <w:w w:val="88"/>
          <w:sz w:val="22"/>
          <w:szCs w:val="22"/>
        </w:rPr>
        <w:t>é</w:t>
      </w:r>
      <w:r w:rsidRPr="0023422C">
        <w:rPr>
          <w:w w:val="88"/>
          <w:sz w:val="22"/>
          <w:szCs w:val="22"/>
        </w:rPr>
        <w:t xml:space="preserve"> nomm</w:t>
      </w:r>
      <w:r w:rsidRPr="0023422C">
        <w:rPr>
          <w:rFonts w:cs="Times New Roman"/>
          <w:w w:val="88"/>
          <w:sz w:val="22"/>
          <w:szCs w:val="22"/>
        </w:rPr>
        <w:t>é</w:t>
      </w:r>
      <w:r w:rsidRPr="0023422C">
        <w:rPr>
          <w:w w:val="88"/>
          <w:sz w:val="22"/>
          <w:szCs w:val="22"/>
        </w:rPr>
        <w:t>e par l'</w:t>
      </w:r>
      <w:r w:rsidRPr="0023422C">
        <w:rPr>
          <w:rFonts w:cs="Times New Roman"/>
          <w:w w:val="88"/>
          <w:sz w:val="22"/>
          <w:szCs w:val="22"/>
        </w:rPr>
        <w:t>É</w:t>
      </w:r>
      <w:r w:rsidRPr="0023422C">
        <w:rPr>
          <w:w w:val="88"/>
          <w:sz w:val="22"/>
          <w:szCs w:val="22"/>
        </w:rPr>
        <w:t xml:space="preserve">tat membre </w:t>
      </w:r>
      <w:r>
        <w:rPr>
          <w:w w:val="88"/>
          <w:sz w:val="22"/>
          <w:szCs w:val="22"/>
        </w:rPr>
        <w:t xml:space="preserve">ou l’Etat associé </w:t>
      </w:r>
      <w:r w:rsidRPr="0023422C">
        <w:rPr>
          <w:w w:val="88"/>
          <w:sz w:val="22"/>
          <w:szCs w:val="22"/>
        </w:rPr>
        <w:t>d'immatriculation;</w:t>
      </w:r>
    </w:p>
    <w:p w14:paraId="443FB54A" w14:textId="77777777" w:rsidR="00B02784" w:rsidRDefault="00B02784" w:rsidP="00B02784">
      <w:pPr>
        <w:numPr>
          <w:ilvl w:val="0"/>
          <w:numId w:val="11"/>
        </w:numPr>
        <w:shd w:val="clear" w:color="auto" w:fill="FFFFFF"/>
        <w:tabs>
          <w:tab w:val="left" w:pos="567"/>
          <w:tab w:val="left" w:pos="851"/>
        </w:tabs>
        <w:spacing w:before="120" w:after="120" w:line="276" w:lineRule="auto"/>
        <w:ind w:left="851" w:right="346" w:hanging="425"/>
        <w:jc w:val="both"/>
        <w:rPr>
          <w:w w:val="88"/>
          <w:sz w:val="22"/>
          <w:szCs w:val="22"/>
        </w:rPr>
      </w:pPr>
      <w:r w:rsidRPr="0023422C">
        <w:rPr>
          <w:w w:val="88"/>
          <w:sz w:val="22"/>
          <w:szCs w:val="22"/>
        </w:rPr>
        <w:t>pour le contr</w:t>
      </w:r>
      <w:r w:rsidRPr="0023422C">
        <w:rPr>
          <w:rFonts w:cs="Times New Roman"/>
          <w:w w:val="88"/>
          <w:sz w:val="22"/>
          <w:szCs w:val="22"/>
        </w:rPr>
        <w:t>ô</w:t>
      </w:r>
      <w:r w:rsidRPr="0023422C">
        <w:rPr>
          <w:w w:val="88"/>
          <w:sz w:val="22"/>
          <w:szCs w:val="22"/>
        </w:rPr>
        <w:t>le d'un organisme de maintenance tel que sp</w:t>
      </w:r>
      <w:r w:rsidRPr="0023422C">
        <w:rPr>
          <w:rFonts w:cs="Times New Roman"/>
          <w:w w:val="88"/>
          <w:sz w:val="22"/>
          <w:szCs w:val="22"/>
        </w:rPr>
        <w:t>é</w:t>
      </w:r>
      <w:r w:rsidRPr="0023422C">
        <w:rPr>
          <w:w w:val="88"/>
          <w:sz w:val="22"/>
          <w:szCs w:val="22"/>
        </w:rPr>
        <w:t>cifi</w:t>
      </w:r>
      <w:r w:rsidRPr="0023422C">
        <w:rPr>
          <w:rFonts w:cs="Times New Roman"/>
          <w:w w:val="88"/>
          <w:sz w:val="22"/>
          <w:szCs w:val="22"/>
        </w:rPr>
        <w:t>é</w:t>
      </w:r>
      <w:r w:rsidRPr="0023422C">
        <w:rPr>
          <w:w w:val="88"/>
          <w:sz w:val="22"/>
          <w:szCs w:val="22"/>
        </w:rPr>
        <w:t xml:space="preserve"> dans la section A, sous-partie F, de la pr</w:t>
      </w:r>
      <w:r w:rsidRPr="0023422C">
        <w:rPr>
          <w:rFonts w:cs="Times New Roman"/>
          <w:w w:val="88"/>
          <w:sz w:val="22"/>
          <w:szCs w:val="22"/>
        </w:rPr>
        <w:t>é</w:t>
      </w:r>
      <w:r w:rsidRPr="0023422C">
        <w:rPr>
          <w:w w:val="88"/>
          <w:sz w:val="22"/>
          <w:szCs w:val="22"/>
        </w:rPr>
        <w:t>sente annexe (partie M):</w:t>
      </w:r>
    </w:p>
    <w:p w14:paraId="5B1AA13C" w14:textId="77777777" w:rsidR="00B02784" w:rsidRPr="000D6744" w:rsidRDefault="00B02784" w:rsidP="00B02784">
      <w:pPr>
        <w:numPr>
          <w:ilvl w:val="0"/>
          <w:numId w:val="7"/>
        </w:numPr>
        <w:shd w:val="clear" w:color="auto" w:fill="FFFFFF"/>
        <w:spacing w:before="120" w:after="120" w:line="276" w:lineRule="auto"/>
        <w:ind w:right="33"/>
        <w:jc w:val="both"/>
        <w:rPr>
          <w:sz w:val="22"/>
          <w:szCs w:val="22"/>
        </w:rPr>
      </w:pPr>
      <w:r w:rsidRPr="000D6744">
        <w:rPr>
          <w:w w:val="88"/>
          <w:sz w:val="22"/>
          <w:szCs w:val="22"/>
        </w:rPr>
        <w:t>l'autorit</w:t>
      </w:r>
      <w:r w:rsidRPr="000D6744">
        <w:rPr>
          <w:rFonts w:cs="Times New Roman" w:hint="eastAsia"/>
          <w:w w:val="88"/>
          <w:sz w:val="22"/>
          <w:szCs w:val="22"/>
        </w:rPr>
        <w:t>é</w:t>
      </w:r>
      <w:r w:rsidRPr="000D6744">
        <w:rPr>
          <w:w w:val="88"/>
          <w:sz w:val="22"/>
          <w:szCs w:val="22"/>
        </w:rPr>
        <w:t xml:space="preserve"> nomm</w:t>
      </w:r>
      <w:r w:rsidRPr="000D6744">
        <w:rPr>
          <w:rFonts w:cs="Times New Roman" w:hint="eastAsia"/>
          <w:w w:val="88"/>
          <w:sz w:val="22"/>
          <w:szCs w:val="22"/>
        </w:rPr>
        <w:t>é</w:t>
      </w:r>
      <w:r w:rsidRPr="000D6744">
        <w:rPr>
          <w:w w:val="88"/>
          <w:sz w:val="22"/>
          <w:szCs w:val="22"/>
        </w:rPr>
        <w:t>e par l'</w:t>
      </w:r>
      <w:r w:rsidRPr="000D6744">
        <w:rPr>
          <w:rFonts w:cs="Times New Roman" w:hint="eastAsia"/>
          <w:w w:val="88"/>
          <w:sz w:val="22"/>
          <w:szCs w:val="22"/>
        </w:rPr>
        <w:t>É</w:t>
      </w:r>
      <w:r w:rsidRPr="000D6744">
        <w:rPr>
          <w:w w:val="88"/>
          <w:sz w:val="22"/>
          <w:szCs w:val="22"/>
        </w:rPr>
        <w:t xml:space="preserve">tat membre </w:t>
      </w:r>
      <w:r>
        <w:rPr>
          <w:w w:val="88"/>
          <w:sz w:val="22"/>
          <w:szCs w:val="22"/>
        </w:rPr>
        <w:t xml:space="preserve">ou l’Etat associé </w:t>
      </w:r>
      <w:r w:rsidRPr="000D6744">
        <w:rPr>
          <w:w w:val="88"/>
          <w:sz w:val="22"/>
          <w:szCs w:val="22"/>
        </w:rPr>
        <w:t>o</w:t>
      </w:r>
      <w:r w:rsidRPr="000D6744">
        <w:rPr>
          <w:rFonts w:cs="Times New Roman" w:hint="eastAsia"/>
          <w:w w:val="88"/>
          <w:sz w:val="22"/>
          <w:szCs w:val="22"/>
        </w:rPr>
        <w:t>ù</w:t>
      </w:r>
      <w:r w:rsidRPr="000D6744">
        <w:rPr>
          <w:w w:val="88"/>
          <w:sz w:val="22"/>
          <w:szCs w:val="22"/>
        </w:rPr>
        <w:t xml:space="preserve"> le principal </w:t>
      </w:r>
      <w:r w:rsidRPr="000D6744">
        <w:rPr>
          <w:rFonts w:cs="Times New Roman" w:hint="eastAsia"/>
          <w:w w:val="88"/>
          <w:sz w:val="22"/>
          <w:szCs w:val="22"/>
        </w:rPr>
        <w:t>é</w:t>
      </w:r>
      <w:r w:rsidRPr="000D6744">
        <w:rPr>
          <w:w w:val="88"/>
          <w:sz w:val="22"/>
          <w:szCs w:val="22"/>
        </w:rPr>
        <w:t>tablissement de l'organisme se situe;</w:t>
      </w:r>
    </w:p>
    <w:p w14:paraId="27A87455" w14:textId="77777777" w:rsidR="00B02784" w:rsidRPr="000D6744" w:rsidRDefault="00B02784" w:rsidP="00B02784">
      <w:pPr>
        <w:numPr>
          <w:ilvl w:val="0"/>
          <w:numId w:val="7"/>
        </w:numPr>
        <w:shd w:val="clear" w:color="auto" w:fill="FFFFFF"/>
        <w:spacing w:before="120" w:after="120" w:line="276" w:lineRule="auto"/>
        <w:ind w:right="33"/>
        <w:jc w:val="both"/>
        <w:rPr>
          <w:sz w:val="22"/>
          <w:szCs w:val="22"/>
        </w:rPr>
      </w:pPr>
      <w:r w:rsidRPr="000D6744">
        <w:rPr>
          <w:w w:val="88"/>
          <w:sz w:val="22"/>
          <w:szCs w:val="22"/>
        </w:rPr>
        <w:t>l'Agence si l'organisme est situ</w:t>
      </w:r>
      <w:r w:rsidRPr="000D6744">
        <w:rPr>
          <w:rFonts w:cs="Times New Roman" w:hint="eastAsia"/>
          <w:w w:val="88"/>
          <w:sz w:val="22"/>
          <w:szCs w:val="22"/>
        </w:rPr>
        <w:t>é</w:t>
      </w:r>
      <w:r w:rsidRPr="000D6744">
        <w:rPr>
          <w:w w:val="88"/>
          <w:sz w:val="22"/>
          <w:szCs w:val="22"/>
        </w:rPr>
        <w:t xml:space="preserve"> dans un pays tiers;</w:t>
      </w:r>
    </w:p>
    <w:p w14:paraId="0483AC30" w14:textId="77777777" w:rsidR="00B02784" w:rsidRDefault="00360E67" w:rsidP="00B02784">
      <w:pPr>
        <w:numPr>
          <w:ilvl w:val="0"/>
          <w:numId w:val="11"/>
        </w:numPr>
        <w:shd w:val="clear" w:color="auto" w:fill="FFFFFF"/>
        <w:tabs>
          <w:tab w:val="left" w:pos="567"/>
          <w:tab w:val="left" w:pos="851"/>
        </w:tabs>
        <w:spacing w:before="120" w:after="120" w:line="276" w:lineRule="auto"/>
        <w:ind w:left="851" w:right="346" w:hanging="425"/>
        <w:jc w:val="both"/>
        <w:rPr>
          <w:sz w:val="22"/>
          <w:szCs w:val="22"/>
        </w:rPr>
      </w:pPr>
      <w:r w:rsidRPr="003222DA">
        <w:rPr>
          <w:color w:val="222222"/>
          <w:sz w:val="22"/>
          <w:szCs w:val="22"/>
        </w:rPr>
        <w:t>pour l'approbation des programmes d</w:t>
      </w:r>
      <w:r w:rsidR="00DF797C">
        <w:rPr>
          <w:color w:val="222222"/>
          <w:sz w:val="22"/>
          <w:szCs w:val="22"/>
        </w:rPr>
        <w:t>’entretien aéronef</w:t>
      </w:r>
      <w:r w:rsidRPr="003222DA">
        <w:rPr>
          <w:color w:val="222222"/>
          <w:sz w:val="22"/>
          <w:szCs w:val="22"/>
        </w:rPr>
        <w:t xml:space="preserve"> </w:t>
      </w:r>
      <w:r>
        <w:rPr>
          <w:color w:val="222222"/>
          <w:sz w:val="22"/>
          <w:szCs w:val="22"/>
        </w:rPr>
        <w:t>«AMP»</w:t>
      </w:r>
      <w:r w:rsidRPr="003222DA">
        <w:rPr>
          <w:color w:val="222222"/>
          <w:sz w:val="22"/>
          <w:szCs w:val="22"/>
        </w:rPr>
        <w:t>, l'un des</w:t>
      </w:r>
      <w:r w:rsidRPr="000D6744">
        <w:rPr>
          <w:sz w:val="22"/>
          <w:szCs w:val="22"/>
        </w:rPr>
        <w:t xml:space="preserve"> </w:t>
      </w:r>
      <w:r>
        <w:rPr>
          <w:sz w:val="22"/>
          <w:szCs w:val="22"/>
        </w:rPr>
        <w:t>éléments suivants :</w:t>
      </w:r>
      <w:r w:rsidR="00C8732A">
        <w:rPr>
          <w:sz w:val="22"/>
          <w:szCs w:val="22"/>
        </w:rPr>
        <w:t xml:space="preserve"> </w:t>
      </w:r>
    </w:p>
    <w:p w14:paraId="4A714F9B" w14:textId="77777777" w:rsidR="00B02784" w:rsidRPr="0023422C" w:rsidRDefault="00B02784" w:rsidP="00B02784">
      <w:pPr>
        <w:numPr>
          <w:ilvl w:val="0"/>
          <w:numId w:val="12"/>
        </w:numPr>
        <w:shd w:val="clear" w:color="auto" w:fill="FFFFFF"/>
        <w:spacing w:before="120" w:after="120" w:line="276" w:lineRule="auto"/>
        <w:ind w:right="33"/>
        <w:jc w:val="both"/>
        <w:rPr>
          <w:sz w:val="22"/>
          <w:szCs w:val="22"/>
        </w:rPr>
      </w:pPr>
      <w:r w:rsidRPr="0023422C">
        <w:rPr>
          <w:w w:val="88"/>
          <w:sz w:val="22"/>
          <w:szCs w:val="22"/>
        </w:rPr>
        <w:t>l'autorit</w:t>
      </w:r>
      <w:r w:rsidRPr="0023422C">
        <w:rPr>
          <w:rFonts w:cs="Times New Roman"/>
          <w:w w:val="88"/>
          <w:sz w:val="22"/>
          <w:szCs w:val="22"/>
        </w:rPr>
        <w:t>é</w:t>
      </w:r>
      <w:r w:rsidRPr="0023422C">
        <w:rPr>
          <w:w w:val="88"/>
          <w:sz w:val="22"/>
          <w:szCs w:val="22"/>
        </w:rPr>
        <w:t xml:space="preserve"> nomm</w:t>
      </w:r>
      <w:r w:rsidRPr="0023422C">
        <w:rPr>
          <w:rFonts w:cs="Times New Roman"/>
          <w:w w:val="88"/>
          <w:sz w:val="22"/>
          <w:szCs w:val="22"/>
        </w:rPr>
        <w:t>é</w:t>
      </w:r>
      <w:r w:rsidRPr="0023422C">
        <w:rPr>
          <w:w w:val="88"/>
          <w:sz w:val="22"/>
          <w:szCs w:val="22"/>
        </w:rPr>
        <w:t>e par l'</w:t>
      </w:r>
      <w:r w:rsidRPr="0023422C">
        <w:rPr>
          <w:rFonts w:cs="Times New Roman"/>
          <w:w w:val="88"/>
          <w:sz w:val="22"/>
          <w:szCs w:val="22"/>
        </w:rPr>
        <w:t>É</w:t>
      </w:r>
      <w:r w:rsidRPr="0023422C">
        <w:rPr>
          <w:w w:val="88"/>
          <w:sz w:val="22"/>
          <w:szCs w:val="22"/>
        </w:rPr>
        <w:t xml:space="preserve">tat membre </w:t>
      </w:r>
      <w:r>
        <w:rPr>
          <w:w w:val="88"/>
          <w:sz w:val="22"/>
          <w:szCs w:val="22"/>
        </w:rPr>
        <w:t xml:space="preserve">ou l’Etat associé d’immatriculation </w:t>
      </w:r>
    </w:p>
    <w:p w14:paraId="7807C08D" w14:textId="77777777" w:rsidR="00B02784" w:rsidRPr="000D6744" w:rsidRDefault="00360E67" w:rsidP="00B02784">
      <w:pPr>
        <w:numPr>
          <w:ilvl w:val="0"/>
          <w:numId w:val="12"/>
        </w:numPr>
        <w:shd w:val="clear" w:color="auto" w:fill="FFFFFF"/>
        <w:spacing w:before="120" w:after="120" w:line="276" w:lineRule="auto"/>
        <w:ind w:right="33"/>
        <w:jc w:val="both"/>
        <w:rPr>
          <w:sz w:val="22"/>
          <w:szCs w:val="22"/>
        </w:rPr>
      </w:pPr>
      <w:r w:rsidRPr="003222DA">
        <w:rPr>
          <w:color w:val="222222"/>
          <w:sz w:val="22"/>
          <w:szCs w:val="22"/>
        </w:rPr>
        <w:t>si, avant l'approbation d</w:t>
      </w:r>
      <w:r w:rsidR="00C8732A">
        <w:rPr>
          <w:color w:val="222222"/>
          <w:sz w:val="22"/>
          <w:szCs w:val="22"/>
        </w:rPr>
        <w:t>u</w:t>
      </w:r>
      <w:r w:rsidRPr="003222DA">
        <w:rPr>
          <w:color w:val="222222"/>
          <w:sz w:val="22"/>
          <w:szCs w:val="22"/>
        </w:rPr>
        <w:t xml:space="preserve"> </w:t>
      </w:r>
      <w:r w:rsidR="00DF797C">
        <w:rPr>
          <w:color w:val="222222"/>
          <w:sz w:val="22"/>
          <w:szCs w:val="22"/>
        </w:rPr>
        <w:t>programme d’entretien</w:t>
      </w:r>
      <w:r w:rsidRPr="003222DA">
        <w:rPr>
          <w:color w:val="222222"/>
          <w:sz w:val="22"/>
          <w:szCs w:val="22"/>
        </w:rPr>
        <w:t xml:space="preserve"> aéronef, l'État membre d'immatriculation accepte, l'un des éléments suivants</w:t>
      </w:r>
      <w:r w:rsidR="00B02784" w:rsidRPr="000D6744">
        <w:rPr>
          <w:sz w:val="22"/>
          <w:szCs w:val="22"/>
        </w:rPr>
        <w:t>:</w:t>
      </w:r>
      <w:r w:rsidR="00B02784">
        <w:t xml:space="preserve"> </w:t>
      </w:r>
    </w:p>
    <w:p w14:paraId="5C72D9DB" w14:textId="77777777" w:rsidR="00B02784" w:rsidRPr="001B3ACB" w:rsidRDefault="00360E67" w:rsidP="00B02784">
      <w:pPr>
        <w:numPr>
          <w:ilvl w:val="0"/>
          <w:numId w:val="235"/>
        </w:numPr>
        <w:shd w:val="clear" w:color="auto" w:fill="FFFFFF"/>
        <w:spacing w:before="120" w:after="120" w:line="276" w:lineRule="auto"/>
        <w:ind w:right="33"/>
        <w:jc w:val="both"/>
        <w:rPr>
          <w:sz w:val="22"/>
          <w:szCs w:val="22"/>
        </w:rPr>
      </w:pPr>
      <w:r w:rsidRPr="003222DA">
        <w:rPr>
          <w:color w:val="222222"/>
          <w:sz w:val="22"/>
          <w:szCs w:val="22"/>
        </w:rPr>
        <w:t>l'autorité désignée par l'État membre où l'exploitant a son établissement principal ou, dans le cas où l'exploitant n'a pas d'établissement principal, l'autorité désignée par l'État membre où l'exploitant a son établissement ou</w:t>
      </w:r>
      <w:r w:rsidR="004D20C1">
        <w:rPr>
          <w:color w:val="222222"/>
          <w:sz w:val="22"/>
          <w:szCs w:val="22"/>
        </w:rPr>
        <w:t>,</w:t>
      </w:r>
      <w:r w:rsidRPr="003222DA">
        <w:rPr>
          <w:color w:val="222222"/>
          <w:sz w:val="22"/>
          <w:szCs w:val="22"/>
        </w:rPr>
        <w:t xml:space="preserve"> </w:t>
      </w:r>
      <w:r w:rsidR="004D20C1">
        <w:rPr>
          <w:color w:val="222222"/>
          <w:sz w:val="22"/>
          <w:szCs w:val="22"/>
        </w:rPr>
        <w:t>où</w:t>
      </w:r>
      <w:r w:rsidRPr="003222DA">
        <w:rPr>
          <w:color w:val="222222"/>
          <w:sz w:val="22"/>
          <w:szCs w:val="22"/>
        </w:rPr>
        <w:t xml:space="preserve"> l'</w:t>
      </w:r>
      <w:r w:rsidR="004D20C1">
        <w:rPr>
          <w:color w:val="222222"/>
          <w:sz w:val="22"/>
          <w:szCs w:val="22"/>
        </w:rPr>
        <w:t>exploitant</w:t>
      </w:r>
      <w:r w:rsidRPr="003222DA">
        <w:rPr>
          <w:color w:val="222222"/>
          <w:sz w:val="22"/>
          <w:szCs w:val="22"/>
        </w:rPr>
        <w:t xml:space="preserve"> réside;</w:t>
      </w:r>
      <w:r w:rsidR="00B02784" w:rsidRPr="001B3ACB">
        <w:rPr>
          <w:sz w:val="22"/>
          <w:szCs w:val="22"/>
        </w:rPr>
        <w:t>;</w:t>
      </w:r>
    </w:p>
    <w:p w14:paraId="3D1C917B" w14:textId="77777777" w:rsidR="00B02784" w:rsidRPr="001B3ACB" w:rsidRDefault="00360E67" w:rsidP="00B02784">
      <w:pPr>
        <w:numPr>
          <w:ilvl w:val="0"/>
          <w:numId w:val="235"/>
        </w:numPr>
        <w:shd w:val="clear" w:color="auto" w:fill="FFFFFF"/>
        <w:spacing w:before="120" w:after="120" w:line="276" w:lineRule="auto"/>
        <w:ind w:right="33"/>
        <w:jc w:val="both"/>
        <w:rPr>
          <w:sz w:val="22"/>
          <w:szCs w:val="22"/>
        </w:rPr>
      </w:pPr>
      <w:r w:rsidRPr="001B3ACB">
        <w:rPr>
          <w:color w:val="222222"/>
          <w:sz w:val="22"/>
          <w:szCs w:val="22"/>
        </w:rPr>
        <w:t>l'autorité responsable de la surveillance de l'organisme gérant l</w:t>
      </w:r>
      <w:r w:rsidR="004D20C1">
        <w:rPr>
          <w:color w:val="222222"/>
          <w:sz w:val="22"/>
          <w:szCs w:val="22"/>
        </w:rPr>
        <w:t>e maintien de l</w:t>
      </w:r>
      <w:r w:rsidRPr="001B3ACB">
        <w:rPr>
          <w:color w:val="222222"/>
          <w:sz w:val="22"/>
          <w:szCs w:val="22"/>
        </w:rPr>
        <w:t xml:space="preserve">a navigabilité de l'aéronef ou avec lequel le propriétaire a conclu un contrat limité conformément au </w:t>
      </w:r>
      <w:r w:rsidR="009D704D">
        <w:rPr>
          <w:color w:val="222222"/>
          <w:sz w:val="22"/>
          <w:szCs w:val="22"/>
        </w:rPr>
        <w:t>sous paragraphe (</w:t>
      </w:r>
      <w:r w:rsidRPr="001B3ACB">
        <w:rPr>
          <w:color w:val="222222"/>
          <w:sz w:val="22"/>
          <w:szCs w:val="22"/>
        </w:rPr>
        <w:t xml:space="preserve">i) </w:t>
      </w:r>
      <w:r w:rsidR="009D704D">
        <w:rPr>
          <w:color w:val="222222"/>
          <w:sz w:val="22"/>
          <w:szCs w:val="22"/>
        </w:rPr>
        <w:t>(</w:t>
      </w:r>
      <w:r w:rsidRPr="001B3ACB">
        <w:rPr>
          <w:color w:val="222222"/>
          <w:sz w:val="22"/>
          <w:szCs w:val="22"/>
        </w:rPr>
        <w:t>3) d</w:t>
      </w:r>
      <w:r w:rsidR="009D704D">
        <w:rPr>
          <w:color w:val="222222"/>
          <w:sz w:val="22"/>
          <w:szCs w:val="22"/>
        </w:rPr>
        <w:t xml:space="preserve">e la section </w:t>
      </w:r>
      <w:r w:rsidRPr="001B3ACB">
        <w:rPr>
          <w:color w:val="222222"/>
          <w:sz w:val="22"/>
          <w:szCs w:val="22"/>
        </w:rPr>
        <w:t>M.A.201.</w:t>
      </w:r>
    </w:p>
    <w:p w14:paraId="0C05FD3E" w14:textId="77777777" w:rsidR="00B02784" w:rsidRPr="001B3ACB" w:rsidRDefault="00360E67" w:rsidP="00B02784">
      <w:pPr>
        <w:numPr>
          <w:ilvl w:val="0"/>
          <w:numId w:val="11"/>
        </w:numPr>
        <w:shd w:val="clear" w:color="auto" w:fill="FFFFFF"/>
        <w:tabs>
          <w:tab w:val="left" w:pos="567"/>
          <w:tab w:val="left" w:pos="851"/>
        </w:tabs>
        <w:spacing w:before="120" w:after="120" w:line="276" w:lineRule="auto"/>
        <w:ind w:left="851" w:right="346" w:hanging="425"/>
        <w:jc w:val="both"/>
        <w:rPr>
          <w:sz w:val="22"/>
          <w:szCs w:val="22"/>
        </w:rPr>
      </w:pPr>
      <w:r w:rsidRPr="003222DA">
        <w:rPr>
          <w:color w:val="222222"/>
          <w:sz w:val="22"/>
          <w:szCs w:val="22"/>
        </w:rPr>
        <w:t>pour la surveillance d'un organisme de gestion du maintien de la navigabilité tel que spécifié à la section A, sous-partie G de la présente annexe (partie M)</w:t>
      </w:r>
      <w:r w:rsidR="00B02784" w:rsidRPr="001B3ACB">
        <w:rPr>
          <w:w w:val="88"/>
          <w:sz w:val="22"/>
          <w:szCs w:val="22"/>
        </w:rPr>
        <w:t>:</w:t>
      </w:r>
    </w:p>
    <w:p w14:paraId="5CD0FA08" w14:textId="77777777" w:rsidR="00B02784" w:rsidRPr="001B3ACB" w:rsidRDefault="00276800" w:rsidP="00B02784">
      <w:pPr>
        <w:numPr>
          <w:ilvl w:val="0"/>
          <w:numId w:val="13"/>
        </w:numPr>
        <w:shd w:val="clear" w:color="auto" w:fill="FFFFFF"/>
        <w:spacing w:before="120" w:after="120" w:line="276" w:lineRule="auto"/>
        <w:ind w:right="33"/>
        <w:jc w:val="both"/>
        <w:rPr>
          <w:sz w:val="22"/>
          <w:szCs w:val="22"/>
        </w:rPr>
      </w:pPr>
      <w:r w:rsidRPr="007404EB">
        <w:rPr>
          <w:color w:val="222222"/>
          <w:sz w:val="22"/>
          <w:szCs w:val="22"/>
        </w:rPr>
        <w:t>l'autorité désignée par l'État membre où se situe le principal établissement de cette organis</w:t>
      </w:r>
      <w:r>
        <w:rPr>
          <w:color w:val="222222"/>
          <w:sz w:val="22"/>
          <w:szCs w:val="22"/>
        </w:rPr>
        <w:t xml:space="preserve">me </w:t>
      </w:r>
      <w:r w:rsidRPr="007404EB">
        <w:rPr>
          <w:color w:val="222222"/>
          <w:sz w:val="22"/>
          <w:szCs w:val="22"/>
        </w:rPr>
        <w:t xml:space="preserve">si l'agrément n'est pas inclus dans un </w:t>
      </w:r>
      <w:r w:rsidR="009973D2">
        <w:rPr>
          <w:color w:val="222222"/>
          <w:sz w:val="22"/>
          <w:szCs w:val="22"/>
        </w:rPr>
        <w:t>certificat de transport</w:t>
      </w:r>
      <w:r w:rsidR="00C8732A">
        <w:rPr>
          <w:sz w:val="22"/>
          <w:szCs w:val="22"/>
        </w:rPr>
        <w:t>v</w:t>
      </w:r>
      <w:r w:rsidR="00B02784" w:rsidRPr="001B3ACB">
        <w:rPr>
          <w:sz w:val="22"/>
          <w:szCs w:val="22"/>
        </w:rPr>
        <w:t>;</w:t>
      </w:r>
      <w:r w:rsidR="00B02784" w:rsidRPr="001B3ACB">
        <w:t xml:space="preserve"> </w:t>
      </w:r>
    </w:p>
    <w:p w14:paraId="5814DBD2" w14:textId="77777777" w:rsidR="00B02784" w:rsidRPr="001B3ACB" w:rsidRDefault="00276800" w:rsidP="00B02784">
      <w:pPr>
        <w:numPr>
          <w:ilvl w:val="0"/>
          <w:numId w:val="13"/>
        </w:numPr>
        <w:shd w:val="clear" w:color="auto" w:fill="FFFFFF"/>
        <w:spacing w:before="120" w:after="120" w:line="276" w:lineRule="auto"/>
        <w:ind w:right="33"/>
        <w:jc w:val="both"/>
        <w:rPr>
          <w:sz w:val="22"/>
          <w:szCs w:val="22"/>
        </w:rPr>
      </w:pPr>
      <w:r w:rsidRPr="007404EB">
        <w:rPr>
          <w:color w:val="222222"/>
          <w:sz w:val="22"/>
          <w:szCs w:val="22"/>
        </w:rPr>
        <w:t xml:space="preserve">l'autorité désignée par l'État membre où se situe le principal établissement de cette organisation si l'agrément n'est pas inclus dans un </w:t>
      </w:r>
      <w:r w:rsidR="009973D2">
        <w:rPr>
          <w:color w:val="222222"/>
          <w:sz w:val="22"/>
          <w:szCs w:val="22"/>
        </w:rPr>
        <w:t>certificat de transport aérien</w:t>
      </w:r>
      <w:r w:rsidR="00C8732A">
        <w:rPr>
          <w:color w:val="222222"/>
          <w:sz w:val="22"/>
          <w:szCs w:val="22"/>
        </w:rPr>
        <w:t xml:space="preserve"> </w:t>
      </w:r>
      <w:r w:rsidR="00B02784" w:rsidRPr="001B3ACB">
        <w:rPr>
          <w:sz w:val="22"/>
          <w:szCs w:val="22"/>
        </w:rPr>
        <w:t>;</w:t>
      </w:r>
    </w:p>
    <w:p w14:paraId="3341FC1A" w14:textId="77777777" w:rsidR="00B02784" w:rsidRPr="001B3ACB" w:rsidRDefault="00276800" w:rsidP="00B02784">
      <w:pPr>
        <w:numPr>
          <w:ilvl w:val="0"/>
          <w:numId w:val="13"/>
        </w:numPr>
        <w:shd w:val="clear" w:color="auto" w:fill="FFFFFF"/>
        <w:spacing w:before="120" w:after="120" w:line="276" w:lineRule="auto"/>
        <w:ind w:right="33"/>
        <w:jc w:val="both"/>
        <w:rPr>
          <w:sz w:val="22"/>
          <w:szCs w:val="22"/>
        </w:rPr>
      </w:pPr>
      <w:r w:rsidRPr="007404EB">
        <w:rPr>
          <w:color w:val="222222"/>
          <w:sz w:val="22"/>
          <w:szCs w:val="22"/>
        </w:rPr>
        <w:t>l'Agence si l'organis</w:t>
      </w:r>
      <w:r>
        <w:rPr>
          <w:color w:val="222222"/>
          <w:sz w:val="22"/>
          <w:szCs w:val="22"/>
        </w:rPr>
        <w:t xml:space="preserve">me </w:t>
      </w:r>
      <w:r w:rsidRPr="007404EB">
        <w:rPr>
          <w:color w:val="222222"/>
          <w:sz w:val="22"/>
          <w:szCs w:val="22"/>
        </w:rPr>
        <w:t>est située dans un pays tiers</w:t>
      </w:r>
      <w:r w:rsidR="00B02784" w:rsidRPr="001B3ACB">
        <w:rPr>
          <w:sz w:val="22"/>
          <w:szCs w:val="22"/>
        </w:rPr>
        <w:t>.</w:t>
      </w:r>
    </w:p>
    <w:p w14:paraId="0571521B" w14:textId="77777777" w:rsidR="00764611" w:rsidRDefault="00764611" w:rsidP="00B02784">
      <w:pPr>
        <w:jc w:val="center"/>
        <w:sectPr w:rsidR="00764611" w:rsidSect="00B02784">
          <w:pgSz w:w="11909" w:h="16834"/>
          <w:pgMar w:top="1440" w:right="838" w:bottom="720" w:left="832" w:header="720" w:footer="720" w:gutter="0"/>
          <w:cols w:space="60"/>
          <w:noEndnote/>
        </w:sectPr>
      </w:pPr>
    </w:p>
    <w:p w14:paraId="6767956C" w14:textId="77777777" w:rsidR="00B02784" w:rsidRPr="001B3ACB" w:rsidRDefault="00B02784" w:rsidP="00B02784">
      <w:pPr>
        <w:jc w:val="center"/>
      </w:pPr>
    </w:p>
    <w:p w14:paraId="0BDC323E" w14:textId="77777777" w:rsidR="00B02784" w:rsidRPr="001B3ACB" w:rsidRDefault="00B02784" w:rsidP="00B02784">
      <w:pPr>
        <w:jc w:val="center"/>
      </w:pPr>
    </w:p>
    <w:p w14:paraId="19803E7B" w14:textId="77777777" w:rsidR="00B02784" w:rsidRPr="001B3ACB" w:rsidRDefault="00B02784" w:rsidP="00B02784">
      <w:pPr>
        <w:jc w:val="center"/>
      </w:pPr>
    </w:p>
    <w:p w14:paraId="67E9B2DF" w14:textId="77777777" w:rsidR="00B02784" w:rsidRPr="001B3ACB" w:rsidRDefault="00B02784" w:rsidP="00B02784">
      <w:pPr>
        <w:jc w:val="center"/>
      </w:pPr>
    </w:p>
    <w:p w14:paraId="0B800C14" w14:textId="77777777" w:rsidR="00B02784" w:rsidRPr="001B3ACB" w:rsidRDefault="00B02784" w:rsidP="00B02784">
      <w:pPr>
        <w:jc w:val="center"/>
      </w:pPr>
    </w:p>
    <w:p w14:paraId="4A5C006E" w14:textId="77777777" w:rsidR="00B02784" w:rsidRPr="001B3ACB" w:rsidRDefault="00B02784" w:rsidP="00B02784">
      <w:pPr>
        <w:jc w:val="center"/>
      </w:pPr>
    </w:p>
    <w:p w14:paraId="46895965" w14:textId="77777777" w:rsidR="00B02784" w:rsidRPr="001B3ACB" w:rsidRDefault="00B02784" w:rsidP="00B02784">
      <w:pPr>
        <w:jc w:val="center"/>
      </w:pPr>
    </w:p>
    <w:p w14:paraId="1E3764F0" w14:textId="77777777" w:rsidR="00B02784" w:rsidRPr="001B3ACB" w:rsidRDefault="00B02784" w:rsidP="00B02784">
      <w:pPr>
        <w:jc w:val="center"/>
      </w:pPr>
    </w:p>
    <w:p w14:paraId="4E281E95" w14:textId="77777777" w:rsidR="00B02784" w:rsidRPr="001B3ACB" w:rsidRDefault="00B02784" w:rsidP="00B02784">
      <w:pPr>
        <w:jc w:val="center"/>
      </w:pPr>
    </w:p>
    <w:p w14:paraId="742A1A55" w14:textId="77777777" w:rsidR="00B02784" w:rsidRPr="001B3ACB" w:rsidRDefault="00B02784" w:rsidP="00B02784">
      <w:pPr>
        <w:jc w:val="center"/>
      </w:pPr>
    </w:p>
    <w:p w14:paraId="0E4137C7" w14:textId="77777777" w:rsidR="00B02784" w:rsidRPr="001B3ACB" w:rsidRDefault="00B02784" w:rsidP="00B02784">
      <w:pPr>
        <w:jc w:val="center"/>
      </w:pPr>
    </w:p>
    <w:p w14:paraId="77057B5F" w14:textId="77777777" w:rsidR="00B02784" w:rsidRPr="001B3ACB" w:rsidRDefault="00B02784" w:rsidP="00B02784">
      <w:pPr>
        <w:jc w:val="center"/>
      </w:pPr>
    </w:p>
    <w:p w14:paraId="285AE08D" w14:textId="77777777" w:rsidR="00B02784" w:rsidRPr="001B3ACB" w:rsidRDefault="00B02784" w:rsidP="00B02784">
      <w:pPr>
        <w:jc w:val="center"/>
      </w:pPr>
    </w:p>
    <w:p w14:paraId="41655092" w14:textId="77777777" w:rsidR="00B02784" w:rsidRPr="001B3ACB" w:rsidRDefault="00B02784" w:rsidP="00B02784">
      <w:pPr>
        <w:jc w:val="center"/>
      </w:pPr>
    </w:p>
    <w:p w14:paraId="66D0D897" w14:textId="77777777" w:rsidR="00B02784" w:rsidRPr="001B3ACB" w:rsidRDefault="00B02784" w:rsidP="00B02784">
      <w:pPr>
        <w:jc w:val="center"/>
      </w:pPr>
    </w:p>
    <w:p w14:paraId="7511F3BE" w14:textId="77777777" w:rsidR="00B02784" w:rsidRPr="001B3ACB" w:rsidRDefault="00B02784" w:rsidP="00B02784">
      <w:pPr>
        <w:jc w:val="center"/>
      </w:pPr>
    </w:p>
    <w:p w14:paraId="4CC0A686" w14:textId="77777777" w:rsidR="00B02784" w:rsidRPr="001B3ACB" w:rsidRDefault="00B02784" w:rsidP="00B02784">
      <w:pPr>
        <w:jc w:val="center"/>
      </w:pPr>
    </w:p>
    <w:p w14:paraId="15C14F1B" w14:textId="77777777" w:rsidR="00B02784" w:rsidRPr="001B3ACB" w:rsidRDefault="00B02784" w:rsidP="00B02784">
      <w:pPr>
        <w:jc w:val="center"/>
      </w:pPr>
    </w:p>
    <w:p w14:paraId="34046BEB" w14:textId="77777777" w:rsidR="00B02784" w:rsidRPr="001B3ACB" w:rsidRDefault="00B02784" w:rsidP="00B02784">
      <w:pPr>
        <w:jc w:val="center"/>
      </w:pPr>
    </w:p>
    <w:p w14:paraId="28ACD730" w14:textId="77777777" w:rsidR="00B02784" w:rsidRPr="001B3ACB" w:rsidRDefault="00B02784" w:rsidP="00B02784">
      <w:pPr>
        <w:jc w:val="center"/>
      </w:pPr>
    </w:p>
    <w:p w14:paraId="09C8047D" w14:textId="77777777" w:rsidR="00B02784" w:rsidRPr="001B3ACB" w:rsidRDefault="00B02784" w:rsidP="00B02784">
      <w:pPr>
        <w:jc w:val="center"/>
      </w:pPr>
    </w:p>
    <w:p w14:paraId="5960DDCA" w14:textId="77777777" w:rsidR="00B02784" w:rsidRPr="001B3ACB" w:rsidRDefault="00B02784" w:rsidP="00B02784">
      <w:pPr>
        <w:jc w:val="center"/>
      </w:pPr>
    </w:p>
    <w:p w14:paraId="742978EE" w14:textId="77777777" w:rsidR="00B02784" w:rsidRPr="001B3ACB" w:rsidRDefault="00B02784" w:rsidP="00B02784">
      <w:pPr>
        <w:jc w:val="center"/>
      </w:pPr>
    </w:p>
    <w:p w14:paraId="76112789" w14:textId="77777777" w:rsidR="00B02784" w:rsidRPr="001B3ACB" w:rsidRDefault="00B02784" w:rsidP="00B02784">
      <w:pPr>
        <w:jc w:val="center"/>
      </w:pPr>
    </w:p>
    <w:p w14:paraId="0B26B453" w14:textId="77777777" w:rsidR="00B02784" w:rsidRPr="000D6744" w:rsidRDefault="00B02784" w:rsidP="00B02784">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0D6744">
        <w:rPr>
          <w:b/>
          <w:i/>
          <w:iCs/>
          <w:spacing w:val="-7"/>
          <w:sz w:val="32"/>
          <w:szCs w:val="32"/>
        </w:rPr>
        <w:t xml:space="preserve">SECTION A - </w:t>
      </w:r>
      <w:r w:rsidRPr="000D6744">
        <w:rPr>
          <w:b/>
          <w:bCs/>
          <w:spacing w:val="-2"/>
          <w:sz w:val="32"/>
          <w:szCs w:val="32"/>
        </w:rPr>
        <w:t>EXIGENCES TECHNIQUES</w:t>
      </w:r>
    </w:p>
    <w:p w14:paraId="66E089E0" w14:textId="77777777" w:rsidR="00764611" w:rsidRDefault="00764611" w:rsidP="00B02784">
      <w:pPr>
        <w:shd w:val="clear" w:color="auto" w:fill="FFFFFF"/>
        <w:spacing w:before="240" w:after="240" w:line="360" w:lineRule="auto"/>
        <w:ind w:left="425" w:right="318"/>
        <w:jc w:val="center"/>
        <w:rPr>
          <w:b/>
          <w:spacing w:val="-10"/>
          <w:sz w:val="32"/>
          <w:szCs w:val="32"/>
        </w:rPr>
        <w:sectPr w:rsidR="00764611" w:rsidSect="00B02784">
          <w:pgSz w:w="11909" w:h="16834"/>
          <w:pgMar w:top="1440" w:right="838" w:bottom="720" w:left="832" w:header="720" w:footer="720" w:gutter="0"/>
          <w:cols w:space="60"/>
          <w:noEndnote/>
        </w:sectPr>
      </w:pPr>
    </w:p>
    <w:p w14:paraId="4F163948" w14:textId="77777777" w:rsidR="00B02784" w:rsidRPr="001B3ACB" w:rsidRDefault="00B02784" w:rsidP="00B02784">
      <w:pPr>
        <w:shd w:val="clear" w:color="auto" w:fill="FFFFFF"/>
        <w:spacing w:before="240" w:after="240" w:line="360" w:lineRule="auto"/>
        <w:ind w:left="425" w:right="318"/>
        <w:jc w:val="center"/>
        <w:rPr>
          <w:b/>
          <w:sz w:val="28"/>
          <w:szCs w:val="28"/>
        </w:rPr>
      </w:pPr>
      <w:r w:rsidRPr="001B3ACB">
        <w:rPr>
          <w:b/>
          <w:spacing w:val="-10"/>
          <w:sz w:val="28"/>
          <w:szCs w:val="28"/>
        </w:rPr>
        <w:lastRenderedPageBreak/>
        <w:t xml:space="preserve">SOUS-PARTIE A - </w:t>
      </w:r>
      <w:r w:rsidRPr="001B3ACB">
        <w:rPr>
          <w:b/>
          <w:i/>
          <w:iCs/>
          <w:spacing w:val="-12"/>
          <w:sz w:val="28"/>
          <w:szCs w:val="28"/>
        </w:rPr>
        <w:t>G</w:t>
      </w:r>
      <w:r w:rsidRPr="001B3ACB">
        <w:rPr>
          <w:rFonts w:cs="Times New Roman" w:hint="eastAsia"/>
          <w:b/>
          <w:i/>
          <w:iCs/>
          <w:spacing w:val="-12"/>
          <w:sz w:val="28"/>
          <w:szCs w:val="28"/>
        </w:rPr>
        <w:t>É</w:t>
      </w:r>
      <w:r w:rsidRPr="001B3ACB">
        <w:rPr>
          <w:b/>
          <w:i/>
          <w:iCs/>
          <w:spacing w:val="-12"/>
          <w:sz w:val="28"/>
          <w:szCs w:val="28"/>
        </w:rPr>
        <w:t>N</w:t>
      </w:r>
      <w:r w:rsidRPr="001B3ACB">
        <w:rPr>
          <w:rFonts w:cs="Times New Roman" w:hint="eastAsia"/>
          <w:b/>
          <w:i/>
          <w:iCs/>
          <w:spacing w:val="-12"/>
          <w:sz w:val="28"/>
          <w:szCs w:val="28"/>
        </w:rPr>
        <w:t>É</w:t>
      </w:r>
      <w:r w:rsidRPr="001B3ACB">
        <w:rPr>
          <w:b/>
          <w:i/>
          <w:iCs/>
          <w:spacing w:val="-12"/>
          <w:sz w:val="28"/>
          <w:szCs w:val="28"/>
        </w:rPr>
        <w:t>RALIT</w:t>
      </w:r>
      <w:r w:rsidRPr="001B3ACB">
        <w:rPr>
          <w:rFonts w:cs="Times New Roman" w:hint="eastAsia"/>
          <w:b/>
          <w:i/>
          <w:iCs/>
          <w:spacing w:val="-12"/>
          <w:sz w:val="28"/>
          <w:szCs w:val="28"/>
        </w:rPr>
        <w:t>É</w:t>
      </w:r>
      <w:r w:rsidRPr="001B3ACB">
        <w:rPr>
          <w:b/>
          <w:i/>
          <w:iCs/>
          <w:spacing w:val="-12"/>
          <w:sz w:val="28"/>
          <w:szCs w:val="28"/>
        </w:rPr>
        <w:t>S</w:t>
      </w:r>
    </w:p>
    <w:p w14:paraId="22A05002"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M.A.101 - </w:t>
      </w:r>
      <w:r w:rsidRPr="001B3ACB">
        <w:rPr>
          <w:b/>
          <w:bCs/>
          <w:w w:val="88"/>
          <w:sz w:val="24"/>
          <w:szCs w:val="24"/>
        </w:rPr>
        <w:t>Domaine d'application</w:t>
      </w:r>
    </w:p>
    <w:p w14:paraId="7B2A0FD3" w14:textId="77777777" w:rsidR="00764611" w:rsidRPr="001B3ACB" w:rsidRDefault="00276800" w:rsidP="00B02784">
      <w:pPr>
        <w:shd w:val="clear" w:color="auto" w:fill="FFFFFF"/>
        <w:tabs>
          <w:tab w:val="left" w:pos="1418"/>
        </w:tabs>
        <w:spacing w:before="120" w:after="120" w:line="276" w:lineRule="auto"/>
        <w:jc w:val="both"/>
        <w:rPr>
          <w:sz w:val="22"/>
          <w:szCs w:val="22"/>
        </w:rPr>
      </w:pPr>
      <w:r w:rsidRPr="000D6744">
        <w:rPr>
          <w:w w:val="88"/>
          <w:sz w:val="22"/>
          <w:szCs w:val="22"/>
        </w:rPr>
        <w:t>La pr</w:t>
      </w:r>
      <w:r w:rsidRPr="000D6744">
        <w:rPr>
          <w:rFonts w:cs="Times New Roman" w:hint="eastAsia"/>
          <w:w w:val="88"/>
          <w:sz w:val="22"/>
          <w:szCs w:val="22"/>
        </w:rPr>
        <w:t>é</w:t>
      </w:r>
      <w:r w:rsidRPr="000D6744">
        <w:rPr>
          <w:w w:val="88"/>
          <w:sz w:val="22"/>
          <w:szCs w:val="22"/>
        </w:rPr>
        <w:t xml:space="preserve">sente section </w:t>
      </w:r>
      <w:r w:rsidRPr="000D6744">
        <w:rPr>
          <w:rFonts w:cs="Times New Roman" w:hint="eastAsia"/>
          <w:w w:val="88"/>
          <w:sz w:val="22"/>
          <w:szCs w:val="22"/>
        </w:rPr>
        <w:t>é</w:t>
      </w:r>
      <w:r w:rsidRPr="000D6744">
        <w:rPr>
          <w:w w:val="88"/>
          <w:sz w:val="22"/>
          <w:szCs w:val="22"/>
        </w:rPr>
        <w:t xml:space="preserve">tablit les mesures </w:t>
      </w:r>
      <w:r w:rsidRPr="000D6744">
        <w:rPr>
          <w:rFonts w:cs="Times New Roman" w:hint="eastAsia"/>
          <w:w w:val="88"/>
          <w:sz w:val="22"/>
          <w:szCs w:val="22"/>
        </w:rPr>
        <w:t>à</w:t>
      </w:r>
      <w:r w:rsidRPr="000D6744">
        <w:rPr>
          <w:w w:val="88"/>
          <w:sz w:val="22"/>
          <w:szCs w:val="22"/>
        </w:rPr>
        <w:t xml:space="preserve"> prendre pour s'assurer que la navigabilit</w:t>
      </w:r>
      <w:r w:rsidRPr="000D6744">
        <w:rPr>
          <w:rFonts w:cs="Times New Roman" w:hint="eastAsia"/>
          <w:w w:val="88"/>
          <w:sz w:val="22"/>
          <w:szCs w:val="22"/>
        </w:rPr>
        <w:t>é</w:t>
      </w:r>
      <w:r w:rsidRPr="000D6744">
        <w:rPr>
          <w:w w:val="88"/>
          <w:sz w:val="22"/>
          <w:szCs w:val="22"/>
        </w:rPr>
        <w:t xml:space="preserve"> est maintenue, y compris l'entretien. Elle sp</w:t>
      </w:r>
      <w:r w:rsidRPr="000D6744">
        <w:rPr>
          <w:rFonts w:cs="Times New Roman" w:hint="eastAsia"/>
          <w:w w:val="88"/>
          <w:sz w:val="22"/>
          <w:szCs w:val="22"/>
        </w:rPr>
        <w:t>é</w:t>
      </w:r>
      <w:r w:rsidRPr="000D6744">
        <w:rPr>
          <w:w w:val="88"/>
          <w:sz w:val="22"/>
          <w:szCs w:val="22"/>
        </w:rPr>
        <w:t xml:space="preserve">cifie </w:t>
      </w:r>
      <w:r w:rsidRPr="000D6744">
        <w:rPr>
          <w:rFonts w:cs="Times New Roman" w:hint="eastAsia"/>
          <w:w w:val="88"/>
          <w:sz w:val="22"/>
          <w:szCs w:val="22"/>
        </w:rPr>
        <w:t>é</w:t>
      </w:r>
      <w:r w:rsidRPr="000D6744">
        <w:rPr>
          <w:w w:val="88"/>
          <w:sz w:val="22"/>
          <w:szCs w:val="22"/>
        </w:rPr>
        <w:t xml:space="preserve">galement les conditions </w:t>
      </w:r>
      <w:r w:rsidRPr="000D6744">
        <w:rPr>
          <w:rFonts w:cs="Times New Roman" w:hint="eastAsia"/>
          <w:w w:val="88"/>
          <w:sz w:val="22"/>
          <w:szCs w:val="22"/>
        </w:rPr>
        <w:t>à</w:t>
      </w:r>
      <w:r w:rsidRPr="000D6744">
        <w:rPr>
          <w:w w:val="88"/>
          <w:sz w:val="22"/>
          <w:szCs w:val="22"/>
        </w:rPr>
        <w:t xml:space="preserve"> remplir par les personnes ou organismes participant </w:t>
      </w:r>
      <w:r w:rsidRPr="000D6744">
        <w:rPr>
          <w:rFonts w:cs="Times New Roman" w:hint="eastAsia"/>
          <w:w w:val="88"/>
          <w:sz w:val="22"/>
          <w:szCs w:val="22"/>
        </w:rPr>
        <w:t>à</w:t>
      </w:r>
      <w:r w:rsidRPr="000D6744">
        <w:rPr>
          <w:w w:val="88"/>
          <w:sz w:val="22"/>
          <w:szCs w:val="22"/>
        </w:rPr>
        <w:t xml:space="preserve"> la gestion du maintien de navigabilit</w:t>
      </w:r>
      <w:r w:rsidRPr="000D6744">
        <w:rPr>
          <w:rFonts w:cs="Times New Roman" w:hint="eastAsia"/>
          <w:w w:val="88"/>
          <w:sz w:val="22"/>
          <w:szCs w:val="22"/>
        </w:rPr>
        <w:t>é</w:t>
      </w:r>
      <w:r w:rsidR="00B02784" w:rsidRPr="001B3ACB">
        <w:rPr>
          <w:sz w:val="22"/>
          <w:szCs w:val="22"/>
        </w:rPr>
        <w:t>.</w:t>
      </w:r>
    </w:p>
    <w:p w14:paraId="17AE0D36" w14:textId="77777777" w:rsidR="00B02784" w:rsidRPr="00C8732A" w:rsidRDefault="00B02784" w:rsidP="00B02784">
      <w:pPr>
        <w:shd w:val="clear" w:color="auto" w:fill="FFFFFF"/>
        <w:tabs>
          <w:tab w:val="left" w:pos="1418"/>
        </w:tabs>
        <w:spacing w:before="120" w:after="120" w:line="276" w:lineRule="auto"/>
        <w:jc w:val="both"/>
        <w:rPr>
          <w:sz w:val="22"/>
          <w:szCs w:val="22"/>
        </w:rPr>
      </w:pPr>
    </w:p>
    <w:p w14:paraId="0B3D9854" w14:textId="77777777" w:rsidR="00764611" w:rsidRPr="00C8732A" w:rsidRDefault="00764611" w:rsidP="00B02784">
      <w:pPr>
        <w:shd w:val="clear" w:color="auto" w:fill="FFFFFF"/>
        <w:tabs>
          <w:tab w:val="left" w:pos="1701"/>
        </w:tabs>
        <w:spacing w:before="240" w:after="240" w:line="360" w:lineRule="auto"/>
        <w:ind w:left="4508" w:right="-108" w:hanging="3941"/>
        <w:jc w:val="center"/>
        <w:rPr>
          <w:b/>
          <w:spacing w:val="-11"/>
          <w:w w:val="88"/>
          <w:sz w:val="32"/>
          <w:szCs w:val="32"/>
        </w:rPr>
        <w:sectPr w:rsidR="00764611" w:rsidRPr="00C8732A" w:rsidSect="00B02784">
          <w:pgSz w:w="11909" w:h="16834"/>
          <w:pgMar w:top="1440" w:right="838" w:bottom="720" w:left="832" w:header="720" w:footer="720" w:gutter="0"/>
          <w:cols w:space="60"/>
          <w:noEndnote/>
        </w:sectPr>
      </w:pPr>
    </w:p>
    <w:p w14:paraId="55097B79" w14:textId="77777777" w:rsidR="00B02784" w:rsidRPr="001B3ACB" w:rsidRDefault="00B02784" w:rsidP="00B02784">
      <w:pPr>
        <w:shd w:val="clear" w:color="auto" w:fill="FFFFFF"/>
        <w:tabs>
          <w:tab w:val="left" w:pos="1701"/>
        </w:tabs>
        <w:spacing w:before="240" w:after="240" w:line="360" w:lineRule="auto"/>
        <w:ind w:left="4508" w:right="-108" w:hanging="3941"/>
        <w:jc w:val="center"/>
        <w:rPr>
          <w:b/>
          <w:sz w:val="28"/>
          <w:szCs w:val="28"/>
        </w:rPr>
      </w:pPr>
      <w:r w:rsidRPr="001B3ACB">
        <w:rPr>
          <w:b/>
          <w:spacing w:val="-11"/>
          <w:w w:val="88"/>
          <w:sz w:val="28"/>
          <w:szCs w:val="28"/>
        </w:rPr>
        <w:lastRenderedPageBreak/>
        <w:t xml:space="preserve">SOUS-PARTIE B - </w:t>
      </w:r>
      <w:r w:rsidRPr="001B3ACB">
        <w:rPr>
          <w:b/>
          <w:i/>
          <w:iCs/>
          <w:spacing w:val="-12"/>
          <w:w w:val="88"/>
          <w:sz w:val="28"/>
          <w:szCs w:val="28"/>
        </w:rPr>
        <w:t>RESPONSABILIT</w:t>
      </w:r>
      <w:r w:rsidRPr="001B3ACB">
        <w:rPr>
          <w:rFonts w:cs="Times New Roman" w:hint="eastAsia"/>
          <w:b/>
          <w:i/>
          <w:iCs/>
          <w:spacing w:val="-12"/>
          <w:w w:val="88"/>
          <w:sz w:val="28"/>
          <w:szCs w:val="28"/>
        </w:rPr>
        <w:t>É</w:t>
      </w:r>
    </w:p>
    <w:p w14:paraId="67D2AA32"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 xml:space="preserve">M.A.201 - </w:t>
      </w:r>
      <w:r w:rsidRPr="000D6744">
        <w:rPr>
          <w:b/>
          <w:bCs/>
          <w:w w:val="88"/>
          <w:sz w:val="24"/>
          <w:szCs w:val="24"/>
        </w:rPr>
        <w:t>Responsabilit</w:t>
      </w:r>
      <w:r w:rsidRPr="000D6744">
        <w:rPr>
          <w:rFonts w:cs="Times New Roman" w:hint="eastAsia"/>
          <w:b/>
          <w:bCs/>
          <w:w w:val="88"/>
          <w:sz w:val="24"/>
          <w:szCs w:val="24"/>
        </w:rPr>
        <w:t>é</w:t>
      </w:r>
      <w:r w:rsidRPr="000D6744">
        <w:rPr>
          <w:b/>
          <w:bCs/>
          <w:w w:val="88"/>
          <w:sz w:val="24"/>
          <w:szCs w:val="24"/>
        </w:rPr>
        <w:t>s</w:t>
      </w:r>
    </w:p>
    <w:p w14:paraId="17D826D2" w14:textId="77777777" w:rsidR="00B02784" w:rsidRPr="005004BE" w:rsidRDefault="00B02784" w:rsidP="00B02784">
      <w:pPr>
        <w:numPr>
          <w:ilvl w:val="0"/>
          <w:numId w:val="14"/>
        </w:numPr>
        <w:shd w:val="clear" w:color="auto" w:fill="FFFFFF"/>
        <w:spacing w:before="120" w:after="120" w:line="276" w:lineRule="auto"/>
        <w:jc w:val="both"/>
        <w:rPr>
          <w:sz w:val="22"/>
          <w:szCs w:val="22"/>
        </w:rPr>
      </w:pPr>
      <w:r w:rsidRPr="005004BE">
        <w:rPr>
          <w:w w:val="88"/>
          <w:sz w:val="22"/>
          <w:szCs w:val="22"/>
        </w:rPr>
        <w:t>Le propri</w:t>
      </w:r>
      <w:r w:rsidRPr="005004BE">
        <w:rPr>
          <w:rFonts w:cs="Times New Roman"/>
          <w:w w:val="88"/>
          <w:sz w:val="22"/>
          <w:szCs w:val="22"/>
        </w:rPr>
        <w:t>é</w:t>
      </w:r>
      <w:r w:rsidRPr="005004BE">
        <w:rPr>
          <w:w w:val="88"/>
          <w:sz w:val="22"/>
          <w:szCs w:val="22"/>
        </w:rPr>
        <w:t>taire est responsable du maintien de la navigabilit</w:t>
      </w:r>
      <w:r w:rsidRPr="005004BE">
        <w:rPr>
          <w:rFonts w:cs="Times New Roman"/>
          <w:w w:val="88"/>
          <w:sz w:val="22"/>
          <w:szCs w:val="22"/>
        </w:rPr>
        <w:t>é</w:t>
      </w:r>
      <w:r w:rsidRPr="005004BE">
        <w:rPr>
          <w:w w:val="88"/>
          <w:sz w:val="22"/>
          <w:szCs w:val="22"/>
        </w:rPr>
        <w:t xml:space="preserve"> d'un a</w:t>
      </w:r>
      <w:r w:rsidRPr="005004BE">
        <w:rPr>
          <w:rFonts w:cs="Times New Roman"/>
          <w:w w:val="88"/>
          <w:sz w:val="22"/>
          <w:szCs w:val="22"/>
        </w:rPr>
        <w:t>é</w:t>
      </w:r>
      <w:r w:rsidRPr="005004BE">
        <w:rPr>
          <w:w w:val="88"/>
          <w:sz w:val="22"/>
          <w:szCs w:val="22"/>
        </w:rPr>
        <w:t>ronef et s'assure que lors de tout vol:</w:t>
      </w:r>
    </w:p>
    <w:p w14:paraId="5A55F3EB" w14:textId="77777777" w:rsidR="00B02784" w:rsidRDefault="00B02784" w:rsidP="00B02784">
      <w:pPr>
        <w:numPr>
          <w:ilvl w:val="0"/>
          <w:numId w:val="15"/>
        </w:numPr>
        <w:shd w:val="clear" w:color="auto" w:fill="FFFFFF"/>
        <w:spacing w:before="120" w:after="120" w:line="276" w:lineRule="auto"/>
        <w:jc w:val="both"/>
        <w:rPr>
          <w:w w:val="88"/>
          <w:sz w:val="22"/>
          <w:szCs w:val="22"/>
        </w:rPr>
      </w:pPr>
      <w:r w:rsidRPr="005004BE">
        <w:rPr>
          <w:w w:val="88"/>
          <w:sz w:val="22"/>
          <w:szCs w:val="22"/>
        </w:rPr>
        <w:t>l'a</w:t>
      </w:r>
      <w:r w:rsidRPr="005004BE">
        <w:rPr>
          <w:rFonts w:cs="Times New Roman"/>
          <w:w w:val="88"/>
          <w:sz w:val="22"/>
          <w:szCs w:val="22"/>
        </w:rPr>
        <w:t>é</w:t>
      </w:r>
      <w:r w:rsidRPr="005004BE">
        <w:rPr>
          <w:w w:val="88"/>
          <w:sz w:val="22"/>
          <w:szCs w:val="22"/>
        </w:rPr>
        <w:t xml:space="preserve">ronef est maintenu dans un </w:t>
      </w:r>
      <w:r w:rsidRPr="005004BE">
        <w:rPr>
          <w:rFonts w:cs="Times New Roman"/>
          <w:w w:val="88"/>
          <w:sz w:val="22"/>
          <w:szCs w:val="22"/>
        </w:rPr>
        <w:t>é</w:t>
      </w:r>
      <w:r w:rsidRPr="005004BE">
        <w:rPr>
          <w:w w:val="88"/>
          <w:sz w:val="22"/>
          <w:szCs w:val="22"/>
        </w:rPr>
        <w:t>tat de navigabilit</w:t>
      </w:r>
      <w:r w:rsidRPr="005004BE">
        <w:rPr>
          <w:rFonts w:cs="Times New Roman"/>
          <w:w w:val="88"/>
          <w:sz w:val="22"/>
          <w:szCs w:val="22"/>
        </w:rPr>
        <w:t>é</w:t>
      </w:r>
      <w:r w:rsidRPr="005004BE">
        <w:rPr>
          <w:w w:val="88"/>
          <w:sz w:val="22"/>
          <w:szCs w:val="22"/>
        </w:rPr>
        <w:t>, et</w:t>
      </w:r>
    </w:p>
    <w:p w14:paraId="2E7B6FF7" w14:textId="77777777" w:rsidR="00B02784" w:rsidRDefault="00B02784" w:rsidP="00B02784">
      <w:pPr>
        <w:numPr>
          <w:ilvl w:val="0"/>
          <w:numId w:val="15"/>
        </w:numPr>
        <w:shd w:val="clear" w:color="auto" w:fill="FFFFFF"/>
        <w:spacing w:before="120" w:after="120" w:line="276" w:lineRule="auto"/>
        <w:jc w:val="both"/>
        <w:rPr>
          <w:w w:val="88"/>
          <w:sz w:val="22"/>
          <w:szCs w:val="22"/>
        </w:rPr>
      </w:pPr>
      <w:r w:rsidRPr="005004BE">
        <w:rPr>
          <w:w w:val="88"/>
          <w:sz w:val="22"/>
          <w:szCs w:val="22"/>
        </w:rPr>
        <w:t xml:space="preserve">tous les </w:t>
      </w:r>
      <w:r w:rsidRPr="005004BE">
        <w:rPr>
          <w:rFonts w:cs="Times New Roman"/>
          <w:w w:val="88"/>
          <w:sz w:val="22"/>
          <w:szCs w:val="22"/>
        </w:rPr>
        <w:t>é</w:t>
      </w:r>
      <w:r w:rsidRPr="005004BE">
        <w:rPr>
          <w:w w:val="88"/>
          <w:sz w:val="22"/>
          <w:szCs w:val="22"/>
        </w:rPr>
        <w:t>l</w:t>
      </w:r>
      <w:r w:rsidRPr="005004BE">
        <w:rPr>
          <w:rFonts w:cs="Times New Roman"/>
          <w:w w:val="88"/>
          <w:sz w:val="22"/>
          <w:szCs w:val="22"/>
        </w:rPr>
        <w:t>é</w:t>
      </w:r>
      <w:r w:rsidRPr="005004BE">
        <w:rPr>
          <w:w w:val="88"/>
          <w:sz w:val="22"/>
          <w:szCs w:val="22"/>
        </w:rPr>
        <w:t>ments op</w:t>
      </w:r>
      <w:r w:rsidRPr="005004BE">
        <w:rPr>
          <w:rFonts w:cs="Times New Roman"/>
          <w:w w:val="88"/>
          <w:sz w:val="22"/>
          <w:szCs w:val="22"/>
        </w:rPr>
        <w:t>é</w:t>
      </w:r>
      <w:r w:rsidRPr="005004BE">
        <w:rPr>
          <w:w w:val="88"/>
          <w:sz w:val="22"/>
          <w:szCs w:val="22"/>
        </w:rPr>
        <w:t>rationnels et de secours embarqu</w:t>
      </w:r>
      <w:r w:rsidRPr="005004BE">
        <w:rPr>
          <w:rFonts w:cs="Times New Roman"/>
          <w:w w:val="88"/>
          <w:sz w:val="22"/>
          <w:szCs w:val="22"/>
        </w:rPr>
        <w:t>é</w:t>
      </w:r>
      <w:r w:rsidRPr="005004BE">
        <w:rPr>
          <w:w w:val="88"/>
          <w:sz w:val="22"/>
          <w:szCs w:val="22"/>
        </w:rPr>
        <w:t>s sont correctement install</w:t>
      </w:r>
      <w:r w:rsidRPr="005004BE">
        <w:rPr>
          <w:rFonts w:cs="Times New Roman"/>
          <w:w w:val="88"/>
          <w:sz w:val="22"/>
          <w:szCs w:val="22"/>
        </w:rPr>
        <w:t>é</w:t>
      </w:r>
      <w:r w:rsidRPr="005004BE">
        <w:rPr>
          <w:w w:val="88"/>
          <w:sz w:val="22"/>
          <w:szCs w:val="22"/>
        </w:rPr>
        <w:t xml:space="preserve">s et en </w:t>
      </w:r>
      <w:r w:rsidRPr="005004BE">
        <w:rPr>
          <w:rFonts w:cs="Times New Roman"/>
          <w:w w:val="88"/>
          <w:sz w:val="22"/>
          <w:szCs w:val="22"/>
        </w:rPr>
        <w:t>é</w:t>
      </w:r>
      <w:r w:rsidRPr="005004BE">
        <w:rPr>
          <w:w w:val="88"/>
          <w:sz w:val="22"/>
          <w:szCs w:val="22"/>
        </w:rPr>
        <w:t>tat de fonctionner ou clairement identifi</w:t>
      </w:r>
      <w:r w:rsidRPr="005004BE">
        <w:rPr>
          <w:rFonts w:cs="Times New Roman"/>
          <w:w w:val="88"/>
          <w:sz w:val="22"/>
          <w:szCs w:val="22"/>
        </w:rPr>
        <w:t>é</w:t>
      </w:r>
      <w:r w:rsidRPr="005004BE">
        <w:rPr>
          <w:w w:val="88"/>
          <w:sz w:val="22"/>
          <w:szCs w:val="22"/>
        </w:rPr>
        <w:t>s comme inutilisables, et</w:t>
      </w:r>
    </w:p>
    <w:p w14:paraId="5083184B" w14:textId="77777777" w:rsidR="00B02784" w:rsidRDefault="00B02784" w:rsidP="00B02784">
      <w:pPr>
        <w:numPr>
          <w:ilvl w:val="0"/>
          <w:numId w:val="15"/>
        </w:numPr>
        <w:shd w:val="clear" w:color="auto" w:fill="FFFFFF"/>
        <w:spacing w:before="120" w:after="120" w:line="276" w:lineRule="auto"/>
        <w:jc w:val="both"/>
        <w:rPr>
          <w:w w:val="88"/>
          <w:sz w:val="22"/>
          <w:szCs w:val="22"/>
        </w:rPr>
      </w:pPr>
      <w:r w:rsidRPr="005004BE">
        <w:rPr>
          <w:w w:val="88"/>
          <w:sz w:val="22"/>
          <w:szCs w:val="22"/>
        </w:rPr>
        <w:t>le certificat de navigabilit</w:t>
      </w:r>
      <w:r w:rsidRPr="005004BE">
        <w:rPr>
          <w:rFonts w:cs="Times New Roman"/>
          <w:w w:val="88"/>
          <w:sz w:val="22"/>
          <w:szCs w:val="22"/>
        </w:rPr>
        <w:t>é</w:t>
      </w:r>
      <w:r w:rsidRPr="005004BE">
        <w:rPr>
          <w:w w:val="88"/>
          <w:sz w:val="22"/>
          <w:szCs w:val="22"/>
        </w:rPr>
        <w:t xml:space="preserve"> est en cours de validit</w:t>
      </w:r>
      <w:r w:rsidRPr="005004BE">
        <w:rPr>
          <w:rFonts w:cs="Times New Roman"/>
          <w:w w:val="88"/>
          <w:sz w:val="22"/>
          <w:szCs w:val="22"/>
        </w:rPr>
        <w:t>é</w:t>
      </w:r>
      <w:r w:rsidRPr="005004BE">
        <w:rPr>
          <w:w w:val="88"/>
          <w:sz w:val="22"/>
          <w:szCs w:val="22"/>
        </w:rPr>
        <w:t>, et</w:t>
      </w:r>
    </w:p>
    <w:p w14:paraId="5047CC9D" w14:textId="77777777" w:rsidR="00B02784" w:rsidRDefault="00B02784" w:rsidP="00B02784">
      <w:pPr>
        <w:numPr>
          <w:ilvl w:val="0"/>
          <w:numId w:val="15"/>
        </w:numPr>
        <w:shd w:val="clear" w:color="auto" w:fill="FFFFFF"/>
        <w:spacing w:before="120" w:after="120" w:line="276" w:lineRule="auto"/>
        <w:jc w:val="both"/>
        <w:rPr>
          <w:w w:val="88"/>
          <w:sz w:val="22"/>
          <w:szCs w:val="22"/>
        </w:rPr>
      </w:pPr>
      <w:r w:rsidRPr="005004BE">
        <w:rPr>
          <w:rFonts w:eastAsia="Arial Unicode MS" w:cs="Arial Unicode MS"/>
          <w:color w:val="000000"/>
          <w:sz w:val="22"/>
          <w:szCs w:val="22"/>
        </w:rPr>
        <w:t xml:space="preserve">l'entretien des aéronefs est effectué conformément au programme d'entretien visé </w:t>
      </w:r>
      <w:r>
        <w:rPr>
          <w:rFonts w:eastAsia="Arial Unicode MS" w:cs="Arial Unicode MS"/>
          <w:color w:val="000000"/>
          <w:sz w:val="22"/>
          <w:szCs w:val="22"/>
        </w:rPr>
        <w:t xml:space="preserve">à la section </w:t>
      </w:r>
      <w:r w:rsidRPr="005004BE">
        <w:rPr>
          <w:rFonts w:eastAsia="Arial Unicode MS" w:cs="Arial Unicode MS"/>
          <w:color w:val="000000"/>
          <w:sz w:val="22"/>
          <w:szCs w:val="22"/>
        </w:rPr>
        <w:t>M.A.302.</w:t>
      </w:r>
    </w:p>
    <w:p w14:paraId="6D8174EE" w14:textId="77777777" w:rsidR="00B02784" w:rsidRPr="000D6744" w:rsidRDefault="00B02784" w:rsidP="00B02784">
      <w:pPr>
        <w:numPr>
          <w:ilvl w:val="0"/>
          <w:numId w:val="14"/>
        </w:numPr>
        <w:shd w:val="clear" w:color="auto" w:fill="FFFFFF"/>
        <w:spacing w:before="120" w:after="120" w:line="276" w:lineRule="auto"/>
        <w:jc w:val="both"/>
        <w:rPr>
          <w:w w:val="88"/>
          <w:sz w:val="22"/>
          <w:szCs w:val="22"/>
        </w:rPr>
      </w:pPr>
      <w:r w:rsidRPr="000D6744">
        <w:rPr>
          <w:rFonts w:eastAsia="Arial Unicode MS" w:cs="Arial Unicode MS"/>
          <w:color w:val="000000"/>
          <w:w w:val="88"/>
          <w:sz w:val="22"/>
          <w:szCs w:val="22"/>
        </w:rPr>
        <w:t>L</w:t>
      </w:r>
      <w:r w:rsidRPr="000D6744">
        <w:rPr>
          <w:w w:val="88"/>
          <w:sz w:val="22"/>
          <w:szCs w:val="22"/>
        </w:rPr>
        <w:t>orsque l'a</w:t>
      </w:r>
      <w:r w:rsidRPr="000D6744">
        <w:rPr>
          <w:rFonts w:cs="Times New Roman" w:hint="eastAsia"/>
          <w:w w:val="88"/>
          <w:sz w:val="22"/>
          <w:szCs w:val="22"/>
        </w:rPr>
        <w:t>é</w:t>
      </w:r>
      <w:r w:rsidRPr="000D6744">
        <w:rPr>
          <w:rFonts w:cs="Times New Roman"/>
          <w:w w:val="88"/>
          <w:sz w:val="22"/>
          <w:szCs w:val="22"/>
        </w:rPr>
        <w:t>r</w:t>
      </w:r>
      <w:r w:rsidRPr="000D6744">
        <w:rPr>
          <w:w w:val="88"/>
          <w:sz w:val="22"/>
          <w:szCs w:val="22"/>
        </w:rPr>
        <w:t>onef est lou</w:t>
      </w:r>
      <w:r w:rsidRPr="000D6744">
        <w:rPr>
          <w:rFonts w:cs="Times New Roman" w:hint="eastAsia"/>
          <w:w w:val="88"/>
          <w:sz w:val="22"/>
          <w:szCs w:val="22"/>
        </w:rPr>
        <w:t>é</w:t>
      </w:r>
      <w:r w:rsidRPr="000D6744">
        <w:rPr>
          <w:rFonts w:cs="Times New Roman"/>
          <w:w w:val="88"/>
          <w:sz w:val="22"/>
          <w:szCs w:val="22"/>
        </w:rPr>
        <w:t>,</w:t>
      </w:r>
      <w:r w:rsidRPr="000D6744">
        <w:rPr>
          <w:w w:val="88"/>
          <w:sz w:val="22"/>
          <w:szCs w:val="22"/>
        </w:rPr>
        <w:t xml:space="preserve"> les responsabilit</w:t>
      </w:r>
      <w:r w:rsidRPr="000D6744">
        <w:rPr>
          <w:rFonts w:cs="Times New Roman" w:hint="eastAsia"/>
          <w:w w:val="88"/>
          <w:sz w:val="22"/>
          <w:szCs w:val="22"/>
        </w:rPr>
        <w:t>é</w:t>
      </w:r>
      <w:r w:rsidRPr="000D6744">
        <w:rPr>
          <w:rFonts w:cs="Times New Roman"/>
          <w:w w:val="88"/>
          <w:sz w:val="22"/>
          <w:szCs w:val="22"/>
        </w:rPr>
        <w:t>s</w:t>
      </w:r>
      <w:r w:rsidRPr="000D6744">
        <w:rPr>
          <w:w w:val="88"/>
          <w:sz w:val="22"/>
          <w:szCs w:val="22"/>
        </w:rPr>
        <w:t xml:space="preserve"> du propri</w:t>
      </w:r>
      <w:r w:rsidRPr="000D6744">
        <w:rPr>
          <w:rFonts w:cs="Times New Roman" w:hint="eastAsia"/>
          <w:w w:val="88"/>
          <w:sz w:val="22"/>
          <w:szCs w:val="22"/>
        </w:rPr>
        <w:t>é</w:t>
      </w:r>
      <w:r w:rsidRPr="000D6744">
        <w:rPr>
          <w:rFonts w:cs="Times New Roman"/>
          <w:w w:val="88"/>
          <w:sz w:val="22"/>
          <w:szCs w:val="22"/>
        </w:rPr>
        <w:t>t</w:t>
      </w:r>
      <w:r w:rsidRPr="000D6744">
        <w:rPr>
          <w:w w:val="88"/>
          <w:sz w:val="22"/>
          <w:szCs w:val="22"/>
        </w:rPr>
        <w:t>aire sont transf</w:t>
      </w:r>
      <w:r w:rsidRPr="000D6744">
        <w:rPr>
          <w:rFonts w:cs="Times New Roman" w:hint="eastAsia"/>
          <w:w w:val="88"/>
          <w:sz w:val="22"/>
          <w:szCs w:val="22"/>
        </w:rPr>
        <w:t>é</w:t>
      </w:r>
      <w:r w:rsidRPr="000D6744">
        <w:rPr>
          <w:rFonts w:cs="Times New Roman"/>
          <w:w w:val="88"/>
          <w:sz w:val="22"/>
          <w:szCs w:val="22"/>
        </w:rPr>
        <w:t>r</w:t>
      </w:r>
      <w:r w:rsidRPr="000D6744">
        <w:rPr>
          <w:rFonts w:cs="Times New Roman" w:hint="eastAsia"/>
          <w:w w:val="88"/>
          <w:sz w:val="22"/>
          <w:szCs w:val="22"/>
        </w:rPr>
        <w:t>é</w:t>
      </w:r>
      <w:r w:rsidRPr="000D6744">
        <w:rPr>
          <w:rFonts w:cs="Times New Roman"/>
          <w:w w:val="88"/>
          <w:sz w:val="22"/>
          <w:szCs w:val="22"/>
        </w:rPr>
        <w:t>e</w:t>
      </w:r>
      <w:r w:rsidRPr="000D6744">
        <w:rPr>
          <w:w w:val="88"/>
          <w:sz w:val="22"/>
          <w:szCs w:val="22"/>
        </w:rPr>
        <w:t>s au loueur si:</w:t>
      </w:r>
    </w:p>
    <w:p w14:paraId="1A6FBCC2" w14:textId="77777777" w:rsidR="00B02784" w:rsidRPr="005004BE" w:rsidRDefault="00B02784" w:rsidP="00B02784">
      <w:pPr>
        <w:numPr>
          <w:ilvl w:val="0"/>
          <w:numId w:val="16"/>
        </w:numPr>
        <w:shd w:val="clear" w:color="auto" w:fill="FFFFFF"/>
        <w:spacing w:before="120" w:after="120" w:line="276" w:lineRule="auto"/>
        <w:jc w:val="both"/>
        <w:rPr>
          <w:w w:val="88"/>
          <w:sz w:val="22"/>
          <w:szCs w:val="22"/>
        </w:rPr>
      </w:pPr>
      <w:r w:rsidRPr="005004BE">
        <w:rPr>
          <w:w w:val="88"/>
          <w:sz w:val="22"/>
          <w:szCs w:val="22"/>
        </w:rPr>
        <w:t>le loueur est stipul</w:t>
      </w:r>
      <w:r w:rsidRPr="005004BE">
        <w:rPr>
          <w:rFonts w:cs="Times New Roman"/>
          <w:w w:val="88"/>
          <w:sz w:val="22"/>
          <w:szCs w:val="22"/>
        </w:rPr>
        <w:t>é</w:t>
      </w:r>
      <w:r w:rsidRPr="005004BE">
        <w:rPr>
          <w:w w:val="88"/>
          <w:sz w:val="22"/>
          <w:szCs w:val="22"/>
        </w:rPr>
        <w:t xml:space="preserve"> sur le document d'immatriculation; ou</w:t>
      </w:r>
    </w:p>
    <w:p w14:paraId="4BA92057" w14:textId="77777777" w:rsidR="00B02784" w:rsidRPr="005004BE" w:rsidRDefault="00B02784" w:rsidP="00B02784">
      <w:pPr>
        <w:numPr>
          <w:ilvl w:val="0"/>
          <w:numId w:val="16"/>
        </w:numPr>
        <w:shd w:val="clear" w:color="auto" w:fill="FFFFFF"/>
        <w:spacing w:before="120" w:after="120" w:line="276" w:lineRule="auto"/>
        <w:jc w:val="both"/>
        <w:rPr>
          <w:w w:val="88"/>
          <w:sz w:val="22"/>
          <w:szCs w:val="22"/>
        </w:rPr>
      </w:pPr>
      <w:r w:rsidRPr="005004BE">
        <w:rPr>
          <w:w w:val="88"/>
          <w:sz w:val="22"/>
          <w:szCs w:val="22"/>
        </w:rPr>
        <w:t>pr</w:t>
      </w:r>
      <w:r w:rsidRPr="005004BE">
        <w:rPr>
          <w:rFonts w:cs="Times New Roman"/>
          <w:w w:val="88"/>
          <w:sz w:val="22"/>
          <w:szCs w:val="22"/>
        </w:rPr>
        <w:t>é</w:t>
      </w:r>
      <w:r w:rsidRPr="005004BE">
        <w:rPr>
          <w:w w:val="88"/>
          <w:sz w:val="22"/>
          <w:szCs w:val="22"/>
        </w:rPr>
        <w:t>cis</w:t>
      </w:r>
      <w:r w:rsidRPr="005004BE">
        <w:rPr>
          <w:rFonts w:cs="Times New Roman"/>
          <w:w w:val="88"/>
          <w:sz w:val="22"/>
          <w:szCs w:val="22"/>
        </w:rPr>
        <w:t>é</w:t>
      </w:r>
      <w:r w:rsidRPr="005004BE">
        <w:rPr>
          <w:w w:val="88"/>
          <w:sz w:val="22"/>
          <w:szCs w:val="22"/>
        </w:rPr>
        <w:t xml:space="preserve"> dans le contrat de location.</w:t>
      </w:r>
    </w:p>
    <w:p w14:paraId="324A767C" w14:textId="77777777" w:rsidR="00B02784" w:rsidRDefault="00B02784" w:rsidP="00B02784">
      <w:pPr>
        <w:shd w:val="clear" w:color="auto" w:fill="FFFFFF"/>
        <w:spacing w:before="120" w:after="120" w:line="276" w:lineRule="auto"/>
        <w:ind w:left="360"/>
        <w:jc w:val="both"/>
        <w:rPr>
          <w:sz w:val="22"/>
          <w:szCs w:val="22"/>
        </w:rPr>
      </w:pPr>
      <w:r w:rsidRPr="005004BE">
        <w:rPr>
          <w:w w:val="88"/>
          <w:sz w:val="22"/>
          <w:szCs w:val="22"/>
        </w:rPr>
        <w:t>Dans la pr</w:t>
      </w:r>
      <w:r w:rsidRPr="005004BE">
        <w:rPr>
          <w:rFonts w:cs="Times New Roman"/>
          <w:w w:val="88"/>
          <w:sz w:val="22"/>
          <w:szCs w:val="22"/>
        </w:rPr>
        <w:t>é</w:t>
      </w:r>
      <w:r w:rsidRPr="005004BE">
        <w:rPr>
          <w:w w:val="88"/>
          <w:sz w:val="22"/>
          <w:szCs w:val="22"/>
        </w:rPr>
        <w:t>sente partie M, lorsqu'il est fait r</w:t>
      </w:r>
      <w:r w:rsidRPr="005004BE">
        <w:rPr>
          <w:rFonts w:cs="Times New Roman"/>
          <w:w w:val="88"/>
          <w:sz w:val="22"/>
          <w:szCs w:val="22"/>
        </w:rPr>
        <w:t>é</w:t>
      </w:r>
      <w:r w:rsidRPr="005004BE">
        <w:rPr>
          <w:w w:val="88"/>
          <w:sz w:val="22"/>
          <w:szCs w:val="22"/>
        </w:rPr>
        <w:t>f</w:t>
      </w:r>
      <w:r w:rsidRPr="005004BE">
        <w:rPr>
          <w:rFonts w:cs="Times New Roman"/>
          <w:w w:val="88"/>
          <w:sz w:val="22"/>
          <w:szCs w:val="22"/>
        </w:rPr>
        <w:t>é</w:t>
      </w:r>
      <w:r w:rsidRPr="005004BE">
        <w:rPr>
          <w:w w:val="88"/>
          <w:sz w:val="22"/>
          <w:szCs w:val="22"/>
        </w:rPr>
        <w:t xml:space="preserve">rence au </w:t>
      </w:r>
      <w:r w:rsidRPr="005004BE">
        <w:rPr>
          <w:rFonts w:cs="Times New Roman"/>
          <w:w w:val="88"/>
          <w:sz w:val="22"/>
          <w:szCs w:val="22"/>
        </w:rPr>
        <w:t>«</w:t>
      </w:r>
      <w:r w:rsidRPr="005004BE">
        <w:rPr>
          <w:w w:val="88"/>
          <w:sz w:val="22"/>
          <w:szCs w:val="22"/>
        </w:rPr>
        <w:t>propri</w:t>
      </w:r>
      <w:r w:rsidRPr="005004BE">
        <w:rPr>
          <w:rFonts w:cs="Times New Roman"/>
          <w:w w:val="88"/>
          <w:sz w:val="22"/>
          <w:szCs w:val="22"/>
        </w:rPr>
        <w:t>é</w:t>
      </w:r>
      <w:r w:rsidRPr="005004BE">
        <w:rPr>
          <w:w w:val="88"/>
          <w:sz w:val="22"/>
          <w:szCs w:val="22"/>
        </w:rPr>
        <w:t>taire</w:t>
      </w:r>
      <w:r w:rsidRPr="005004BE">
        <w:rPr>
          <w:rFonts w:cs="Times New Roman"/>
          <w:w w:val="88"/>
          <w:sz w:val="22"/>
          <w:szCs w:val="22"/>
        </w:rPr>
        <w:t>»</w:t>
      </w:r>
      <w:r w:rsidRPr="005004BE">
        <w:rPr>
          <w:w w:val="88"/>
          <w:sz w:val="22"/>
          <w:szCs w:val="22"/>
        </w:rPr>
        <w:t>, le terme propri</w:t>
      </w:r>
      <w:r w:rsidRPr="005004BE">
        <w:rPr>
          <w:rFonts w:cs="Times New Roman"/>
          <w:w w:val="88"/>
          <w:sz w:val="22"/>
          <w:szCs w:val="22"/>
        </w:rPr>
        <w:t>é</w:t>
      </w:r>
      <w:r w:rsidRPr="005004BE">
        <w:rPr>
          <w:w w:val="88"/>
          <w:sz w:val="22"/>
          <w:szCs w:val="22"/>
        </w:rPr>
        <w:t>taire couvre le propri</w:t>
      </w:r>
      <w:r w:rsidRPr="005004BE">
        <w:rPr>
          <w:rFonts w:cs="Times New Roman"/>
          <w:w w:val="88"/>
          <w:sz w:val="22"/>
          <w:szCs w:val="22"/>
        </w:rPr>
        <w:t>é</w:t>
      </w:r>
      <w:r w:rsidRPr="005004BE">
        <w:rPr>
          <w:w w:val="88"/>
          <w:sz w:val="22"/>
          <w:szCs w:val="22"/>
        </w:rPr>
        <w:t>taire ou le loueur, selon le cas.</w:t>
      </w:r>
    </w:p>
    <w:p w14:paraId="6DB03475" w14:textId="77777777" w:rsidR="00B02784" w:rsidRDefault="00B02784" w:rsidP="00B02784">
      <w:pPr>
        <w:numPr>
          <w:ilvl w:val="0"/>
          <w:numId w:val="14"/>
        </w:numPr>
        <w:shd w:val="clear" w:color="auto" w:fill="FFFFFF"/>
        <w:spacing w:before="120" w:after="120" w:line="276" w:lineRule="auto"/>
        <w:jc w:val="both"/>
        <w:rPr>
          <w:spacing w:val="-3"/>
          <w:w w:val="88"/>
          <w:sz w:val="22"/>
          <w:szCs w:val="22"/>
        </w:rPr>
      </w:pPr>
      <w:r w:rsidRPr="005004BE">
        <w:rPr>
          <w:w w:val="88"/>
          <w:sz w:val="22"/>
          <w:szCs w:val="22"/>
        </w:rPr>
        <w:t>Toute personne ou organisme effectuant l'entretien sera responsable des t</w:t>
      </w:r>
      <w:r w:rsidRPr="005004BE">
        <w:rPr>
          <w:rFonts w:cs="Times New Roman"/>
          <w:w w:val="88"/>
          <w:sz w:val="22"/>
          <w:szCs w:val="22"/>
        </w:rPr>
        <w:t>â</w:t>
      </w:r>
      <w:r w:rsidRPr="005004BE">
        <w:rPr>
          <w:w w:val="88"/>
          <w:sz w:val="22"/>
          <w:szCs w:val="22"/>
        </w:rPr>
        <w:t>ches effectu</w:t>
      </w:r>
      <w:r w:rsidRPr="005004BE">
        <w:rPr>
          <w:rFonts w:cs="Times New Roman"/>
          <w:w w:val="88"/>
          <w:sz w:val="22"/>
          <w:szCs w:val="22"/>
        </w:rPr>
        <w:t>é</w:t>
      </w:r>
      <w:r w:rsidRPr="005004BE">
        <w:rPr>
          <w:w w:val="88"/>
          <w:sz w:val="22"/>
          <w:szCs w:val="22"/>
        </w:rPr>
        <w:t>es.</w:t>
      </w:r>
    </w:p>
    <w:p w14:paraId="1BD95C4D" w14:textId="77777777" w:rsidR="00B02784" w:rsidRDefault="00B02784" w:rsidP="00B02784">
      <w:pPr>
        <w:numPr>
          <w:ilvl w:val="0"/>
          <w:numId w:val="14"/>
        </w:numPr>
        <w:shd w:val="clear" w:color="auto" w:fill="FFFFFF"/>
        <w:spacing w:before="120" w:after="120" w:line="276" w:lineRule="auto"/>
        <w:jc w:val="both"/>
        <w:rPr>
          <w:w w:val="88"/>
          <w:sz w:val="22"/>
          <w:szCs w:val="22"/>
        </w:rPr>
      </w:pPr>
      <w:r w:rsidRPr="001616CE">
        <w:rPr>
          <w:w w:val="88"/>
          <w:sz w:val="22"/>
          <w:szCs w:val="22"/>
        </w:rPr>
        <w:t>Le pilote commandant de bord ou, dans le cas de transporteurs aériens titulaires d'une</w:t>
      </w:r>
      <w:r w:rsidRPr="005004BE">
        <w:rPr>
          <w:rFonts w:eastAsia="Arial Unicode MS"/>
          <w:color w:val="000000"/>
          <w:sz w:val="22"/>
          <w:szCs w:val="22"/>
        </w:rPr>
        <w:t xml:space="preserve"> licence octroyée conformément au règlement </w:t>
      </w:r>
      <w:r w:rsidRPr="005004BE">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strike/>
          <w:color w:val="000000"/>
          <w:sz w:val="22"/>
          <w:szCs w:val="22"/>
        </w:rPr>
        <w:t>o</w:t>
      </w:r>
      <w:r w:rsidRPr="000D6744">
        <w:rPr>
          <w:rFonts w:eastAsia="Arial Unicode MS" w:hint="eastAsia"/>
          <w:strike/>
          <w:color w:val="000000"/>
          <w:sz w:val="22"/>
          <w:szCs w:val="22"/>
          <w:highlight w:val="yellow"/>
        </w:rPr>
        <w:t> 1008/2008</w:t>
      </w:r>
      <w:r w:rsidRPr="005004BE">
        <w:rPr>
          <w:rFonts w:eastAsia="Arial Unicode MS"/>
          <w:color w:val="000000"/>
          <w:sz w:val="22"/>
          <w:szCs w:val="22"/>
        </w:rPr>
        <w:t>, l'exploitant sera responsable du bon déroulement de la visite pré-vol. Cette visite doit être effectuée par le pilote ou toute autre personne qualifiée mais ne doit pas nécessairement être effectuée par un organisme de maintenance agréé ou par un personnel de certification Partie-66.</w:t>
      </w:r>
    </w:p>
    <w:p w14:paraId="7CB6A9BF" w14:textId="77777777" w:rsidR="00B02784" w:rsidRPr="000D6744" w:rsidRDefault="00B02784" w:rsidP="00B02784">
      <w:pPr>
        <w:numPr>
          <w:ilvl w:val="0"/>
          <w:numId w:val="14"/>
        </w:numPr>
        <w:shd w:val="clear" w:color="auto" w:fill="FFFFFF"/>
        <w:spacing w:before="120" w:after="120" w:line="276" w:lineRule="auto"/>
        <w:jc w:val="both"/>
        <w:rPr>
          <w:spacing w:val="-10"/>
          <w:w w:val="88"/>
          <w:sz w:val="22"/>
          <w:szCs w:val="22"/>
        </w:rPr>
      </w:pPr>
      <w:r w:rsidRPr="005004BE">
        <w:rPr>
          <w:rFonts w:eastAsia="Arial Unicode MS"/>
          <w:color w:val="000000"/>
          <w:sz w:val="22"/>
          <w:szCs w:val="22"/>
        </w:rPr>
        <w:t xml:space="preserve">Dans le cas d'un aéronef utilisé par des transporteurs aériens titulaires d'une licence octroyée conformément au règlement (CE) </w:t>
      </w:r>
      <w:r w:rsidRPr="005004BE">
        <w:rPr>
          <w:w w:val="88"/>
          <w:sz w:val="22"/>
          <w:szCs w:val="22"/>
        </w:rPr>
        <w:t xml:space="preserve">06/99/CEMAC-003-CM-02 </w:t>
      </w:r>
      <w:r w:rsidRPr="000D6744">
        <w:rPr>
          <w:rFonts w:eastAsia="Arial Unicode MS" w:hint="eastAsia"/>
          <w:strike/>
          <w:color w:val="000000"/>
          <w:sz w:val="22"/>
          <w:szCs w:val="22"/>
          <w:highlight w:val="yellow"/>
        </w:rPr>
        <w:t>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1008/2008</w:t>
      </w:r>
      <w:r w:rsidRPr="000D6744">
        <w:rPr>
          <w:rFonts w:eastAsia="Arial Unicode MS" w:hint="eastAsia"/>
          <w:color w:val="000000"/>
          <w:sz w:val="22"/>
          <w:szCs w:val="22"/>
        </w:rPr>
        <w:t xml:space="preserve">, l'exploitant est responsable du maintien de la navigabilité de l'aéronef qu'il exploite et </w:t>
      </w:r>
      <w:r w:rsidR="008E6B29" w:rsidRPr="000D6744">
        <w:rPr>
          <w:rFonts w:eastAsia="Arial Unicode MS"/>
          <w:color w:val="000000"/>
          <w:sz w:val="22"/>
          <w:szCs w:val="22"/>
        </w:rPr>
        <w:t>doit :</w:t>
      </w:r>
    </w:p>
    <w:p w14:paraId="069AF1F0" w14:textId="77777777" w:rsidR="00B02784" w:rsidRPr="000D6744" w:rsidRDefault="00B02784" w:rsidP="00B02784">
      <w:pPr>
        <w:pStyle w:val="norm"/>
        <w:numPr>
          <w:ilvl w:val="0"/>
          <w:numId w:val="17"/>
        </w:numPr>
        <w:spacing w:after="120" w:line="276" w:lineRule="auto"/>
        <w:rPr>
          <w:rFonts w:ascii="Arial" w:eastAsia="Arial Unicode MS" w:hAnsi="Arial" w:cs="Arial"/>
          <w:color w:val="000000"/>
          <w:sz w:val="22"/>
          <w:szCs w:val="22"/>
          <w:lang w:val="fr-FR"/>
        </w:rPr>
      </w:pPr>
      <w:r w:rsidRPr="000D6744">
        <w:rPr>
          <w:rFonts w:ascii="Arial" w:eastAsia="Arial Unicode MS" w:hAnsi="Arial" w:cs="Arial" w:hint="eastAsia"/>
          <w:color w:val="000000"/>
          <w:sz w:val="22"/>
          <w:szCs w:val="22"/>
          <w:lang w:val="fr-FR"/>
        </w:rPr>
        <w:t xml:space="preserve">s'assurer que, lors de tout vol, les conditions définies au </w:t>
      </w:r>
      <w:r w:rsidR="009D704D">
        <w:rPr>
          <w:rFonts w:ascii="Arial" w:eastAsia="Arial Unicode MS" w:hAnsi="Arial" w:cs="Arial"/>
          <w:color w:val="000000"/>
          <w:sz w:val="22"/>
          <w:szCs w:val="22"/>
          <w:lang w:val="fr-FR"/>
        </w:rPr>
        <w:t>paragraphe (</w:t>
      </w:r>
      <w:r w:rsidRPr="000D6744">
        <w:rPr>
          <w:rFonts w:ascii="Arial" w:eastAsia="Arial Unicode MS" w:hAnsi="Arial" w:cs="Arial" w:hint="eastAsia"/>
          <w:color w:val="000000"/>
          <w:sz w:val="22"/>
          <w:szCs w:val="22"/>
          <w:lang w:val="fr-FR"/>
        </w:rPr>
        <w:t>a) sont remplies;</w:t>
      </w:r>
    </w:p>
    <w:p w14:paraId="014026E2" w14:textId="77777777" w:rsidR="00B02784" w:rsidRDefault="00BB6FE0" w:rsidP="00B02784">
      <w:pPr>
        <w:pStyle w:val="norm"/>
        <w:numPr>
          <w:ilvl w:val="0"/>
          <w:numId w:val="17"/>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 xml:space="preserve">prendre les mesures nécessaires pour assurer son agrément en tant qu'organisme de gestion du maintien de la navigabilité (CAMO) conformément à l'annexe Vc (partie-CAMO) ou à la sous-partie G de la présente annexe (partie-M), dans le cadre du </w:t>
      </w:r>
      <w:r w:rsidR="009973D2">
        <w:rPr>
          <w:rFonts w:ascii="Arial" w:hAnsi="Arial" w:cs="Arial"/>
          <w:color w:val="222222"/>
          <w:sz w:val="22"/>
          <w:szCs w:val="22"/>
          <w:lang w:val="fr-FR"/>
        </w:rPr>
        <w:t>certificat de transport aérien</w:t>
      </w:r>
      <w:r w:rsidRPr="001B3ACB">
        <w:rPr>
          <w:rFonts w:ascii="Arial" w:hAnsi="Arial" w:cs="Arial"/>
          <w:color w:val="222222"/>
          <w:sz w:val="22"/>
          <w:szCs w:val="22"/>
          <w:lang w:val="fr-FR"/>
        </w:rPr>
        <w:t xml:space="preserve"> pour l'a</w:t>
      </w:r>
      <w:r w:rsidR="00C8732A">
        <w:rPr>
          <w:rFonts w:ascii="Arial" w:hAnsi="Arial" w:cs="Arial"/>
          <w:color w:val="222222"/>
          <w:sz w:val="22"/>
          <w:szCs w:val="22"/>
          <w:lang w:val="fr-FR"/>
        </w:rPr>
        <w:t xml:space="preserve">éronef </w:t>
      </w:r>
      <w:r w:rsidRPr="001B3ACB">
        <w:rPr>
          <w:rFonts w:ascii="Arial" w:hAnsi="Arial" w:cs="Arial"/>
          <w:color w:val="222222"/>
          <w:sz w:val="22"/>
          <w:szCs w:val="22"/>
          <w:lang w:val="fr-FR"/>
        </w:rPr>
        <w:t>qu'il exploite</w:t>
      </w:r>
      <w:r w:rsidR="00B02784" w:rsidRPr="000D6744">
        <w:rPr>
          <w:rFonts w:ascii="Arial" w:hAnsi="Arial" w:cs="Arial"/>
          <w:sz w:val="22"/>
          <w:szCs w:val="22"/>
          <w:lang w:val="fr-FR"/>
        </w:rPr>
        <w:t>;</w:t>
      </w:r>
    </w:p>
    <w:p w14:paraId="15206367" w14:textId="77777777" w:rsidR="00B02784" w:rsidRPr="001B3ACB" w:rsidRDefault="00BB6FE0" w:rsidP="00B02784">
      <w:pPr>
        <w:pStyle w:val="norm"/>
        <w:numPr>
          <w:ilvl w:val="0"/>
          <w:numId w:val="17"/>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prendre les mesures nécessaires pour assurer son a</w:t>
      </w:r>
      <w:r w:rsidR="009973D2">
        <w:rPr>
          <w:rFonts w:ascii="Arial" w:hAnsi="Arial" w:cs="Arial"/>
          <w:color w:val="222222"/>
          <w:sz w:val="22"/>
          <w:szCs w:val="22"/>
          <w:lang w:val="fr-FR"/>
        </w:rPr>
        <w:t>grément c</w:t>
      </w:r>
      <w:r w:rsidRPr="001B3ACB">
        <w:rPr>
          <w:rFonts w:ascii="Arial" w:hAnsi="Arial" w:cs="Arial"/>
          <w:color w:val="222222"/>
          <w:sz w:val="22"/>
          <w:szCs w:val="22"/>
          <w:lang w:val="fr-FR"/>
        </w:rPr>
        <w:t>onformément à l'annexe II (partie 145) ou conclure un contrat écrit conformément au p</w:t>
      </w:r>
      <w:r>
        <w:rPr>
          <w:rFonts w:ascii="Arial" w:hAnsi="Arial" w:cs="Arial"/>
          <w:color w:val="222222"/>
          <w:sz w:val="22"/>
          <w:szCs w:val="22"/>
          <w:lang w:val="fr-FR"/>
        </w:rPr>
        <w:t xml:space="preserve">aragraphe </w:t>
      </w:r>
      <w:r w:rsidRPr="001B3ACB">
        <w:rPr>
          <w:rFonts w:ascii="Arial" w:hAnsi="Arial" w:cs="Arial"/>
          <w:color w:val="222222"/>
          <w:sz w:val="22"/>
          <w:szCs w:val="22"/>
          <w:lang w:val="fr-FR"/>
        </w:rPr>
        <w:t>CAMO.A.315 (c) de l'annexe Vc (partie</w:t>
      </w:r>
      <w:r>
        <w:rPr>
          <w:rFonts w:ascii="Arial" w:hAnsi="Arial" w:cs="Arial"/>
          <w:color w:val="222222"/>
          <w:sz w:val="22"/>
          <w:szCs w:val="22"/>
          <w:lang w:val="fr-FR"/>
        </w:rPr>
        <w:t xml:space="preserve"> </w:t>
      </w:r>
      <w:r w:rsidRPr="001B3ACB">
        <w:rPr>
          <w:rFonts w:ascii="Arial" w:hAnsi="Arial" w:cs="Arial"/>
          <w:color w:val="222222"/>
          <w:sz w:val="22"/>
          <w:szCs w:val="22"/>
          <w:lang w:val="fr-FR"/>
        </w:rPr>
        <w:t>CAMO) ou au p</w:t>
      </w:r>
      <w:r>
        <w:rPr>
          <w:rFonts w:ascii="Arial" w:hAnsi="Arial" w:cs="Arial"/>
          <w:color w:val="222222"/>
          <w:sz w:val="22"/>
          <w:szCs w:val="22"/>
          <w:lang w:val="fr-FR"/>
        </w:rPr>
        <w:t xml:space="preserve">aragraphe </w:t>
      </w:r>
      <w:r w:rsidRPr="001B3ACB">
        <w:rPr>
          <w:rFonts w:ascii="Arial" w:hAnsi="Arial" w:cs="Arial"/>
          <w:color w:val="222222"/>
          <w:sz w:val="22"/>
          <w:szCs w:val="22"/>
          <w:lang w:val="fr-FR"/>
        </w:rPr>
        <w:t>M</w:t>
      </w:r>
      <w:r>
        <w:rPr>
          <w:rFonts w:ascii="Arial" w:hAnsi="Arial" w:cs="Arial"/>
          <w:color w:val="222222"/>
          <w:sz w:val="22"/>
          <w:szCs w:val="22"/>
          <w:lang w:val="fr-FR"/>
        </w:rPr>
        <w:t>.</w:t>
      </w:r>
      <w:r w:rsidRPr="001B3ACB">
        <w:rPr>
          <w:rFonts w:ascii="Arial" w:hAnsi="Arial" w:cs="Arial"/>
          <w:color w:val="222222"/>
          <w:sz w:val="22"/>
          <w:szCs w:val="22"/>
          <w:lang w:val="fr-FR"/>
        </w:rPr>
        <w:t>A</w:t>
      </w:r>
      <w:r>
        <w:rPr>
          <w:rFonts w:ascii="Arial" w:hAnsi="Arial" w:cs="Arial"/>
          <w:color w:val="222222"/>
          <w:sz w:val="22"/>
          <w:szCs w:val="22"/>
          <w:lang w:val="fr-FR"/>
        </w:rPr>
        <w:t>.</w:t>
      </w:r>
      <w:r w:rsidRPr="001B3ACB">
        <w:rPr>
          <w:rFonts w:ascii="Arial" w:hAnsi="Arial" w:cs="Arial"/>
          <w:color w:val="222222"/>
          <w:sz w:val="22"/>
          <w:szCs w:val="22"/>
          <w:lang w:val="fr-FR"/>
        </w:rPr>
        <w:t>708 (c) de la présente annexe (partie M) avec une organis</w:t>
      </w:r>
      <w:r w:rsidR="00C8732A">
        <w:rPr>
          <w:rFonts w:ascii="Arial" w:hAnsi="Arial" w:cs="Arial"/>
          <w:color w:val="222222"/>
          <w:sz w:val="22"/>
          <w:szCs w:val="22"/>
          <w:lang w:val="fr-FR"/>
        </w:rPr>
        <w:t>me</w:t>
      </w:r>
      <w:r>
        <w:rPr>
          <w:rFonts w:ascii="Arial" w:hAnsi="Arial" w:cs="Arial"/>
          <w:color w:val="222222"/>
          <w:sz w:val="22"/>
          <w:szCs w:val="22"/>
          <w:lang w:val="fr-FR"/>
        </w:rPr>
        <w:t xml:space="preserve"> agré</w:t>
      </w:r>
      <w:r w:rsidRPr="001B3ACB">
        <w:rPr>
          <w:rFonts w:ascii="Arial" w:hAnsi="Arial" w:cs="Arial"/>
          <w:color w:val="222222"/>
          <w:sz w:val="22"/>
          <w:szCs w:val="22"/>
          <w:lang w:val="fr-FR"/>
        </w:rPr>
        <w:t>e conformément à l'annexe II (partie 145)</w:t>
      </w:r>
      <w:r w:rsidR="00B02784" w:rsidRPr="001B3ACB">
        <w:rPr>
          <w:rFonts w:ascii="Arial" w:hAnsi="Arial" w:cs="Arial"/>
          <w:sz w:val="22"/>
          <w:szCs w:val="22"/>
          <w:lang w:val="fr-FR"/>
        </w:rPr>
        <w:t>.</w:t>
      </w:r>
      <w:r w:rsidR="00B02784" w:rsidRPr="001B3ACB">
        <w:rPr>
          <w:lang w:val="fr-FR"/>
        </w:rPr>
        <w:t xml:space="preserve"> </w:t>
      </w:r>
    </w:p>
    <w:p w14:paraId="16921BD9" w14:textId="77777777" w:rsidR="00B02784" w:rsidRPr="001B3ACB" w:rsidRDefault="00BB6FE0" w:rsidP="00B02784">
      <w:pPr>
        <w:numPr>
          <w:ilvl w:val="0"/>
          <w:numId w:val="14"/>
        </w:numPr>
        <w:shd w:val="clear" w:color="auto" w:fill="FFFFFF"/>
        <w:spacing w:before="120" w:after="120" w:line="276" w:lineRule="auto"/>
        <w:jc w:val="both"/>
        <w:rPr>
          <w:w w:val="88"/>
          <w:sz w:val="22"/>
          <w:szCs w:val="22"/>
        </w:rPr>
      </w:pPr>
      <w:r w:rsidRPr="00396CF0">
        <w:rPr>
          <w:color w:val="222222"/>
          <w:sz w:val="22"/>
          <w:szCs w:val="22"/>
        </w:rPr>
        <w:t xml:space="preserve">Pour les aéronefs motorisés complexes utilisés pour des opérations commerciales spécialisées, pour les opérations CAT autres que celles effectuées par des transporteurs aériens titulaires d'une licence conformément au règlement </w:t>
      </w:r>
      <w:r w:rsidRPr="003F4DBB">
        <w:rPr>
          <w:w w:val="88"/>
          <w:sz w:val="22"/>
          <w:szCs w:val="22"/>
        </w:rPr>
        <w:t>06/99/CEMAC-003-CM-02</w:t>
      </w:r>
      <w:r w:rsidRPr="00BB6FE0">
        <w:rPr>
          <w:color w:val="222222"/>
          <w:sz w:val="22"/>
          <w:szCs w:val="22"/>
          <w:highlight w:val="yellow"/>
        </w:rPr>
        <w:t xml:space="preserve"> </w:t>
      </w:r>
      <w:r w:rsidRPr="001B3ACB">
        <w:rPr>
          <w:color w:val="222222"/>
          <w:sz w:val="22"/>
          <w:szCs w:val="22"/>
          <w:highlight w:val="yellow"/>
        </w:rPr>
        <w:t>(CE) no 1008/2008</w:t>
      </w:r>
      <w:r w:rsidRPr="00396CF0">
        <w:rPr>
          <w:color w:val="222222"/>
          <w:sz w:val="22"/>
          <w:szCs w:val="22"/>
        </w:rPr>
        <w:t xml:space="preserve"> ou par des organismes de formation agréés commerciaux (ATO) et Organismes de formation déclarés (DTO) visés à l'article </w:t>
      </w:r>
      <w:r w:rsidRPr="001B3ACB">
        <w:rPr>
          <w:strike/>
          <w:color w:val="222222"/>
          <w:sz w:val="22"/>
          <w:szCs w:val="22"/>
          <w:highlight w:val="yellow"/>
        </w:rPr>
        <w:t xml:space="preserve">10 </w:t>
      </w:r>
      <w:r w:rsidRPr="001B3ACB">
        <w:rPr>
          <w:strike/>
          <w:color w:val="222222"/>
          <w:sz w:val="22"/>
          <w:szCs w:val="22"/>
          <w:highlight w:val="yellow"/>
        </w:rPr>
        <w:lastRenderedPageBreak/>
        <w:t>bis</w:t>
      </w:r>
      <w:r w:rsidRPr="001B3ACB">
        <w:rPr>
          <w:color w:val="222222"/>
          <w:sz w:val="22"/>
          <w:szCs w:val="22"/>
          <w:highlight w:val="yellow"/>
        </w:rPr>
        <w:t xml:space="preserve"> </w:t>
      </w:r>
      <w:r w:rsidR="009973D2">
        <w:rPr>
          <w:color w:val="222222"/>
          <w:sz w:val="22"/>
          <w:szCs w:val="22"/>
          <w:highlight w:val="yellow"/>
        </w:rPr>
        <w:t xml:space="preserve">13 </w:t>
      </w:r>
      <w:r w:rsidRPr="001B3ACB">
        <w:rPr>
          <w:color w:val="222222"/>
          <w:sz w:val="22"/>
          <w:szCs w:val="22"/>
          <w:highlight w:val="yellow"/>
        </w:rPr>
        <w:t>du règlement</w:t>
      </w:r>
      <w:r w:rsidRPr="00396CF0">
        <w:rPr>
          <w:color w:val="222222"/>
          <w:sz w:val="22"/>
          <w:szCs w:val="22"/>
        </w:rPr>
        <w:t xml:space="preserve"> </w:t>
      </w:r>
      <w:r w:rsidR="0034236A" w:rsidRPr="008E4EBF">
        <w:rPr>
          <w:w w:val="88"/>
          <w:sz w:val="22"/>
          <w:szCs w:val="22"/>
        </w:rPr>
        <w:t xml:space="preserve">N°XXX/CEMAC/PC/DAJ </w:t>
      </w:r>
      <w:r w:rsidRPr="001B3ACB">
        <w:rPr>
          <w:color w:val="222222"/>
          <w:sz w:val="22"/>
          <w:szCs w:val="22"/>
          <w:highlight w:val="yellow"/>
        </w:rPr>
        <w:t>(UE) no 1178/2011</w:t>
      </w:r>
      <w:r w:rsidRPr="00396CF0">
        <w:rPr>
          <w:color w:val="222222"/>
          <w:sz w:val="22"/>
          <w:szCs w:val="22"/>
        </w:rPr>
        <w:t xml:space="preserve">, l'exploitant </w:t>
      </w:r>
      <w:r>
        <w:rPr>
          <w:color w:val="222222"/>
          <w:sz w:val="22"/>
          <w:szCs w:val="22"/>
        </w:rPr>
        <w:t>doit s’assurer que </w:t>
      </w:r>
      <w:r w:rsidR="00B02784" w:rsidRPr="001B3ACB">
        <w:rPr>
          <w:sz w:val="22"/>
          <w:szCs w:val="22"/>
        </w:rPr>
        <w:t>:</w:t>
      </w:r>
      <w:r w:rsidR="00B02784" w:rsidRPr="001B3ACB">
        <w:t xml:space="preserve"> </w:t>
      </w:r>
    </w:p>
    <w:p w14:paraId="7E430000" w14:textId="77777777" w:rsidR="00B02784" w:rsidRPr="000D6744" w:rsidRDefault="00B02784" w:rsidP="00B02784">
      <w:pPr>
        <w:pStyle w:val="norm"/>
        <w:numPr>
          <w:ilvl w:val="0"/>
          <w:numId w:val="18"/>
        </w:numPr>
        <w:spacing w:after="120" w:line="276" w:lineRule="auto"/>
        <w:rPr>
          <w:rFonts w:ascii="Arial" w:eastAsia="Arial Unicode MS" w:hAnsi="Arial" w:cs="Arial"/>
          <w:color w:val="000000"/>
          <w:sz w:val="22"/>
          <w:szCs w:val="22"/>
          <w:lang w:val="fr-FR"/>
        </w:rPr>
      </w:pPr>
      <w:r w:rsidRPr="000D6744">
        <w:rPr>
          <w:rFonts w:ascii="Arial" w:eastAsia="Arial Unicode MS" w:hAnsi="Arial" w:cs="Arial" w:hint="eastAsia"/>
          <w:color w:val="000000"/>
          <w:sz w:val="22"/>
          <w:szCs w:val="22"/>
          <w:lang w:val="fr-FR"/>
        </w:rPr>
        <w:t xml:space="preserve">lors de tout vol, les conditions définies </w:t>
      </w:r>
      <w:r>
        <w:rPr>
          <w:rFonts w:ascii="Arial" w:eastAsia="Arial Unicode MS" w:hAnsi="Arial" w:cs="Arial"/>
          <w:color w:val="000000"/>
          <w:sz w:val="22"/>
          <w:szCs w:val="22"/>
          <w:lang w:val="fr-FR"/>
        </w:rPr>
        <w:t>d</w:t>
      </w:r>
      <w:r w:rsidRPr="000D6744">
        <w:rPr>
          <w:rFonts w:ascii="Arial" w:eastAsia="Arial Unicode MS" w:hAnsi="Arial" w:cs="Arial" w:hint="eastAsia"/>
          <w:color w:val="000000"/>
          <w:sz w:val="22"/>
          <w:szCs w:val="22"/>
          <w:lang w:val="fr-FR"/>
        </w:rPr>
        <w:t>u p</w:t>
      </w:r>
      <w:r>
        <w:rPr>
          <w:rFonts w:ascii="Arial" w:eastAsia="Arial Unicode MS" w:hAnsi="Arial" w:cs="Arial"/>
          <w:color w:val="000000"/>
          <w:sz w:val="22"/>
          <w:szCs w:val="22"/>
          <w:lang w:val="fr-FR"/>
        </w:rPr>
        <w:t>aragraphe (</w:t>
      </w:r>
      <w:r w:rsidRPr="000D6744">
        <w:rPr>
          <w:rFonts w:ascii="Arial" w:eastAsia="Arial Unicode MS" w:hAnsi="Arial" w:cs="Arial" w:hint="eastAsia"/>
          <w:color w:val="000000"/>
          <w:sz w:val="22"/>
          <w:szCs w:val="22"/>
          <w:lang w:val="fr-FR"/>
        </w:rPr>
        <w:t>a) sont remplies;</w:t>
      </w:r>
    </w:p>
    <w:p w14:paraId="6B63EFFA" w14:textId="77777777" w:rsidR="00B02784" w:rsidRPr="000D6744" w:rsidRDefault="00C7574F" w:rsidP="00B02784">
      <w:pPr>
        <w:pStyle w:val="norm"/>
        <w:numPr>
          <w:ilvl w:val="0"/>
          <w:numId w:val="18"/>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 xml:space="preserve">les tâches associées au maintien de la navigabilité sont exécutées par un CAMO </w:t>
      </w:r>
      <w:r w:rsidR="009973D2">
        <w:rPr>
          <w:rFonts w:ascii="Arial" w:hAnsi="Arial" w:cs="Arial"/>
          <w:color w:val="222222"/>
          <w:sz w:val="22"/>
          <w:szCs w:val="22"/>
          <w:lang w:val="fr-FR"/>
        </w:rPr>
        <w:t xml:space="preserve">agréé </w:t>
      </w:r>
      <w:r w:rsidRPr="001B3ACB">
        <w:rPr>
          <w:rFonts w:ascii="Arial" w:hAnsi="Arial" w:cs="Arial"/>
          <w:color w:val="222222"/>
          <w:sz w:val="22"/>
          <w:szCs w:val="22"/>
          <w:lang w:val="fr-FR"/>
        </w:rPr>
        <w:t xml:space="preserve">conformément à l'annexe Vc (partie-CAMO) ou à la sous-partie G de la présente annexe (partie-M); lorsque l'exploitant n'est pas un CAMO agréé conformément à l'annexe Vc (partie-CAMO) ou à la sous-partie G de la présente annexe (partie-M), il </w:t>
      </w:r>
      <w:r w:rsidR="009973D2">
        <w:rPr>
          <w:rFonts w:ascii="Arial" w:hAnsi="Arial" w:cs="Arial"/>
          <w:color w:val="222222"/>
          <w:sz w:val="22"/>
          <w:szCs w:val="22"/>
          <w:lang w:val="fr-FR"/>
        </w:rPr>
        <w:t>doit conclure</w:t>
      </w:r>
      <w:r w:rsidRPr="001B3ACB">
        <w:rPr>
          <w:rFonts w:ascii="Arial" w:hAnsi="Arial" w:cs="Arial"/>
          <w:color w:val="222222"/>
          <w:sz w:val="22"/>
          <w:szCs w:val="22"/>
          <w:lang w:val="fr-FR"/>
        </w:rPr>
        <w:t xml:space="preserve"> un contrat écrit en ce qui concerne l'exécution de ces tâches conformément à l'appendice I de la présente Annexe avec un organisme agréé conformément à l'annexe Vc (partie-CAMO) ou à la sous-partie G de la présente annexe (partie-M</w:t>
      </w:r>
      <w:r>
        <w:rPr>
          <w:rFonts w:ascii="Arial" w:hAnsi="Arial" w:cs="Arial"/>
          <w:color w:val="222222"/>
          <w:sz w:val="22"/>
          <w:szCs w:val="22"/>
          <w:lang w:val="fr-FR"/>
        </w:rPr>
        <w:t>)</w:t>
      </w:r>
      <w:r w:rsidR="00FF64C2">
        <w:rPr>
          <w:rFonts w:ascii="Arial" w:hAnsi="Arial" w:cs="Arial"/>
          <w:color w:val="222222"/>
          <w:sz w:val="22"/>
          <w:szCs w:val="22"/>
          <w:lang w:val="fr-FR"/>
        </w:rPr>
        <w:t xml:space="preserve"> </w:t>
      </w:r>
      <w:r w:rsidR="00B02784" w:rsidRPr="001B3ACB">
        <w:rPr>
          <w:rFonts w:ascii="Arial" w:hAnsi="Arial" w:cs="Arial"/>
          <w:sz w:val="22"/>
          <w:szCs w:val="22"/>
          <w:lang w:val="fr-FR"/>
        </w:rPr>
        <w:t>;</w:t>
      </w:r>
    </w:p>
    <w:p w14:paraId="73FA48AC" w14:textId="77777777" w:rsidR="00B02784" w:rsidRPr="000D6744" w:rsidRDefault="00C7574F" w:rsidP="00B02784">
      <w:pPr>
        <w:pStyle w:val="norm"/>
        <w:numPr>
          <w:ilvl w:val="0"/>
          <w:numId w:val="18"/>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 xml:space="preserve">le CAMO visé au </w:t>
      </w:r>
      <w:r w:rsidR="009D704D">
        <w:rPr>
          <w:rFonts w:ascii="Arial" w:hAnsi="Arial" w:cs="Arial"/>
          <w:color w:val="222222"/>
          <w:sz w:val="22"/>
          <w:szCs w:val="22"/>
          <w:lang w:val="fr-FR"/>
        </w:rPr>
        <w:t xml:space="preserve">sous paragraphe </w:t>
      </w:r>
      <w:r w:rsidRPr="001B3ACB">
        <w:rPr>
          <w:rFonts w:ascii="Arial" w:hAnsi="Arial" w:cs="Arial"/>
          <w:color w:val="222222"/>
          <w:sz w:val="22"/>
          <w:szCs w:val="22"/>
          <w:lang w:val="fr-FR"/>
        </w:rPr>
        <w:t>(2) est agréé conformément à l'annexe II (partie 145) en tant qu'organisme pouvant prétendre à la délivrance d'un agrément pour l</w:t>
      </w:r>
      <w:r w:rsidR="00D6496E">
        <w:rPr>
          <w:rFonts w:ascii="Arial" w:hAnsi="Arial" w:cs="Arial"/>
          <w:color w:val="222222"/>
          <w:sz w:val="22"/>
          <w:szCs w:val="22"/>
          <w:lang w:val="fr-FR"/>
        </w:rPr>
        <w:t xml:space="preserve">’entretien </w:t>
      </w:r>
      <w:r w:rsidRPr="001B3ACB">
        <w:rPr>
          <w:rFonts w:ascii="Arial" w:hAnsi="Arial" w:cs="Arial"/>
          <w:color w:val="222222"/>
          <w:sz w:val="22"/>
          <w:szCs w:val="22"/>
          <w:lang w:val="fr-FR"/>
        </w:rPr>
        <w:t xml:space="preserve">des aéronefs et des </w:t>
      </w:r>
      <w:r w:rsidR="00D6496E">
        <w:rPr>
          <w:rFonts w:ascii="Arial" w:hAnsi="Arial" w:cs="Arial"/>
          <w:color w:val="222222"/>
          <w:sz w:val="22"/>
          <w:szCs w:val="22"/>
          <w:lang w:val="fr-FR"/>
        </w:rPr>
        <w:t xml:space="preserve">éléments d’aéronef destinés </w:t>
      </w:r>
      <w:r w:rsidRPr="001B3ACB">
        <w:rPr>
          <w:rFonts w:ascii="Arial" w:hAnsi="Arial" w:cs="Arial"/>
          <w:color w:val="222222"/>
          <w:sz w:val="22"/>
          <w:szCs w:val="22"/>
          <w:lang w:val="fr-FR"/>
        </w:rPr>
        <w:t xml:space="preserve">à y être installés, ou que le CAMO a conclu un contrat écrit conformément au </w:t>
      </w:r>
      <w:r w:rsidR="009D704D">
        <w:rPr>
          <w:rFonts w:ascii="Arial" w:hAnsi="Arial" w:cs="Arial"/>
          <w:color w:val="222222"/>
          <w:sz w:val="22"/>
          <w:szCs w:val="22"/>
          <w:lang w:val="fr-FR"/>
        </w:rPr>
        <w:t>paragraphe</w:t>
      </w:r>
      <w:r w:rsidRPr="001B3ACB">
        <w:rPr>
          <w:rFonts w:ascii="Arial" w:hAnsi="Arial" w:cs="Arial"/>
          <w:color w:val="222222"/>
          <w:sz w:val="22"/>
          <w:szCs w:val="22"/>
          <w:lang w:val="fr-FR"/>
        </w:rPr>
        <w:t xml:space="preserve"> CAMO.A.315 (c) de l'annexe Vc (partie-CAMO) ou au </w:t>
      </w:r>
      <w:r w:rsidR="009D704D">
        <w:rPr>
          <w:rFonts w:ascii="Arial" w:hAnsi="Arial" w:cs="Arial"/>
          <w:color w:val="222222"/>
          <w:sz w:val="22"/>
          <w:szCs w:val="22"/>
          <w:lang w:val="fr-FR"/>
        </w:rPr>
        <w:t>sous paragraphe</w:t>
      </w:r>
      <w:r w:rsidRPr="001B3ACB">
        <w:rPr>
          <w:rFonts w:ascii="Arial" w:hAnsi="Arial" w:cs="Arial"/>
          <w:color w:val="222222"/>
          <w:sz w:val="22"/>
          <w:szCs w:val="22"/>
          <w:lang w:val="fr-FR"/>
        </w:rPr>
        <w:t xml:space="preserve"> M</w:t>
      </w:r>
      <w:r w:rsidR="00D6496E">
        <w:rPr>
          <w:rFonts w:ascii="Arial" w:hAnsi="Arial" w:cs="Arial"/>
          <w:color w:val="222222"/>
          <w:sz w:val="22"/>
          <w:szCs w:val="22"/>
          <w:lang w:val="fr-FR"/>
        </w:rPr>
        <w:t>.</w:t>
      </w:r>
      <w:r w:rsidRPr="001B3ACB">
        <w:rPr>
          <w:rFonts w:ascii="Arial" w:hAnsi="Arial" w:cs="Arial"/>
          <w:color w:val="222222"/>
          <w:sz w:val="22"/>
          <w:szCs w:val="22"/>
          <w:lang w:val="fr-FR"/>
        </w:rPr>
        <w:t>A</w:t>
      </w:r>
      <w:r w:rsidR="00D6496E">
        <w:rPr>
          <w:rFonts w:ascii="Arial" w:hAnsi="Arial" w:cs="Arial"/>
          <w:color w:val="222222"/>
          <w:sz w:val="22"/>
          <w:szCs w:val="22"/>
          <w:lang w:val="fr-FR"/>
        </w:rPr>
        <w:t>.</w:t>
      </w:r>
      <w:r w:rsidRPr="001B3ACB">
        <w:rPr>
          <w:rFonts w:ascii="Arial" w:hAnsi="Arial" w:cs="Arial"/>
          <w:color w:val="222222"/>
          <w:sz w:val="22"/>
          <w:szCs w:val="22"/>
          <w:lang w:val="fr-FR"/>
        </w:rPr>
        <w:t>708 (c) de la présente annexe (partie-M) avec des organis</w:t>
      </w:r>
      <w:r w:rsidR="00D6496E">
        <w:rPr>
          <w:rFonts w:ascii="Arial" w:hAnsi="Arial" w:cs="Arial"/>
          <w:color w:val="222222"/>
          <w:sz w:val="22"/>
          <w:szCs w:val="22"/>
          <w:lang w:val="fr-FR"/>
        </w:rPr>
        <w:t>mes agréé</w:t>
      </w:r>
      <w:r w:rsidRPr="001B3ACB">
        <w:rPr>
          <w:rFonts w:ascii="Arial" w:hAnsi="Arial" w:cs="Arial"/>
          <w:color w:val="222222"/>
          <w:sz w:val="22"/>
          <w:szCs w:val="22"/>
          <w:lang w:val="fr-FR"/>
        </w:rPr>
        <w:t>s conformément à l'annexe II (partie 145)</w:t>
      </w:r>
      <w:r w:rsidR="00B02784" w:rsidRPr="00FF64C2">
        <w:rPr>
          <w:rFonts w:ascii="Arial" w:eastAsia="Arial Unicode MS" w:hAnsi="Arial" w:cs="Arial"/>
          <w:color w:val="000000"/>
          <w:sz w:val="22"/>
          <w:szCs w:val="22"/>
          <w:lang w:val="fr-FR"/>
        </w:rPr>
        <w:t>.</w:t>
      </w:r>
    </w:p>
    <w:p w14:paraId="63C2DC41" w14:textId="77777777" w:rsidR="00B02784" w:rsidRPr="000D6744" w:rsidRDefault="009B64D0" w:rsidP="00B02784">
      <w:pPr>
        <w:numPr>
          <w:ilvl w:val="0"/>
          <w:numId w:val="14"/>
        </w:numPr>
        <w:shd w:val="clear" w:color="auto" w:fill="FFFFFF"/>
        <w:spacing w:before="120" w:after="120" w:line="276" w:lineRule="auto"/>
        <w:jc w:val="both"/>
        <w:rPr>
          <w:rFonts w:eastAsia="Arial Unicode MS" w:cs="Arial Unicode MS"/>
          <w:color w:val="000000"/>
          <w:sz w:val="22"/>
          <w:szCs w:val="22"/>
        </w:rPr>
      </w:pPr>
      <w:r w:rsidRPr="005004BE">
        <w:rPr>
          <w:rFonts w:eastAsia="Arial Unicode MS" w:cs="Arial Unicode MS"/>
          <w:color w:val="000000"/>
          <w:sz w:val="22"/>
          <w:szCs w:val="22"/>
        </w:rPr>
        <w:t xml:space="preserve">Pour les aéronefs </w:t>
      </w:r>
      <w:r w:rsidR="00D6496E">
        <w:rPr>
          <w:rFonts w:eastAsia="Arial Unicode MS" w:cs="Arial Unicode MS"/>
          <w:color w:val="000000"/>
          <w:sz w:val="22"/>
          <w:szCs w:val="22"/>
        </w:rPr>
        <w:t>motoris</w:t>
      </w:r>
      <w:r w:rsidR="00FF64C2">
        <w:rPr>
          <w:rFonts w:eastAsia="Arial Unicode MS" w:cs="Arial Unicode MS"/>
          <w:color w:val="000000"/>
          <w:sz w:val="22"/>
          <w:szCs w:val="22"/>
        </w:rPr>
        <w:t xml:space="preserve">és </w:t>
      </w:r>
      <w:r w:rsidR="00D6496E">
        <w:rPr>
          <w:rFonts w:eastAsia="Arial Unicode MS" w:cs="Arial Unicode MS"/>
          <w:color w:val="000000"/>
          <w:sz w:val="22"/>
          <w:szCs w:val="22"/>
        </w:rPr>
        <w:t>complexe</w:t>
      </w:r>
      <w:r w:rsidR="00FF64C2">
        <w:rPr>
          <w:rFonts w:eastAsia="Arial Unicode MS" w:cs="Arial Unicode MS"/>
          <w:color w:val="000000"/>
          <w:sz w:val="22"/>
          <w:szCs w:val="22"/>
        </w:rPr>
        <w:t>s</w:t>
      </w:r>
      <w:r w:rsidRPr="005004BE">
        <w:rPr>
          <w:rFonts w:eastAsia="Arial Unicode MS" w:cs="Arial Unicode MS"/>
          <w:color w:val="000000"/>
          <w:sz w:val="22"/>
          <w:szCs w:val="22"/>
        </w:rPr>
        <w:t xml:space="preserve"> non inclus au </w:t>
      </w:r>
      <w:r>
        <w:rPr>
          <w:rFonts w:eastAsia="Arial Unicode MS" w:cs="Arial Unicode MS"/>
          <w:color w:val="000000"/>
          <w:sz w:val="22"/>
          <w:szCs w:val="22"/>
        </w:rPr>
        <w:t>paragraphe (</w:t>
      </w:r>
      <w:r w:rsidRPr="005004BE">
        <w:rPr>
          <w:rFonts w:eastAsia="Arial Unicode MS" w:cs="Arial Unicode MS"/>
          <w:color w:val="000000"/>
          <w:sz w:val="22"/>
          <w:szCs w:val="22"/>
        </w:rPr>
        <w:t xml:space="preserve">e) </w:t>
      </w:r>
      <w:r>
        <w:rPr>
          <w:rFonts w:eastAsia="Arial Unicode MS" w:cs="Arial Unicode MS"/>
          <w:color w:val="000000"/>
          <w:sz w:val="22"/>
          <w:szCs w:val="22"/>
        </w:rPr>
        <w:t xml:space="preserve">et </w:t>
      </w:r>
      <w:r w:rsidRPr="005004BE">
        <w:rPr>
          <w:rFonts w:eastAsia="Arial Unicode MS" w:cs="Arial Unicode MS"/>
          <w:color w:val="000000"/>
          <w:sz w:val="22"/>
          <w:szCs w:val="22"/>
        </w:rPr>
        <w:t xml:space="preserve"> </w:t>
      </w:r>
      <w:r>
        <w:rPr>
          <w:rFonts w:eastAsia="Arial Unicode MS" w:cs="Arial Unicode MS"/>
          <w:color w:val="000000"/>
          <w:sz w:val="22"/>
          <w:szCs w:val="22"/>
        </w:rPr>
        <w:t>paragraphe (</w:t>
      </w:r>
      <w:r w:rsidRPr="005004BE">
        <w:rPr>
          <w:rFonts w:eastAsia="Arial Unicode MS" w:cs="Arial Unicode MS"/>
          <w:color w:val="000000"/>
          <w:sz w:val="22"/>
          <w:szCs w:val="22"/>
        </w:rPr>
        <w:t>f), le propriétaire doit s'assurer que</w:t>
      </w:r>
      <w:r w:rsidR="00FF64C2">
        <w:rPr>
          <w:rFonts w:eastAsia="Arial Unicode MS" w:cs="Arial Unicode MS"/>
          <w:color w:val="000000"/>
          <w:sz w:val="22"/>
          <w:szCs w:val="22"/>
        </w:rPr>
        <w:t xml:space="preserve"> </w:t>
      </w:r>
      <w:r w:rsidR="00B02784" w:rsidRPr="000D6744">
        <w:rPr>
          <w:sz w:val="22"/>
          <w:szCs w:val="22"/>
        </w:rPr>
        <w:t>:</w:t>
      </w:r>
      <w:r w:rsidR="00B02784" w:rsidRPr="000D6744">
        <w:t xml:space="preserve"> </w:t>
      </w:r>
    </w:p>
    <w:p w14:paraId="45888780" w14:textId="77777777" w:rsidR="00B02784" w:rsidRPr="000D6744" w:rsidRDefault="00B02784" w:rsidP="00B02784">
      <w:pPr>
        <w:pStyle w:val="norm"/>
        <w:numPr>
          <w:ilvl w:val="0"/>
          <w:numId w:val="19"/>
        </w:numPr>
        <w:spacing w:after="120" w:line="276" w:lineRule="auto"/>
        <w:rPr>
          <w:rFonts w:ascii="Arial" w:eastAsia="Arial Unicode MS" w:hAnsi="Arial" w:cs="Arial"/>
          <w:color w:val="000000"/>
          <w:sz w:val="22"/>
          <w:szCs w:val="22"/>
          <w:lang w:val="fr-FR"/>
        </w:rPr>
      </w:pPr>
      <w:r w:rsidRPr="005004BE">
        <w:rPr>
          <w:rFonts w:ascii="Arial" w:eastAsia="Arial Unicode MS" w:hAnsi="Arial" w:cs="Arial"/>
          <w:color w:val="000000"/>
          <w:sz w:val="22"/>
          <w:szCs w:val="22"/>
          <w:lang w:val="fr-FR"/>
        </w:rPr>
        <w:t>lors de tout vol, les conditions définies au p</w:t>
      </w:r>
      <w:r>
        <w:rPr>
          <w:rFonts w:ascii="Arial" w:eastAsia="Arial Unicode MS" w:hAnsi="Arial" w:cs="Arial"/>
          <w:color w:val="000000"/>
          <w:sz w:val="22"/>
          <w:szCs w:val="22"/>
          <w:lang w:val="fr-FR"/>
        </w:rPr>
        <w:t>aragraphe (</w:t>
      </w:r>
      <w:r w:rsidRPr="005004BE">
        <w:rPr>
          <w:rFonts w:ascii="Arial" w:eastAsia="Arial Unicode MS" w:hAnsi="Arial" w:cs="Arial"/>
          <w:color w:val="000000"/>
          <w:sz w:val="22"/>
          <w:szCs w:val="22"/>
          <w:lang w:val="fr-FR"/>
        </w:rPr>
        <w:t>a) sont remplies</w:t>
      </w:r>
      <w:r w:rsidRPr="000D6744">
        <w:rPr>
          <w:rFonts w:ascii="Arial" w:eastAsia="Arial Unicode MS" w:hAnsi="Arial" w:cs="Arial" w:hint="eastAsia"/>
          <w:color w:val="000000"/>
          <w:sz w:val="22"/>
          <w:szCs w:val="22"/>
          <w:lang w:val="fr-FR"/>
        </w:rPr>
        <w:t>;</w:t>
      </w:r>
    </w:p>
    <w:p w14:paraId="21C303D5" w14:textId="77777777" w:rsidR="00B02784" w:rsidRPr="002F1BB7" w:rsidRDefault="00FA2118" w:rsidP="00B02784">
      <w:pPr>
        <w:pStyle w:val="norm"/>
        <w:numPr>
          <w:ilvl w:val="0"/>
          <w:numId w:val="19"/>
        </w:numPr>
        <w:spacing w:after="120" w:line="276" w:lineRule="auto"/>
        <w:rPr>
          <w:rFonts w:ascii="Arial" w:eastAsia="Arial Unicode MS" w:hAnsi="Arial" w:cs="Arial"/>
          <w:color w:val="000000"/>
          <w:sz w:val="22"/>
          <w:szCs w:val="22"/>
          <w:lang w:val="fr-FR"/>
        </w:rPr>
      </w:pPr>
      <w:r w:rsidRPr="001B3ACB">
        <w:rPr>
          <w:rFonts w:ascii="Arial" w:eastAsia="Arial Unicode MS" w:hAnsi="Arial" w:cs="Arial"/>
          <w:color w:val="000000"/>
          <w:sz w:val="22"/>
          <w:szCs w:val="22"/>
          <w:lang w:val="fr-FR"/>
        </w:rPr>
        <w:t>les tâches associées au maintien de navigabilité sont effectuées par un CAMO agréé conformément à l’annexe Vc (Partie CAMO) ou à la sous partie G de cette annexe (Partie M)</w:t>
      </w:r>
      <w:r w:rsidR="00D6496E">
        <w:rPr>
          <w:rFonts w:ascii="Arial" w:eastAsia="Arial Unicode MS" w:hAnsi="Arial" w:cs="Arial"/>
          <w:color w:val="000000"/>
          <w:sz w:val="22"/>
          <w:szCs w:val="22"/>
          <w:lang w:val="fr-FR"/>
        </w:rPr>
        <w:t> ;</w:t>
      </w:r>
      <w:r w:rsidRPr="001B3ACB">
        <w:rPr>
          <w:rFonts w:ascii="Arial" w:eastAsia="Arial Unicode MS" w:hAnsi="Arial" w:cs="Arial"/>
          <w:color w:val="000000"/>
          <w:sz w:val="22"/>
          <w:szCs w:val="22"/>
          <w:lang w:val="fr-FR"/>
        </w:rPr>
        <w:t xml:space="preserve"> </w:t>
      </w:r>
      <w:r w:rsidR="00D6496E">
        <w:rPr>
          <w:rFonts w:ascii="Arial" w:eastAsia="Arial Unicode MS" w:hAnsi="Arial" w:cs="Arial"/>
          <w:color w:val="000000"/>
          <w:sz w:val="22"/>
          <w:szCs w:val="22"/>
          <w:lang w:val="fr-FR"/>
        </w:rPr>
        <w:t>l</w:t>
      </w:r>
      <w:r w:rsidRPr="00D6496E">
        <w:rPr>
          <w:rFonts w:ascii="Arial" w:eastAsia="Arial Unicode MS" w:hAnsi="Arial" w:cs="Arial"/>
          <w:color w:val="000000"/>
          <w:sz w:val="22"/>
          <w:szCs w:val="22"/>
          <w:lang w:val="fr-FR"/>
        </w:rPr>
        <w:t>orsque le propriétaire n'est pas lui-même un CAMO agréé conformément à l’annexe Vc (Partie CAMO) ou à la sous partie G, il doit établir un contrat écrit conformément à l'appendice I avec un tel organisme,</w:t>
      </w:r>
      <w:r w:rsidR="00D6496E">
        <w:rPr>
          <w:rFonts w:ascii="Arial" w:eastAsia="Arial Unicode MS" w:hAnsi="Arial" w:cs="Arial"/>
          <w:color w:val="000000"/>
          <w:sz w:val="22"/>
          <w:szCs w:val="22"/>
          <w:lang w:val="fr-FR"/>
        </w:rPr>
        <w:t xml:space="preserve"> agréé conformément à l’annexe Vc (partie CAMO) ou à la sous partie G de cette annexe (partie M)</w:t>
      </w:r>
      <w:r w:rsidR="00B02784" w:rsidRPr="001B3ACB">
        <w:rPr>
          <w:rFonts w:ascii="Arial" w:hAnsi="Arial" w:cs="Arial"/>
          <w:sz w:val="22"/>
          <w:szCs w:val="22"/>
          <w:lang w:val="fr-FR"/>
        </w:rPr>
        <w:t>;</w:t>
      </w:r>
      <w:r w:rsidR="00B02784" w:rsidRPr="001B3ACB">
        <w:rPr>
          <w:lang w:val="fr-FR"/>
        </w:rPr>
        <w:t xml:space="preserve"> </w:t>
      </w:r>
    </w:p>
    <w:p w14:paraId="5176BD0C" w14:textId="77777777" w:rsidR="00B02784" w:rsidRPr="000D6744" w:rsidRDefault="00FA2118" w:rsidP="00B02784">
      <w:pPr>
        <w:pStyle w:val="norm"/>
        <w:numPr>
          <w:ilvl w:val="0"/>
          <w:numId w:val="19"/>
        </w:numPr>
        <w:spacing w:after="120" w:line="276" w:lineRule="auto"/>
        <w:rPr>
          <w:rFonts w:ascii="Arial" w:hAnsi="Arial" w:cs="Arial"/>
          <w:spacing w:val="-5"/>
          <w:w w:val="88"/>
          <w:sz w:val="22"/>
          <w:szCs w:val="22"/>
          <w:lang w:val="fr-FR"/>
        </w:rPr>
      </w:pPr>
      <w:r w:rsidRPr="001B3ACB">
        <w:rPr>
          <w:rFonts w:ascii="Arial" w:hAnsi="Arial" w:cs="Arial"/>
          <w:color w:val="222222"/>
          <w:sz w:val="22"/>
          <w:szCs w:val="22"/>
          <w:lang w:val="fr-FR"/>
        </w:rPr>
        <w:t>le CAMO visé au p</w:t>
      </w:r>
      <w:r>
        <w:rPr>
          <w:rFonts w:ascii="Arial" w:hAnsi="Arial" w:cs="Arial"/>
          <w:color w:val="222222"/>
          <w:sz w:val="22"/>
          <w:szCs w:val="22"/>
          <w:lang w:val="fr-FR"/>
        </w:rPr>
        <w:t xml:space="preserve">aragraphe </w:t>
      </w:r>
      <w:r w:rsidRPr="001B3ACB">
        <w:rPr>
          <w:rFonts w:ascii="Arial" w:hAnsi="Arial" w:cs="Arial"/>
          <w:color w:val="222222"/>
          <w:sz w:val="22"/>
          <w:szCs w:val="22"/>
          <w:lang w:val="fr-FR"/>
        </w:rPr>
        <w:t>(2) est agréé conformément à l'annexe II (partie 145) en tant qu'organisme pouvant prétendre à la délivrance d'un agrément pour l</w:t>
      </w:r>
      <w:r w:rsidR="002F1BB7">
        <w:rPr>
          <w:rFonts w:ascii="Arial" w:hAnsi="Arial" w:cs="Arial"/>
          <w:color w:val="222222"/>
          <w:sz w:val="22"/>
          <w:szCs w:val="22"/>
          <w:lang w:val="fr-FR"/>
        </w:rPr>
        <w:t xml:space="preserve">’entretien des </w:t>
      </w:r>
      <w:r w:rsidRPr="001B3ACB">
        <w:rPr>
          <w:rFonts w:ascii="Arial" w:hAnsi="Arial" w:cs="Arial"/>
          <w:color w:val="222222"/>
          <w:sz w:val="22"/>
          <w:szCs w:val="22"/>
          <w:lang w:val="fr-FR"/>
        </w:rPr>
        <w:t xml:space="preserve">aéronefs et des </w:t>
      </w:r>
      <w:r>
        <w:rPr>
          <w:rFonts w:ascii="Arial" w:hAnsi="Arial" w:cs="Arial"/>
          <w:color w:val="222222"/>
          <w:sz w:val="22"/>
          <w:szCs w:val="22"/>
          <w:lang w:val="fr-FR"/>
        </w:rPr>
        <w:t xml:space="preserve">éléments </w:t>
      </w:r>
      <w:r w:rsidRPr="001B3ACB">
        <w:rPr>
          <w:rFonts w:ascii="Arial" w:hAnsi="Arial" w:cs="Arial"/>
          <w:color w:val="222222"/>
          <w:sz w:val="22"/>
          <w:szCs w:val="22"/>
          <w:lang w:val="fr-FR"/>
        </w:rPr>
        <w:t>destinés à y être installés, ou que le CAMO a conclu un contrat écrit conformément au p</w:t>
      </w:r>
      <w:r>
        <w:rPr>
          <w:rFonts w:ascii="Arial" w:hAnsi="Arial" w:cs="Arial"/>
          <w:color w:val="222222"/>
          <w:sz w:val="22"/>
          <w:szCs w:val="22"/>
          <w:lang w:val="fr-FR"/>
        </w:rPr>
        <w:t xml:space="preserve">aragraphe </w:t>
      </w:r>
      <w:r w:rsidRPr="001B3ACB">
        <w:rPr>
          <w:rFonts w:ascii="Arial" w:hAnsi="Arial" w:cs="Arial"/>
          <w:color w:val="222222"/>
          <w:sz w:val="22"/>
          <w:szCs w:val="22"/>
          <w:lang w:val="fr-FR"/>
        </w:rPr>
        <w:t>CAMO.A.315 (c) de l'annexe Vc (partie-CAMO) ou au p</w:t>
      </w:r>
      <w:r>
        <w:rPr>
          <w:rFonts w:ascii="Arial" w:hAnsi="Arial" w:cs="Arial"/>
          <w:color w:val="222222"/>
          <w:sz w:val="22"/>
          <w:szCs w:val="22"/>
          <w:lang w:val="fr-FR"/>
        </w:rPr>
        <w:t xml:space="preserve">aragraphe </w:t>
      </w:r>
      <w:r w:rsidRPr="001B3ACB">
        <w:rPr>
          <w:rFonts w:ascii="Arial" w:hAnsi="Arial" w:cs="Arial"/>
          <w:color w:val="222222"/>
          <w:sz w:val="22"/>
          <w:szCs w:val="22"/>
          <w:lang w:val="fr-FR"/>
        </w:rPr>
        <w:t>M</w:t>
      </w:r>
      <w:r>
        <w:rPr>
          <w:rFonts w:ascii="Arial" w:hAnsi="Arial" w:cs="Arial"/>
          <w:color w:val="222222"/>
          <w:sz w:val="22"/>
          <w:szCs w:val="22"/>
          <w:lang w:val="fr-FR"/>
        </w:rPr>
        <w:t>.</w:t>
      </w:r>
      <w:r w:rsidRPr="001B3ACB">
        <w:rPr>
          <w:rFonts w:ascii="Arial" w:hAnsi="Arial" w:cs="Arial"/>
          <w:color w:val="222222"/>
          <w:sz w:val="22"/>
          <w:szCs w:val="22"/>
          <w:lang w:val="fr-FR"/>
        </w:rPr>
        <w:t>A</w:t>
      </w:r>
      <w:r>
        <w:rPr>
          <w:rFonts w:ascii="Arial" w:hAnsi="Arial" w:cs="Arial"/>
          <w:color w:val="222222"/>
          <w:sz w:val="22"/>
          <w:szCs w:val="22"/>
          <w:lang w:val="fr-FR"/>
        </w:rPr>
        <w:t>.</w:t>
      </w:r>
      <w:r w:rsidRPr="001B3ACB">
        <w:rPr>
          <w:rFonts w:ascii="Arial" w:hAnsi="Arial" w:cs="Arial"/>
          <w:color w:val="222222"/>
          <w:sz w:val="22"/>
          <w:szCs w:val="22"/>
          <w:lang w:val="fr-FR"/>
        </w:rPr>
        <w:t>708 (c) de la présente annexe (partie-M) avec des organis</w:t>
      </w:r>
      <w:r>
        <w:rPr>
          <w:rFonts w:ascii="Arial" w:hAnsi="Arial" w:cs="Arial"/>
          <w:color w:val="222222"/>
          <w:sz w:val="22"/>
          <w:szCs w:val="22"/>
          <w:lang w:val="fr-FR"/>
        </w:rPr>
        <w:t xml:space="preserve">mes </w:t>
      </w:r>
      <w:r w:rsidRPr="001B3ACB">
        <w:rPr>
          <w:rFonts w:ascii="Arial" w:hAnsi="Arial" w:cs="Arial"/>
          <w:color w:val="222222"/>
          <w:sz w:val="22"/>
          <w:szCs w:val="22"/>
          <w:lang w:val="fr-FR"/>
        </w:rPr>
        <w:t>agréées conformément à l'annexe II (partie 145</w:t>
      </w:r>
      <w:r>
        <w:rPr>
          <w:rFonts w:ascii="Arial" w:hAnsi="Arial" w:cs="Arial"/>
          <w:color w:val="222222"/>
          <w:sz w:val="22"/>
          <w:szCs w:val="22"/>
          <w:lang w:val="fr-FR"/>
        </w:rPr>
        <w:t>.</w:t>
      </w:r>
      <w:r w:rsidR="00B02784" w:rsidRPr="005004BE">
        <w:rPr>
          <w:rFonts w:ascii="Arial" w:eastAsia="Arial Unicode MS" w:hAnsi="Arial" w:cs="Arial"/>
          <w:color w:val="000000"/>
          <w:sz w:val="22"/>
          <w:szCs w:val="22"/>
          <w:lang w:val="fr-FR"/>
        </w:rPr>
        <w:t>.</w:t>
      </w:r>
    </w:p>
    <w:p w14:paraId="533F57D0" w14:textId="77777777" w:rsidR="00B02784" w:rsidRPr="000D6744" w:rsidRDefault="00FA2118" w:rsidP="00B02784">
      <w:pPr>
        <w:numPr>
          <w:ilvl w:val="0"/>
          <w:numId w:val="14"/>
        </w:numPr>
        <w:shd w:val="clear" w:color="auto" w:fill="FFFFFF"/>
        <w:spacing w:before="120" w:after="120" w:line="276" w:lineRule="auto"/>
        <w:jc w:val="both"/>
        <w:rPr>
          <w:rFonts w:eastAsia="Arial Unicode MS"/>
          <w:color w:val="000000"/>
          <w:sz w:val="22"/>
          <w:szCs w:val="22"/>
        </w:rPr>
      </w:pPr>
      <w:r w:rsidRPr="00557B8B">
        <w:rPr>
          <w:color w:val="222222"/>
          <w:sz w:val="22"/>
          <w:szCs w:val="22"/>
        </w:rPr>
        <w:t xml:space="preserve">Pour les aéronefs autres que les aéronefs </w:t>
      </w:r>
      <w:r w:rsidR="002F1BB7">
        <w:rPr>
          <w:color w:val="222222"/>
          <w:sz w:val="22"/>
          <w:szCs w:val="22"/>
        </w:rPr>
        <w:t>motoris</w:t>
      </w:r>
      <w:r w:rsidR="00FF64C2">
        <w:rPr>
          <w:color w:val="222222"/>
          <w:sz w:val="22"/>
          <w:szCs w:val="22"/>
        </w:rPr>
        <w:t xml:space="preserve">és </w:t>
      </w:r>
      <w:r w:rsidR="002F1BB7">
        <w:rPr>
          <w:color w:val="222222"/>
          <w:sz w:val="22"/>
          <w:szCs w:val="22"/>
        </w:rPr>
        <w:t>co</w:t>
      </w:r>
      <w:r w:rsidRPr="00557B8B">
        <w:rPr>
          <w:color w:val="222222"/>
          <w:sz w:val="22"/>
          <w:szCs w:val="22"/>
        </w:rPr>
        <w:t>mplexe</w:t>
      </w:r>
      <w:r w:rsidR="00FF64C2">
        <w:rPr>
          <w:color w:val="222222"/>
          <w:sz w:val="22"/>
          <w:szCs w:val="22"/>
        </w:rPr>
        <w:t>s</w:t>
      </w:r>
      <w:r w:rsidRPr="00557B8B">
        <w:rPr>
          <w:color w:val="222222"/>
          <w:sz w:val="22"/>
          <w:szCs w:val="22"/>
        </w:rPr>
        <w:t xml:space="preserve"> utilisés pour des opérations commerciales spécialisées ou pour des opérations CAT autres que celles effectuées par des transporteurs aériens titulaires d'une licence conformément au règlement </w:t>
      </w:r>
      <w:r w:rsidRPr="005004BE">
        <w:rPr>
          <w:w w:val="88"/>
          <w:sz w:val="22"/>
          <w:szCs w:val="22"/>
        </w:rPr>
        <w:t>06/99/CEMAC-003-CM-02</w:t>
      </w:r>
      <w:r w:rsidRPr="00557B8B">
        <w:rPr>
          <w:color w:val="222222"/>
          <w:sz w:val="22"/>
          <w:szCs w:val="22"/>
        </w:rPr>
        <w:t xml:space="preserve"> </w:t>
      </w:r>
      <w:r w:rsidRPr="001B3ACB">
        <w:rPr>
          <w:color w:val="222222"/>
          <w:sz w:val="22"/>
          <w:szCs w:val="22"/>
          <w:highlight w:val="yellow"/>
        </w:rPr>
        <w:t>(CE) no 1008/2008</w:t>
      </w:r>
      <w:r w:rsidRPr="00557B8B">
        <w:rPr>
          <w:color w:val="222222"/>
          <w:sz w:val="22"/>
          <w:szCs w:val="22"/>
        </w:rPr>
        <w:t xml:space="preserve">, ou par des ATO commerciaux et des DTO commerciaux visés à </w:t>
      </w:r>
      <w:r w:rsidRPr="001B3ACB">
        <w:rPr>
          <w:color w:val="222222"/>
          <w:sz w:val="22"/>
          <w:szCs w:val="22"/>
          <w:highlight w:val="yellow"/>
        </w:rPr>
        <w:t xml:space="preserve">l'article </w:t>
      </w:r>
      <w:r w:rsidRPr="001B3ACB">
        <w:rPr>
          <w:strike/>
          <w:color w:val="222222"/>
          <w:sz w:val="22"/>
          <w:szCs w:val="22"/>
          <w:highlight w:val="yellow"/>
        </w:rPr>
        <w:t>10 bi</w:t>
      </w:r>
      <w:r w:rsidRPr="001B3ACB">
        <w:rPr>
          <w:color w:val="222222"/>
          <w:sz w:val="22"/>
          <w:szCs w:val="22"/>
          <w:highlight w:val="yellow"/>
        </w:rPr>
        <w:t>s</w:t>
      </w:r>
      <w:r w:rsidRPr="00557B8B">
        <w:rPr>
          <w:color w:val="222222"/>
          <w:sz w:val="22"/>
          <w:szCs w:val="22"/>
        </w:rPr>
        <w:t xml:space="preserve"> </w:t>
      </w:r>
      <w:r w:rsidR="002F1BB7">
        <w:rPr>
          <w:color w:val="222222"/>
          <w:sz w:val="22"/>
          <w:szCs w:val="22"/>
        </w:rPr>
        <w:t xml:space="preserve">13 </w:t>
      </w:r>
      <w:r w:rsidRPr="00557B8B">
        <w:rPr>
          <w:color w:val="222222"/>
          <w:sz w:val="22"/>
          <w:szCs w:val="22"/>
        </w:rPr>
        <w:t xml:space="preserve">du règlement </w:t>
      </w:r>
      <w:r w:rsidR="0034236A" w:rsidRPr="008E4EBF">
        <w:rPr>
          <w:w w:val="88"/>
          <w:sz w:val="22"/>
          <w:szCs w:val="22"/>
        </w:rPr>
        <w:t xml:space="preserve">N°XXX/CEMAC/PC/DAJ </w:t>
      </w:r>
      <w:r w:rsidRPr="00557B8B">
        <w:rPr>
          <w:color w:val="222222"/>
          <w:sz w:val="22"/>
          <w:szCs w:val="22"/>
        </w:rPr>
        <w:t>(</w:t>
      </w:r>
      <w:r w:rsidRPr="001B3ACB">
        <w:rPr>
          <w:color w:val="222222"/>
          <w:sz w:val="22"/>
          <w:szCs w:val="22"/>
          <w:highlight w:val="yellow"/>
        </w:rPr>
        <w:t>UE) no 1178/2011</w:t>
      </w:r>
      <w:r w:rsidRPr="00557B8B">
        <w:rPr>
          <w:color w:val="222222"/>
          <w:sz w:val="22"/>
          <w:szCs w:val="22"/>
        </w:rPr>
        <w:t xml:space="preserve">, l'exploitant </w:t>
      </w:r>
      <w:r>
        <w:rPr>
          <w:color w:val="222222"/>
          <w:sz w:val="22"/>
          <w:szCs w:val="22"/>
        </w:rPr>
        <w:t>doit s’assurer que </w:t>
      </w:r>
      <w:r w:rsidR="00B02784" w:rsidRPr="000D6744">
        <w:t>:</w:t>
      </w:r>
    </w:p>
    <w:p w14:paraId="4018BA54" w14:textId="77777777" w:rsidR="00B02784" w:rsidRPr="000D6744" w:rsidRDefault="00B02784" w:rsidP="00B02784">
      <w:pPr>
        <w:pStyle w:val="norm"/>
        <w:numPr>
          <w:ilvl w:val="0"/>
          <w:numId w:val="20"/>
        </w:numPr>
        <w:spacing w:after="120" w:line="276" w:lineRule="auto"/>
        <w:rPr>
          <w:rFonts w:ascii="Arial" w:eastAsia="Arial Unicode MS" w:hAnsi="Arial" w:cs="Arial"/>
          <w:color w:val="000000"/>
          <w:sz w:val="22"/>
          <w:szCs w:val="22"/>
          <w:lang w:val="fr-FR"/>
        </w:rPr>
      </w:pPr>
      <w:r w:rsidRPr="005004BE">
        <w:rPr>
          <w:rFonts w:ascii="Arial" w:eastAsia="Arial Unicode MS" w:hAnsi="Arial" w:cs="Arial"/>
          <w:color w:val="000000"/>
          <w:sz w:val="22"/>
          <w:szCs w:val="22"/>
          <w:lang w:val="fr-FR"/>
        </w:rPr>
        <w:t>lors de tout vol, les conditions définies au p</w:t>
      </w:r>
      <w:r>
        <w:rPr>
          <w:rFonts w:ascii="Arial" w:eastAsia="Arial Unicode MS" w:hAnsi="Arial" w:cs="Arial"/>
          <w:color w:val="000000"/>
          <w:sz w:val="22"/>
          <w:szCs w:val="22"/>
          <w:lang w:val="fr-FR"/>
        </w:rPr>
        <w:t>aragraphe (</w:t>
      </w:r>
      <w:r w:rsidRPr="005004BE">
        <w:rPr>
          <w:rFonts w:ascii="Arial" w:eastAsia="Arial Unicode MS" w:hAnsi="Arial" w:cs="Arial"/>
          <w:color w:val="000000"/>
          <w:sz w:val="22"/>
          <w:szCs w:val="22"/>
          <w:lang w:val="fr-FR"/>
        </w:rPr>
        <w:t>a) sont remplies</w:t>
      </w:r>
      <w:r w:rsidRPr="000D6744">
        <w:rPr>
          <w:rFonts w:ascii="Arial" w:eastAsia="Arial Unicode MS" w:hAnsi="Arial" w:cs="Arial" w:hint="eastAsia"/>
          <w:color w:val="000000"/>
          <w:sz w:val="22"/>
          <w:szCs w:val="22"/>
          <w:lang w:val="fr-FR"/>
        </w:rPr>
        <w:t>;</w:t>
      </w:r>
    </w:p>
    <w:p w14:paraId="0FB0F459" w14:textId="77777777" w:rsidR="00B02784" w:rsidRPr="000D6744" w:rsidRDefault="00AB1EE4" w:rsidP="00B02784">
      <w:pPr>
        <w:pStyle w:val="norm"/>
        <w:numPr>
          <w:ilvl w:val="0"/>
          <w:numId w:val="20"/>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les tâches associées au maintien de la navigabilité sont exécutées par un CAMO agréé conformément à l'annexe Vc (partie-CAMO) ou à la sous-partie G de la présente annexe (partie-M), ou par une organis</w:t>
      </w:r>
      <w:r>
        <w:rPr>
          <w:rFonts w:ascii="Arial" w:hAnsi="Arial" w:cs="Arial"/>
          <w:color w:val="222222"/>
          <w:sz w:val="22"/>
          <w:szCs w:val="22"/>
          <w:lang w:val="fr-FR"/>
        </w:rPr>
        <w:t>me de navigabilité combinée (CAO</w:t>
      </w:r>
      <w:r w:rsidRPr="001B3ACB">
        <w:rPr>
          <w:rFonts w:ascii="Arial" w:hAnsi="Arial" w:cs="Arial"/>
          <w:color w:val="222222"/>
          <w:sz w:val="22"/>
          <w:szCs w:val="22"/>
          <w:lang w:val="fr-FR"/>
        </w:rPr>
        <w:t xml:space="preserve">) agréée conformément à l'annexe Vd (partie-CAO); lorsque l'exploitant n'est pas un CAMO agréé conformément à l'annexe Vc (partie-CAMO) ou à la sous-partie G de la présente annexe (partie-M), ou un CAO agréé conformément à l'annexe Vd (partie-CAO), il </w:t>
      </w:r>
      <w:r w:rsidR="002F1BB7">
        <w:rPr>
          <w:rFonts w:ascii="Arial" w:hAnsi="Arial" w:cs="Arial"/>
          <w:color w:val="222222"/>
          <w:sz w:val="22"/>
          <w:szCs w:val="22"/>
          <w:lang w:val="fr-FR"/>
        </w:rPr>
        <w:t xml:space="preserve">doit </w:t>
      </w:r>
      <w:r w:rsidRPr="001B3ACB">
        <w:rPr>
          <w:rFonts w:ascii="Arial" w:hAnsi="Arial" w:cs="Arial"/>
          <w:color w:val="222222"/>
          <w:sz w:val="22"/>
          <w:szCs w:val="22"/>
          <w:lang w:val="fr-FR"/>
        </w:rPr>
        <w:t>conclu</w:t>
      </w:r>
      <w:r w:rsidR="002F1BB7">
        <w:rPr>
          <w:rFonts w:ascii="Arial" w:hAnsi="Arial" w:cs="Arial"/>
          <w:color w:val="222222"/>
          <w:sz w:val="22"/>
          <w:szCs w:val="22"/>
          <w:lang w:val="fr-FR"/>
        </w:rPr>
        <w:t>re</w:t>
      </w:r>
      <w:r w:rsidRPr="001B3ACB">
        <w:rPr>
          <w:rFonts w:ascii="Arial" w:hAnsi="Arial" w:cs="Arial"/>
          <w:color w:val="222222"/>
          <w:sz w:val="22"/>
          <w:szCs w:val="22"/>
          <w:lang w:val="fr-FR"/>
        </w:rPr>
        <w:t xml:space="preserve"> une contrat conformément à l'appendice I de la présente </w:t>
      </w:r>
      <w:r w:rsidRPr="001B3ACB">
        <w:rPr>
          <w:rFonts w:ascii="Arial" w:hAnsi="Arial" w:cs="Arial"/>
          <w:color w:val="222222"/>
          <w:sz w:val="22"/>
          <w:szCs w:val="22"/>
          <w:lang w:val="fr-FR"/>
        </w:rPr>
        <w:lastRenderedPageBreak/>
        <w:t>annexe avec un CAMO a</w:t>
      </w:r>
      <w:r w:rsidR="002F1BB7">
        <w:rPr>
          <w:rFonts w:ascii="Arial" w:hAnsi="Arial" w:cs="Arial"/>
          <w:color w:val="222222"/>
          <w:sz w:val="22"/>
          <w:szCs w:val="22"/>
          <w:lang w:val="fr-FR"/>
        </w:rPr>
        <w:t xml:space="preserve">gréé </w:t>
      </w:r>
      <w:r w:rsidRPr="001B3ACB">
        <w:rPr>
          <w:rFonts w:ascii="Arial" w:hAnsi="Arial" w:cs="Arial"/>
          <w:color w:val="222222"/>
          <w:sz w:val="22"/>
          <w:szCs w:val="22"/>
          <w:lang w:val="fr-FR"/>
        </w:rPr>
        <w:t>conformément à l'annexe Vc (partie-CAMO) ou à la sous-partie G de la présente annexe (partie-M), ou un CAO a</w:t>
      </w:r>
      <w:r w:rsidR="002F1BB7">
        <w:rPr>
          <w:rFonts w:ascii="Arial" w:hAnsi="Arial" w:cs="Arial"/>
          <w:color w:val="222222"/>
          <w:sz w:val="22"/>
          <w:szCs w:val="22"/>
          <w:lang w:val="fr-FR"/>
        </w:rPr>
        <w:t xml:space="preserve">gréé </w:t>
      </w:r>
      <w:r w:rsidRPr="001B3ACB">
        <w:rPr>
          <w:rFonts w:ascii="Arial" w:hAnsi="Arial" w:cs="Arial"/>
          <w:color w:val="222222"/>
          <w:sz w:val="22"/>
          <w:szCs w:val="22"/>
          <w:lang w:val="fr-FR"/>
        </w:rPr>
        <w:t>conformément à l'annexe Vd (partie CAO)</w:t>
      </w:r>
      <w:r w:rsidR="002F1BB7">
        <w:rPr>
          <w:rFonts w:ascii="Arial" w:hAnsi="Arial" w:cs="Arial"/>
          <w:color w:val="222222"/>
          <w:sz w:val="22"/>
          <w:szCs w:val="22"/>
          <w:lang w:val="fr-FR"/>
        </w:rPr>
        <w:t>.</w:t>
      </w:r>
    </w:p>
    <w:p w14:paraId="129AA6EB" w14:textId="77777777" w:rsidR="00B02784" w:rsidRPr="000D6744" w:rsidRDefault="00AB1EE4" w:rsidP="00B02784">
      <w:pPr>
        <w:pStyle w:val="norm"/>
        <w:numPr>
          <w:ilvl w:val="0"/>
          <w:numId w:val="20"/>
        </w:numPr>
        <w:spacing w:after="120" w:line="276" w:lineRule="auto"/>
        <w:rPr>
          <w:rFonts w:ascii="Arial" w:hAnsi="Arial" w:cs="Arial"/>
          <w:spacing w:val="-5"/>
          <w:w w:val="88"/>
          <w:sz w:val="22"/>
          <w:szCs w:val="22"/>
          <w:lang w:val="fr-FR"/>
        </w:rPr>
      </w:pPr>
      <w:r w:rsidRPr="001B3ACB">
        <w:rPr>
          <w:rFonts w:ascii="Arial" w:hAnsi="Arial" w:cs="Arial"/>
          <w:color w:val="222222"/>
          <w:sz w:val="22"/>
          <w:szCs w:val="22"/>
          <w:lang w:val="fr-FR"/>
        </w:rPr>
        <w:t xml:space="preserve">le CAMO ou le CAO visé au </w:t>
      </w:r>
      <w:r w:rsidR="009D704D">
        <w:rPr>
          <w:rFonts w:ascii="Arial" w:hAnsi="Arial" w:cs="Arial"/>
          <w:color w:val="222222"/>
          <w:sz w:val="22"/>
          <w:szCs w:val="22"/>
          <w:lang w:val="fr-FR"/>
        </w:rPr>
        <w:t>sous paragraphe</w:t>
      </w:r>
      <w:r w:rsidRPr="001B3ACB">
        <w:rPr>
          <w:rFonts w:ascii="Arial" w:hAnsi="Arial" w:cs="Arial"/>
          <w:color w:val="222222"/>
          <w:sz w:val="22"/>
          <w:szCs w:val="22"/>
          <w:lang w:val="fr-FR"/>
        </w:rPr>
        <w:t xml:space="preserve"> (2) est a</w:t>
      </w:r>
      <w:r w:rsidR="002F1BB7">
        <w:rPr>
          <w:rFonts w:ascii="Arial" w:hAnsi="Arial" w:cs="Arial"/>
          <w:color w:val="222222"/>
          <w:sz w:val="22"/>
          <w:szCs w:val="22"/>
          <w:lang w:val="fr-FR"/>
        </w:rPr>
        <w:t xml:space="preserve">gréé </w:t>
      </w:r>
      <w:r w:rsidRPr="001B3ACB">
        <w:rPr>
          <w:rFonts w:ascii="Arial" w:hAnsi="Arial" w:cs="Arial"/>
          <w:color w:val="222222"/>
          <w:sz w:val="22"/>
          <w:szCs w:val="22"/>
          <w:lang w:val="fr-FR"/>
        </w:rPr>
        <w:t xml:space="preserve">conformément à l'annexe II (partie 145) ou conformément à la sous-partie F de la présente annexe (partie M), ou en tant que CAO avec </w:t>
      </w:r>
      <w:r w:rsidR="002F1BB7">
        <w:rPr>
          <w:rFonts w:ascii="Arial" w:hAnsi="Arial" w:cs="Arial"/>
          <w:color w:val="222222"/>
          <w:sz w:val="22"/>
          <w:szCs w:val="22"/>
          <w:lang w:val="fr-FR"/>
        </w:rPr>
        <w:t xml:space="preserve">des prérogatives </w:t>
      </w:r>
      <w:r w:rsidRPr="001B3ACB">
        <w:rPr>
          <w:rFonts w:ascii="Arial" w:hAnsi="Arial" w:cs="Arial"/>
          <w:color w:val="222222"/>
          <w:sz w:val="22"/>
          <w:szCs w:val="22"/>
          <w:lang w:val="fr-FR"/>
        </w:rPr>
        <w:t>d</w:t>
      </w:r>
      <w:r w:rsidR="002F1BB7">
        <w:rPr>
          <w:rFonts w:ascii="Arial" w:hAnsi="Arial" w:cs="Arial"/>
          <w:color w:val="222222"/>
          <w:sz w:val="22"/>
          <w:szCs w:val="22"/>
          <w:lang w:val="fr-FR"/>
        </w:rPr>
        <w:t>’entretien</w:t>
      </w:r>
      <w:r w:rsidRPr="001B3ACB">
        <w:rPr>
          <w:rFonts w:ascii="Arial" w:hAnsi="Arial" w:cs="Arial"/>
          <w:color w:val="222222"/>
          <w:sz w:val="22"/>
          <w:szCs w:val="22"/>
          <w:lang w:val="fr-FR"/>
        </w:rPr>
        <w:t xml:space="preserve">, ou que le CAMO a conclu un contrat écrit conformément au </w:t>
      </w:r>
      <w:r w:rsidR="009D704D">
        <w:rPr>
          <w:rFonts w:ascii="Arial" w:hAnsi="Arial" w:cs="Arial"/>
          <w:color w:val="222222"/>
          <w:sz w:val="22"/>
          <w:szCs w:val="22"/>
          <w:lang w:val="fr-FR"/>
        </w:rPr>
        <w:t>paragraphe</w:t>
      </w:r>
      <w:r w:rsidRPr="001B3ACB">
        <w:rPr>
          <w:rFonts w:ascii="Arial" w:hAnsi="Arial" w:cs="Arial"/>
          <w:color w:val="222222"/>
          <w:sz w:val="22"/>
          <w:szCs w:val="22"/>
          <w:lang w:val="fr-FR"/>
        </w:rPr>
        <w:t xml:space="preserve"> CAMO.A.315 (c) de l'annexe Vc (partie-CAMO) ou au </w:t>
      </w:r>
      <w:r w:rsidR="009D704D">
        <w:rPr>
          <w:rFonts w:ascii="Arial" w:hAnsi="Arial" w:cs="Arial"/>
          <w:color w:val="222222"/>
          <w:sz w:val="22"/>
          <w:szCs w:val="22"/>
          <w:lang w:val="fr-FR"/>
        </w:rPr>
        <w:t>paragraphe</w:t>
      </w:r>
      <w:r w:rsidR="009D704D" w:rsidRPr="00AB1EE4">
        <w:rPr>
          <w:rFonts w:ascii="Arial" w:hAnsi="Arial" w:cs="Arial"/>
          <w:color w:val="222222"/>
          <w:sz w:val="22"/>
          <w:szCs w:val="22"/>
          <w:lang w:val="fr-FR"/>
        </w:rPr>
        <w:t xml:space="preserve"> </w:t>
      </w:r>
      <w:r w:rsidRPr="001B3ACB">
        <w:rPr>
          <w:rFonts w:ascii="Arial" w:hAnsi="Arial" w:cs="Arial"/>
          <w:color w:val="222222"/>
          <w:sz w:val="22"/>
          <w:szCs w:val="22"/>
          <w:lang w:val="fr-FR"/>
        </w:rPr>
        <w:t>M</w:t>
      </w:r>
      <w:r w:rsidR="002F1BB7">
        <w:rPr>
          <w:rFonts w:ascii="Arial" w:hAnsi="Arial" w:cs="Arial"/>
          <w:color w:val="222222"/>
          <w:sz w:val="22"/>
          <w:szCs w:val="22"/>
          <w:lang w:val="fr-FR"/>
        </w:rPr>
        <w:t>.</w:t>
      </w:r>
      <w:r w:rsidRPr="001B3ACB">
        <w:rPr>
          <w:rFonts w:ascii="Arial" w:hAnsi="Arial" w:cs="Arial"/>
          <w:color w:val="222222"/>
          <w:sz w:val="22"/>
          <w:szCs w:val="22"/>
          <w:lang w:val="fr-FR"/>
        </w:rPr>
        <w:t>A</w:t>
      </w:r>
      <w:r w:rsidR="002F1BB7">
        <w:rPr>
          <w:rFonts w:ascii="Arial" w:hAnsi="Arial" w:cs="Arial"/>
          <w:color w:val="222222"/>
          <w:sz w:val="22"/>
          <w:szCs w:val="22"/>
          <w:lang w:val="fr-FR"/>
        </w:rPr>
        <w:t>.</w:t>
      </w:r>
      <w:r w:rsidRPr="001B3ACB">
        <w:rPr>
          <w:rFonts w:ascii="Arial" w:hAnsi="Arial" w:cs="Arial"/>
          <w:color w:val="222222"/>
          <w:sz w:val="22"/>
          <w:szCs w:val="22"/>
          <w:lang w:val="fr-FR"/>
        </w:rPr>
        <w:t>708 (c) de la présente annexe (partie-M) avec des organis</w:t>
      </w:r>
      <w:r w:rsidR="002F1BB7">
        <w:rPr>
          <w:rFonts w:ascii="Arial" w:hAnsi="Arial" w:cs="Arial"/>
          <w:color w:val="222222"/>
          <w:sz w:val="22"/>
          <w:szCs w:val="22"/>
          <w:lang w:val="fr-FR"/>
        </w:rPr>
        <w:t>me agréé</w:t>
      </w:r>
      <w:r w:rsidRPr="001B3ACB">
        <w:rPr>
          <w:rFonts w:ascii="Arial" w:hAnsi="Arial" w:cs="Arial"/>
          <w:color w:val="222222"/>
          <w:sz w:val="22"/>
          <w:szCs w:val="22"/>
          <w:lang w:val="fr-FR"/>
        </w:rPr>
        <w:t xml:space="preserve">s conformément à l'annexe II (partie -145) ou conformément à la sous-partie F de la présente annexe (partie M) ou à l'annexe Vd (partie CAO) avec des </w:t>
      </w:r>
      <w:r w:rsidR="00FF64C2">
        <w:rPr>
          <w:rFonts w:ascii="Arial" w:hAnsi="Arial" w:cs="Arial"/>
          <w:color w:val="222222"/>
          <w:sz w:val="22"/>
          <w:szCs w:val="22"/>
          <w:lang w:val="fr-FR"/>
        </w:rPr>
        <w:t>prérogatives d’entretien</w:t>
      </w:r>
      <w:r w:rsidR="000304EE">
        <w:rPr>
          <w:rFonts w:ascii="Arial" w:eastAsia="Arial Unicode MS" w:hAnsi="Arial" w:cs="Arial"/>
          <w:color w:val="000000"/>
          <w:sz w:val="22"/>
          <w:szCs w:val="22"/>
          <w:lang w:val="fr-FR"/>
        </w:rPr>
        <w:t>.</w:t>
      </w:r>
    </w:p>
    <w:p w14:paraId="52023BC5" w14:textId="77777777" w:rsidR="00B02784" w:rsidRPr="001B3ACB" w:rsidRDefault="000304EE" w:rsidP="00B02784">
      <w:pPr>
        <w:numPr>
          <w:ilvl w:val="0"/>
          <w:numId w:val="14"/>
        </w:numPr>
        <w:shd w:val="clear" w:color="auto" w:fill="FFFFFF"/>
        <w:spacing w:before="120" w:after="120" w:line="276" w:lineRule="auto"/>
        <w:jc w:val="both"/>
        <w:rPr>
          <w:rFonts w:eastAsia="Arial Unicode MS" w:cs="Arial Unicode MS"/>
          <w:color w:val="000000"/>
          <w:sz w:val="22"/>
          <w:szCs w:val="22"/>
          <w:lang w:val="en-US"/>
        </w:rPr>
      </w:pPr>
      <w:r w:rsidRPr="005A33AF">
        <w:rPr>
          <w:color w:val="222222"/>
          <w:sz w:val="22"/>
          <w:szCs w:val="22"/>
        </w:rPr>
        <w:t>Pour les aéronefs autres que les aéronefs motoris</w:t>
      </w:r>
      <w:r w:rsidR="00B73F00">
        <w:rPr>
          <w:color w:val="222222"/>
          <w:sz w:val="22"/>
          <w:szCs w:val="22"/>
        </w:rPr>
        <w:t xml:space="preserve">és </w:t>
      </w:r>
      <w:r w:rsidRPr="005A33AF">
        <w:rPr>
          <w:color w:val="222222"/>
          <w:sz w:val="22"/>
          <w:szCs w:val="22"/>
        </w:rPr>
        <w:t>complexe</w:t>
      </w:r>
      <w:r w:rsidR="00B73F00">
        <w:rPr>
          <w:color w:val="222222"/>
          <w:sz w:val="22"/>
          <w:szCs w:val="22"/>
        </w:rPr>
        <w:t>s</w:t>
      </w:r>
      <w:r w:rsidRPr="005A33AF">
        <w:rPr>
          <w:color w:val="222222"/>
          <w:sz w:val="22"/>
          <w:szCs w:val="22"/>
        </w:rPr>
        <w:t xml:space="preserve"> non visés aux p</w:t>
      </w:r>
      <w:r>
        <w:rPr>
          <w:color w:val="222222"/>
          <w:sz w:val="22"/>
          <w:szCs w:val="22"/>
        </w:rPr>
        <w:t>aragraphes (</w:t>
      </w:r>
      <w:r w:rsidRPr="005A33AF">
        <w:rPr>
          <w:color w:val="222222"/>
          <w:sz w:val="22"/>
          <w:szCs w:val="22"/>
        </w:rPr>
        <w:t xml:space="preserve">e) et </w:t>
      </w:r>
      <w:r>
        <w:rPr>
          <w:color w:val="222222"/>
          <w:sz w:val="22"/>
          <w:szCs w:val="22"/>
        </w:rPr>
        <w:t>(</w:t>
      </w:r>
      <w:r w:rsidRPr="005A33AF">
        <w:rPr>
          <w:color w:val="222222"/>
          <w:sz w:val="22"/>
          <w:szCs w:val="22"/>
        </w:rPr>
        <w:t xml:space="preserve">h), ou utilisés pour des opérations limitées, le propriétaire </w:t>
      </w:r>
      <w:r w:rsidR="002F1BB7">
        <w:rPr>
          <w:color w:val="222222"/>
          <w:sz w:val="22"/>
          <w:szCs w:val="22"/>
        </w:rPr>
        <w:t xml:space="preserve">doit </w:t>
      </w:r>
      <w:r>
        <w:rPr>
          <w:color w:val="222222"/>
          <w:sz w:val="22"/>
          <w:szCs w:val="22"/>
        </w:rPr>
        <w:t>s’assure</w:t>
      </w:r>
      <w:r w:rsidR="002F1BB7">
        <w:rPr>
          <w:color w:val="222222"/>
          <w:sz w:val="22"/>
          <w:szCs w:val="22"/>
        </w:rPr>
        <w:t>r</w:t>
      </w:r>
      <w:r>
        <w:rPr>
          <w:color w:val="222222"/>
          <w:sz w:val="22"/>
          <w:szCs w:val="22"/>
        </w:rPr>
        <w:t xml:space="preserve"> </w:t>
      </w:r>
      <w:r w:rsidRPr="005A33AF">
        <w:rPr>
          <w:color w:val="222222"/>
          <w:sz w:val="22"/>
          <w:szCs w:val="22"/>
        </w:rPr>
        <w:t>que le vol n'ait lieu que si les conditions énoncées au p</w:t>
      </w:r>
      <w:r>
        <w:rPr>
          <w:color w:val="222222"/>
          <w:sz w:val="22"/>
          <w:szCs w:val="22"/>
        </w:rPr>
        <w:t>aragraphe (</w:t>
      </w:r>
      <w:r w:rsidRPr="005A33AF">
        <w:rPr>
          <w:color w:val="222222"/>
          <w:sz w:val="22"/>
          <w:szCs w:val="22"/>
        </w:rPr>
        <w:t xml:space="preserve">a) sont remplies. </w:t>
      </w:r>
      <w:r w:rsidRPr="001B3ACB">
        <w:rPr>
          <w:color w:val="222222"/>
          <w:sz w:val="22"/>
          <w:szCs w:val="22"/>
          <w:lang w:val="en-US"/>
        </w:rPr>
        <w:t>À cette fin, le propriétaire doit</w:t>
      </w:r>
      <w:r w:rsidR="002F1BB7">
        <w:rPr>
          <w:color w:val="222222"/>
          <w:sz w:val="22"/>
          <w:szCs w:val="22"/>
          <w:lang w:val="en-US"/>
        </w:rPr>
        <w:t xml:space="preserve"> </w:t>
      </w:r>
      <w:r w:rsidR="00B02784" w:rsidRPr="001B3ACB">
        <w:rPr>
          <w:sz w:val="22"/>
          <w:szCs w:val="22"/>
          <w:lang w:val="en-US"/>
        </w:rPr>
        <w:t xml:space="preserve">: </w:t>
      </w:r>
    </w:p>
    <w:p w14:paraId="3ABBC976" w14:textId="77777777" w:rsidR="00B02784" w:rsidRPr="000D6744" w:rsidRDefault="000304EE" w:rsidP="00B02784">
      <w:pPr>
        <w:pStyle w:val="norm"/>
        <w:numPr>
          <w:ilvl w:val="0"/>
          <w:numId w:val="21"/>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 xml:space="preserve">attribuer les tâches de maintien de la navigabilité visées </w:t>
      </w:r>
      <w:r>
        <w:rPr>
          <w:rFonts w:ascii="Arial" w:hAnsi="Arial" w:cs="Arial"/>
          <w:color w:val="222222"/>
          <w:sz w:val="22"/>
          <w:szCs w:val="22"/>
          <w:lang w:val="fr-FR"/>
        </w:rPr>
        <w:t xml:space="preserve">à la section </w:t>
      </w:r>
      <w:r w:rsidRPr="001B3ACB">
        <w:rPr>
          <w:rFonts w:ascii="Arial" w:hAnsi="Arial" w:cs="Arial"/>
          <w:color w:val="222222"/>
          <w:sz w:val="22"/>
          <w:szCs w:val="22"/>
          <w:lang w:val="fr-FR"/>
        </w:rPr>
        <w:t xml:space="preserve">M.A.301 à un CAMO ou </w:t>
      </w:r>
      <w:r w:rsidR="002F1BB7">
        <w:rPr>
          <w:rFonts w:ascii="Arial" w:hAnsi="Arial" w:cs="Arial"/>
          <w:color w:val="222222"/>
          <w:sz w:val="22"/>
          <w:szCs w:val="22"/>
          <w:lang w:val="fr-FR"/>
        </w:rPr>
        <w:t xml:space="preserve">à </w:t>
      </w:r>
      <w:r w:rsidRPr="001B3ACB">
        <w:rPr>
          <w:rFonts w:ascii="Arial" w:hAnsi="Arial" w:cs="Arial"/>
          <w:color w:val="222222"/>
          <w:sz w:val="22"/>
          <w:szCs w:val="22"/>
          <w:lang w:val="fr-FR"/>
        </w:rPr>
        <w:t>un CAO par le biais d'un contrat écrit conclu conformément à l'appendice I; ou</w:t>
      </w:r>
      <w:r w:rsidRPr="000D6744">
        <w:rPr>
          <w:rFonts w:ascii="Arial" w:hAnsi="Arial" w:cs="Arial"/>
          <w:sz w:val="22"/>
          <w:szCs w:val="22"/>
          <w:lang w:val="fr-FR"/>
        </w:rPr>
        <w:t xml:space="preserve"> </w:t>
      </w:r>
      <w:r w:rsidR="00B73F00">
        <w:rPr>
          <w:rFonts w:ascii="Arial" w:hAnsi="Arial" w:cs="Arial"/>
          <w:sz w:val="22"/>
          <w:szCs w:val="22"/>
          <w:lang w:val="fr-FR"/>
        </w:rPr>
        <w:t xml:space="preserve"> </w:t>
      </w:r>
    </w:p>
    <w:p w14:paraId="512C85FD" w14:textId="77777777" w:rsidR="00B02784" w:rsidRPr="000D6744" w:rsidRDefault="000304EE" w:rsidP="00B02784">
      <w:pPr>
        <w:pStyle w:val="norm"/>
        <w:numPr>
          <w:ilvl w:val="0"/>
          <w:numId w:val="21"/>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effectuer lui-même ces tâches; ou</w:t>
      </w:r>
      <w:r w:rsidR="00B02784" w:rsidRPr="000D6744">
        <w:rPr>
          <w:rFonts w:ascii="Arial" w:eastAsia="Arial Unicode MS" w:hAnsi="Arial" w:cs="Arial" w:hint="eastAsia"/>
          <w:color w:val="000000"/>
          <w:sz w:val="22"/>
          <w:szCs w:val="22"/>
          <w:lang w:val="fr-FR"/>
        </w:rPr>
        <w:t>;</w:t>
      </w:r>
    </w:p>
    <w:p w14:paraId="341D17BF" w14:textId="77777777" w:rsidR="00B02784" w:rsidRPr="000D6744" w:rsidRDefault="000304EE" w:rsidP="00B02784">
      <w:pPr>
        <w:pStyle w:val="norm"/>
        <w:numPr>
          <w:ilvl w:val="0"/>
          <w:numId w:val="21"/>
        </w:numPr>
        <w:spacing w:after="120" w:line="276" w:lineRule="auto"/>
        <w:rPr>
          <w:rFonts w:ascii="Arial" w:eastAsia="Arial Unicode MS" w:hAnsi="Arial" w:cs="Arial"/>
          <w:color w:val="000000"/>
          <w:sz w:val="22"/>
          <w:szCs w:val="22"/>
          <w:lang w:val="fr-FR"/>
        </w:rPr>
      </w:pPr>
      <w:r w:rsidRPr="001B3ACB">
        <w:rPr>
          <w:rFonts w:ascii="Arial" w:hAnsi="Arial" w:cs="Arial"/>
          <w:color w:val="222222"/>
          <w:sz w:val="22"/>
          <w:szCs w:val="22"/>
          <w:lang w:val="fr-FR"/>
        </w:rPr>
        <w:t>e</w:t>
      </w:r>
      <w:r w:rsidR="00CF2152">
        <w:rPr>
          <w:rFonts w:ascii="Arial" w:hAnsi="Arial" w:cs="Arial"/>
          <w:color w:val="222222"/>
          <w:sz w:val="22"/>
          <w:szCs w:val="22"/>
          <w:lang w:val="fr-FR"/>
        </w:rPr>
        <w:t xml:space="preserve">ffectuer </w:t>
      </w:r>
      <w:r w:rsidRPr="001B3ACB">
        <w:rPr>
          <w:rFonts w:ascii="Arial" w:hAnsi="Arial" w:cs="Arial"/>
          <w:color w:val="222222"/>
          <w:sz w:val="22"/>
          <w:szCs w:val="22"/>
          <w:lang w:val="fr-FR"/>
        </w:rPr>
        <w:t>ces tâches lui-même, à l'exception des tâches de développement et de traitement de l'approbation d</w:t>
      </w:r>
      <w:r w:rsidR="00CF2152">
        <w:rPr>
          <w:rFonts w:ascii="Arial" w:hAnsi="Arial" w:cs="Arial"/>
          <w:color w:val="222222"/>
          <w:sz w:val="22"/>
          <w:szCs w:val="22"/>
          <w:lang w:val="fr-FR"/>
        </w:rPr>
        <w:t>u programme d’entretien (</w:t>
      </w:r>
      <w:r w:rsidRPr="001B3ACB">
        <w:rPr>
          <w:rFonts w:ascii="Arial" w:hAnsi="Arial" w:cs="Arial"/>
          <w:color w:val="222222"/>
          <w:sz w:val="22"/>
          <w:szCs w:val="22"/>
          <w:lang w:val="fr-FR"/>
        </w:rPr>
        <w:t>AMP</w:t>
      </w:r>
      <w:r w:rsidR="00CF2152">
        <w:rPr>
          <w:rFonts w:ascii="Arial" w:hAnsi="Arial" w:cs="Arial"/>
          <w:color w:val="222222"/>
          <w:sz w:val="22"/>
          <w:szCs w:val="22"/>
          <w:lang w:val="fr-FR"/>
        </w:rPr>
        <w:t>)</w:t>
      </w:r>
      <w:r w:rsidRPr="001B3ACB">
        <w:rPr>
          <w:rFonts w:ascii="Arial" w:hAnsi="Arial" w:cs="Arial"/>
          <w:color w:val="222222"/>
          <w:sz w:val="22"/>
          <w:szCs w:val="22"/>
          <w:lang w:val="fr-FR"/>
        </w:rPr>
        <w:t xml:space="preserve">, uniquement si ces tâches sont effectuées par un CAMO ou un CAO dans le cadre d'un contrat à durée limitée conclu conformément </w:t>
      </w:r>
      <w:r w:rsidR="007308DE">
        <w:rPr>
          <w:rFonts w:ascii="Arial" w:hAnsi="Arial" w:cs="Arial"/>
          <w:color w:val="222222"/>
          <w:sz w:val="22"/>
          <w:szCs w:val="22"/>
          <w:lang w:val="fr-FR"/>
        </w:rPr>
        <w:t xml:space="preserve">à la section </w:t>
      </w:r>
      <w:r w:rsidRPr="001B3ACB">
        <w:rPr>
          <w:rFonts w:ascii="Arial" w:hAnsi="Arial" w:cs="Arial"/>
          <w:color w:val="222222"/>
          <w:sz w:val="22"/>
          <w:szCs w:val="22"/>
          <w:lang w:val="fr-FR"/>
        </w:rPr>
        <w:t>M.A.302</w:t>
      </w:r>
      <w:r w:rsidR="00B02784" w:rsidRPr="000D6744">
        <w:rPr>
          <w:rFonts w:ascii="Arial" w:hAnsi="Arial" w:cs="Arial"/>
          <w:sz w:val="22"/>
          <w:szCs w:val="22"/>
          <w:lang w:val="fr-FR"/>
        </w:rPr>
        <w:t>.</w:t>
      </w:r>
    </w:p>
    <w:p w14:paraId="5B24D63F" w14:textId="77777777" w:rsidR="00B02784" w:rsidRPr="00C90532" w:rsidRDefault="007308DE" w:rsidP="00B02784">
      <w:pPr>
        <w:numPr>
          <w:ilvl w:val="0"/>
          <w:numId w:val="14"/>
        </w:numPr>
        <w:shd w:val="clear" w:color="auto" w:fill="FFFFFF"/>
        <w:spacing w:before="120" w:after="120" w:line="276" w:lineRule="auto"/>
        <w:jc w:val="both"/>
        <w:rPr>
          <w:rFonts w:eastAsia="Arial Unicode MS"/>
          <w:color w:val="000000"/>
          <w:sz w:val="22"/>
          <w:szCs w:val="22"/>
        </w:rPr>
      </w:pPr>
      <w:r w:rsidRPr="005004BE">
        <w:rPr>
          <w:rFonts w:eastAsia="Arial Unicode MS" w:cs="Arial Unicode MS"/>
          <w:color w:val="000000"/>
          <w:sz w:val="22"/>
          <w:szCs w:val="22"/>
        </w:rPr>
        <w:t xml:space="preserve">Le propriétaire/exploitant </w:t>
      </w:r>
      <w:r w:rsidR="00CF2152">
        <w:rPr>
          <w:rFonts w:eastAsia="Arial Unicode MS" w:cs="Arial Unicode MS"/>
          <w:color w:val="000000"/>
          <w:sz w:val="22"/>
          <w:szCs w:val="22"/>
        </w:rPr>
        <w:t xml:space="preserve">doit </w:t>
      </w:r>
      <w:r w:rsidRPr="005004BE">
        <w:rPr>
          <w:rFonts w:eastAsia="Arial Unicode MS" w:cs="Arial Unicode MS"/>
          <w:color w:val="000000"/>
          <w:sz w:val="22"/>
          <w:szCs w:val="22"/>
        </w:rPr>
        <w:t>s'assure</w:t>
      </w:r>
      <w:r w:rsidR="00CF2152">
        <w:rPr>
          <w:rFonts w:eastAsia="Arial Unicode MS" w:cs="Arial Unicode MS"/>
          <w:color w:val="000000"/>
          <w:sz w:val="22"/>
          <w:szCs w:val="22"/>
        </w:rPr>
        <w:t>r</w:t>
      </w:r>
      <w:r w:rsidRPr="005004BE">
        <w:rPr>
          <w:rFonts w:eastAsia="Arial Unicode MS" w:cs="Arial Unicode MS"/>
          <w:color w:val="000000"/>
          <w:sz w:val="22"/>
          <w:szCs w:val="22"/>
        </w:rPr>
        <w:t xml:space="preserve"> que toute personne habilitée par l'autorité compétente a accès à l'ensemble de ses installations, aéronefs ou documents, en relation avec ses activités, y compris toute activité sous-traitée, afin de déterminer la conformité avec la présente partie</w:t>
      </w:r>
      <w:r w:rsidR="00C90532">
        <w:rPr>
          <w:rFonts w:eastAsia="Arial Unicode MS" w:cs="Arial Unicode MS"/>
          <w:color w:val="000000"/>
          <w:sz w:val="22"/>
          <w:szCs w:val="22"/>
        </w:rPr>
        <w:t>.</w:t>
      </w:r>
    </w:p>
    <w:p w14:paraId="2F3C2340" w14:textId="77777777" w:rsidR="00B02784" w:rsidRPr="001B3ACB" w:rsidRDefault="007308DE" w:rsidP="00B02784">
      <w:pPr>
        <w:numPr>
          <w:ilvl w:val="0"/>
          <w:numId w:val="14"/>
        </w:numPr>
        <w:shd w:val="clear" w:color="auto" w:fill="FFFFFF"/>
        <w:spacing w:before="120" w:after="120" w:line="276" w:lineRule="auto"/>
        <w:ind w:left="357" w:hanging="357"/>
        <w:jc w:val="both"/>
        <w:rPr>
          <w:rFonts w:eastAsia="Arial Unicode MS"/>
          <w:color w:val="000000"/>
          <w:sz w:val="22"/>
          <w:szCs w:val="22"/>
        </w:rPr>
      </w:pPr>
      <w:r w:rsidRPr="00CC2499">
        <w:rPr>
          <w:color w:val="222222"/>
          <w:sz w:val="22"/>
          <w:szCs w:val="22"/>
        </w:rPr>
        <w:t xml:space="preserve">Lorsqu'un aéronef figurant sur un certificat </w:t>
      </w:r>
      <w:r>
        <w:rPr>
          <w:color w:val="222222"/>
          <w:sz w:val="22"/>
          <w:szCs w:val="22"/>
        </w:rPr>
        <w:t xml:space="preserve">de transport aérien </w:t>
      </w:r>
      <w:r w:rsidRPr="00CC2499">
        <w:rPr>
          <w:color w:val="222222"/>
          <w:sz w:val="22"/>
          <w:szCs w:val="22"/>
        </w:rPr>
        <w:t>est utilisé pour des opérations non commerciales ou des opérations spécialisées au titre d</w:t>
      </w:r>
      <w:r>
        <w:rPr>
          <w:color w:val="222222"/>
          <w:sz w:val="22"/>
          <w:szCs w:val="22"/>
        </w:rPr>
        <w:t xml:space="preserve">e la section </w:t>
      </w:r>
      <w:r w:rsidRPr="00CC2499">
        <w:rPr>
          <w:color w:val="222222"/>
          <w:sz w:val="22"/>
          <w:szCs w:val="22"/>
        </w:rPr>
        <w:t>ORO.GEN.310 de l'annexe III ou d</w:t>
      </w:r>
      <w:r>
        <w:rPr>
          <w:color w:val="222222"/>
          <w:sz w:val="22"/>
          <w:szCs w:val="22"/>
        </w:rPr>
        <w:t xml:space="preserve">e la section </w:t>
      </w:r>
      <w:r w:rsidRPr="00CC2499">
        <w:rPr>
          <w:color w:val="222222"/>
          <w:sz w:val="22"/>
          <w:szCs w:val="22"/>
        </w:rPr>
        <w:t xml:space="preserve">NCO.GEN.104 de l'annexe VII du règlement </w:t>
      </w:r>
      <w:r w:rsidR="0034236A" w:rsidRPr="008E4EBF">
        <w:rPr>
          <w:w w:val="88"/>
          <w:sz w:val="22"/>
          <w:szCs w:val="22"/>
        </w:rPr>
        <w:t xml:space="preserve">N°XXX/CEMAC/PC/DAJ </w:t>
      </w:r>
      <w:r w:rsidR="0034236A">
        <w:rPr>
          <w:color w:val="222222"/>
          <w:sz w:val="22"/>
          <w:szCs w:val="22"/>
          <w:highlight w:val="yellow"/>
        </w:rPr>
        <w:t>(UE) no 965/</w:t>
      </w:r>
      <w:r w:rsidRPr="001B3ACB">
        <w:rPr>
          <w:color w:val="222222"/>
          <w:sz w:val="22"/>
          <w:szCs w:val="22"/>
          <w:highlight w:val="yellow"/>
        </w:rPr>
        <w:t>2012</w:t>
      </w:r>
      <w:r w:rsidRPr="00CC2499">
        <w:rPr>
          <w:color w:val="222222"/>
          <w:sz w:val="22"/>
          <w:szCs w:val="22"/>
        </w:rPr>
        <w:t xml:space="preserve">, l'exploitant doit s'assurer que les tâches associées au maintien de la navigabilité sont exécutées par </w:t>
      </w:r>
      <w:r w:rsidR="00CF2152">
        <w:rPr>
          <w:color w:val="222222"/>
          <w:sz w:val="22"/>
          <w:szCs w:val="22"/>
        </w:rPr>
        <w:t>le</w:t>
      </w:r>
      <w:r w:rsidRPr="00CC2499">
        <w:rPr>
          <w:color w:val="222222"/>
          <w:sz w:val="22"/>
          <w:szCs w:val="22"/>
        </w:rPr>
        <w:t xml:space="preserve"> CAMO </w:t>
      </w:r>
      <w:r>
        <w:rPr>
          <w:color w:val="222222"/>
          <w:sz w:val="22"/>
          <w:szCs w:val="22"/>
        </w:rPr>
        <w:t xml:space="preserve">agréé </w:t>
      </w:r>
      <w:r w:rsidRPr="00CC2499">
        <w:rPr>
          <w:color w:val="222222"/>
          <w:sz w:val="22"/>
          <w:szCs w:val="22"/>
        </w:rPr>
        <w:t>conformément à l'annexe Vc (partie-CAMO) ou à la sous-partie G de la présente annexe (partie-M) ou par l'organis</w:t>
      </w:r>
      <w:r>
        <w:rPr>
          <w:color w:val="222222"/>
          <w:sz w:val="22"/>
          <w:szCs w:val="22"/>
        </w:rPr>
        <w:t>me de navigabilité combinée (</w:t>
      </w:r>
      <w:r w:rsidRPr="00CC2499">
        <w:rPr>
          <w:color w:val="222222"/>
          <w:sz w:val="22"/>
          <w:szCs w:val="22"/>
        </w:rPr>
        <w:t>CAO)</w:t>
      </w:r>
      <w:r>
        <w:rPr>
          <w:color w:val="222222"/>
          <w:sz w:val="22"/>
          <w:szCs w:val="22"/>
        </w:rPr>
        <w:t xml:space="preserve"> agréé </w:t>
      </w:r>
      <w:r w:rsidRPr="00CC2499">
        <w:rPr>
          <w:color w:val="222222"/>
          <w:sz w:val="22"/>
          <w:szCs w:val="22"/>
        </w:rPr>
        <w:t>conformément à l'annexe Vd (partie CAO), selon le cas, du titulaire du certificat d</w:t>
      </w:r>
      <w:r>
        <w:rPr>
          <w:color w:val="222222"/>
          <w:sz w:val="22"/>
          <w:szCs w:val="22"/>
        </w:rPr>
        <w:t>e transporteur aérien.</w:t>
      </w:r>
    </w:p>
    <w:p w14:paraId="31212B76"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 xml:space="preserve">M.A.202 - </w:t>
      </w:r>
      <w:r w:rsidRPr="000D6744">
        <w:rPr>
          <w:b/>
          <w:bCs/>
          <w:w w:val="88"/>
          <w:sz w:val="24"/>
          <w:szCs w:val="24"/>
        </w:rPr>
        <w:t>Compte rendu</w:t>
      </w:r>
      <w:r w:rsidRPr="000D6744">
        <w:rPr>
          <w:rFonts w:cs="Times New Roman"/>
          <w:b/>
          <w:bCs/>
          <w:w w:val="88"/>
          <w:sz w:val="24"/>
          <w:szCs w:val="24"/>
        </w:rPr>
        <w:t xml:space="preserve"> </w:t>
      </w:r>
      <w:r w:rsidRPr="000D6744">
        <w:rPr>
          <w:b/>
          <w:bCs/>
          <w:w w:val="88"/>
          <w:sz w:val="24"/>
          <w:szCs w:val="24"/>
        </w:rPr>
        <w:t>d'</w:t>
      </w:r>
      <w:r w:rsidRPr="000D6744">
        <w:rPr>
          <w:rFonts w:cs="Times New Roman" w:hint="eastAsia"/>
          <w:b/>
          <w:bCs/>
          <w:w w:val="88"/>
          <w:sz w:val="24"/>
          <w:szCs w:val="24"/>
        </w:rPr>
        <w:t>é</w:t>
      </w:r>
      <w:r w:rsidRPr="000D6744">
        <w:rPr>
          <w:b/>
          <w:bCs/>
          <w:w w:val="88"/>
          <w:sz w:val="24"/>
          <w:szCs w:val="24"/>
        </w:rPr>
        <w:t>v</w:t>
      </w:r>
      <w:r w:rsidRPr="000D6744">
        <w:rPr>
          <w:rFonts w:cs="Times New Roman" w:hint="eastAsia"/>
          <w:b/>
          <w:bCs/>
          <w:w w:val="88"/>
          <w:sz w:val="24"/>
          <w:szCs w:val="24"/>
        </w:rPr>
        <w:t>é</w:t>
      </w:r>
      <w:r w:rsidRPr="000D6744">
        <w:rPr>
          <w:b/>
          <w:bCs/>
          <w:w w:val="88"/>
          <w:sz w:val="24"/>
          <w:szCs w:val="24"/>
        </w:rPr>
        <w:t>nements</w:t>
      </w:r>
    </w:p>
    <w:p w14:paraId="608D2635" w14:textId="77777777" w:rsidR="00B02784" w:rsidRPr="001B3ACB" w:rsidRDefault="006A50BF" w:rsidP="007308DE">
      <w:pPr>
        <w:widowControl/>
        <w:numPr>
          <w:ilvl w:val="0"/>
          <w:numId w:val="236"/>
        </w:numPr>
        <w:autoSpaceDE/>
        <w:autoSpaceDN/>
        <w:adjustRightInd/>
        <w:spacing w:before="120" w:after="120" w:line="276" w:lineRule="auto"/>
        <w:ind w:left="426" w:hanging="426"/>
        <w:jc w:val="both"/>
        <w:rPr>
          <w:sz w:val="22"/>
          <w:szCs w:val="22"/>
        </w:rPr>
      </w:pPr>
      <w:r w:rsidRPr="00CC3BC6">
        <w:rPr>
          <w:color w:val="222222"/>
          <w:sz w:val="22"/>
          <w:szCs w:val="22"/>
        </w:rPr>
        <w:t xml:space="preserve">Sans préjudice des exigences de </w:t>
      </w:r>
      <w:r w:rsidR="00CF2152">
        <w:rPr>
          <w:color w:val="222222"/>
          <w:sz w:val="22"/>
          <w:szCs w:val="22"/>
        </w:rPr>
        <w:t xml:space="preserve">rapports </w:t>
      </w:r>
      <w:r w:rsidRPr="00CC3BC6">
        <w:rPr>
          <w:color w:val="222222"/>
          <w:sz w:val="22"/>
          <w:szCs w:val="22"/>
        </w:rPr>
        <w:t>énoncées à l'annexe II (partie 145) et à l'annexe Vc (partie CAMO), toute personne ou organis</w:t>
      </w:r>
      <w:r w:rsidR="002B7B9A">
        <w:rPr>
          <w:color w:val="222222"/>
          <w:sz w:val="22"/>
          <w:szCs w:val="22"/>
        </w:rPr>
        <w:t xml:space="preserve">me </w:t>
      </w:r>
      <w:r w:rsidRPr="00CC3BC6">
        <w:rPr>
          <w:color w:val="222222"/>
          <w:sz w:val="22"/>
          <w:szCs w:val="22"/>
        </w:rPr>
        <w:t xml:space="preserve">responsable conformément </w:t>
      </w:r>
      <w:r w:rsidR="009D704D">
        <w:rPr>
          <w:color w:val="222222"/>
          <w:sz w:val="22"/>
          <w:szCs w:val="22"/>
        </w:rPr>
        <w:t xml:space="preserve">à la section </w:t>
      </w:r>
      <w:r w:rsidRPr="00CC3BC6">
        <w:rPr>
          <w:color w:val="222222"/>
          <w:sz w:val="22"/>
          <w:szCs w:val="22"/>
        </w:rPr>
        <w:t>M</w:t>
      </w:r>
      <w:r w:rsidR="009D704D">
        <w:rPr>
          <w:color w:val="222222"/>
          <w:sz w:val="22"/>
          <w:szCs w:val="22"/>
        </w:rPr>
        <w:t>.</w:t>
      </w:r>
      <w:r w:rsidRPr="00CC3BC6">
        <w:rPr>
          <w:color w:val="222222"/>
          <w:sz w:val="22"/>
          <w:szCs w:val="22"/>
        </w:rPr>
        <w:t>A</w:t>
      </w:r>
      <w:r w:rsidR="009D704D">
        <w:rPr>
          <w:color w:val="222222"/>
          <w:sz w:val="22"/>
          <w:szCs w:val="22"/>
        </w:rPr>
        <w:t>.</w:t>
      </w:r>
      <w:r w:rsidRPr="00CC3BC6">
        <w:rPr>
          <w:color w:val="222222"/>
          <w:sz w:val="22"/>
          <w:szCs w:val="22"/>
        </w:rPr>
        <w:t xml:space="preserve">201 doit signaler toute condition identifiée d'un aéronef ou d'un </w:t>
      </w:r>
      <w:r w:rsidR="002B7B9A">
        <w:rPr>
          <w:color w:val="222222"/>
          <w:sz w:val="22"/>
          <w:szCs w:val="22"/>
        </w:rPr>
        <w:t xml:space="preserve">élément d’aéronef </w:t>
      </w:r>
      <w:r w:rsidRPr="00CC3BC6">
        <w:rPr>
          <w:color w:val="222222"/>
          <w:sz w:val="22"/>
          <w:szCs w:val="22"/>
        </w:rPr>
        <w:t xml:space="preserve">qui met en danger la sécurité des vols </w:t>
      </w:r>
      <w:r w:rsidR="002B7B9A">
        <w:rPr>
          <w:color w:val="222222"/>
          <w:sz w:val="22"/>
          <w:szCs w:val="22"/>
        </w:rPr>
        <w:t>à</w:t>
      </w:r>
      <w:r w:rsidR="00C90532">
        <w:rPr>
          <w:color w:val="222222"/>
          <w:sz w:val="22"/>
          <w:szCs w:val="22"/>
        </w:rPr>
        <w:t xml:space="preserve"> </w:t>
      </w:r>
      <w:r w:rsidR="00B02784" w:rsidRPr="001B3ACB">
        <w:rPr>
          <w:sz w:val="22"/>
          <w:szCs w:val="22"/>
        </w:rPr>
        <w:t xml:space="preserve">: </w:t>
      </w:r>
    </w:p>
    <w:p w14:paraId="21FF9F04" w14:textId="77777777" w:rsidR="00B02784" w:rsidRPr="001B3ACB" w:rsidRDefault="00A34549" w:rsidP="007308DE">
      <w:pPr>
        <w:widowControl/>
        <w:numPr>
          <w:ilvl w:val="1"/>
          <w:numId w:val="237"/>
        </w:numPr>
        <w:autoSpaceDE/>
        <w:autoSpaceDN/>
        <w:adjustRightInd/>
        <w:spacing w:before="120" w:after="120" w:line="276" w:lineRule="auto"/>
        <w:ind w:left="851" w:right="334" w:hanging="425"/>
        <w:jc w:val="both"/>
        <w:rPr>
          <w:sz w:val="22"/>
          <w:szCs w:val="22"/>
        </w:rPr>
      </w:pPr>
      <w:r w:rsidRPr="00E956A0">
        <w:rPr>
          <w:color w:val="222222"/>
          <w:sz w:val="22"/>
          <w:szCs w:val="22"/>
        </w:rPr>
        <w:t>l'autorité compétente désignée par l'État membre d'immatriculation de l'aéronef et, lorsqu'elle est différente de l'État membre d'immatriculation, l'autorité compétente désignée par l'État membre de l'exploitant</w:t>
      </w:r>
      <w:r w:rsidR="00C90532">
        <w:rPr>
          <w:color w:val="222222"/>
          <w:sz w:val="22"/>
          <w:szCs w:val="22"/>
        </w:rPr>
        <w:t xml:space="preserve"> </w:t>
      </w:r>
      <w:r w:rsidR="00B02784" w:rsidRPr="001B3ACB">
        <w:rPr>
          <w:sz w:val="22"/>
          <w:szCs w:val="22"/>
        </w:rPr>
        <w:t xml:space="preserve">; </w:t>
      </w:r>
    </w:p>
    <w:p w14:paraId="6684152C" w14:textId="77777777" w:rsidR="00B02784" w:rsidRPr="001B3ACB" w:rsidRDefault="00A34549" w:rsidP="001B3ACB">
      <w:pPr>
        <w:widowControl/>
        <w:numPr>
          <w:ilvl w:val="1"/>
          <w:numId w:val="237"/>
        </w:numPr>
        <w:autoSpaceDE/>
        <w:autoSpaceDN/>
        <w:adjustRightInd/>
        <w:spacing w:before="120" w:after="120" w:line="276" w:lineRule="auto"/>
        <w:ind w:left="851" w:right="334" w:hanging="425"/>
        <w:jc w:val="both"/>
        <w:rPr>
          <w:sz w:val="22"/>
          <w:szCs w:val="22"/>
        </w:rPr>
      </w:pPr>
      <w:r w:rsidRPr="00935B45">
        <w:rPr>
          <w:color w:val="222222"/>
          <w:sz w:val="22"/>
          <w:szCs w:val="22"/>
        </w:rPr>
        <w:t>à l'organisme responsable de la définition de type ou de la définition de type supplémentaire</w:t>
      </w:r>
      <w:r w:rsidR="00B02784" w:rsidRPr="001B3ACB">
        <w:rPr>
          <w:sz w:val="22"/>
          <w:szCs w:val="22"/>
        </w:rPr>
        <w:t>.</w:t>
      </w:r>
    </w:p>
    <w:p w14:paraId="742D2614" w14:textId="77777777" w:rsidR="00B02784" w:rsidRPr="001B3ACB" w:rsidRDefault="006A50BF" w:rsidP="001B3ACB">
      <w:pPr>
        <w:widowControl/>
        <w:numPr>
          <w:ilvl w:val="0"/>
          <w:numId w:val="236"/>
        </w:numPr>
        <w:autoSpaceDE/>
        <w:autoSpaceDN/>
        <w:adjustRightInd/>
        <w:spacing w:before="120" w:after="120" w:line="276" w:lineRule="auto"/>
        <w:ind w:left="426" w:hanging="426"/>
        <w:jc w:val="both"/>
        <w:rPr>
          <w:b/>
          <w:w w:val="88"/>
          <w:sz w:val="22"/>
          <w:szCs w:val="22"/>
        </w:rPr>
      </w:pPr>
      <w:r w:rsidRPr="00CC3BC6">
        <w:rPr>
          <w:color w:val="222222"/>
          <w:sz w:val="22"/>
          <w:szCs w:val="22"/>
        </w:rPr>
        <w:lastRenderedPageBreak/>
        <w:t xml:space="preserve">Les rapports visés au </w:t>
      </w:r>
      <w:r w:rsidR="009D704D">
        <w:rPr>
          <w:color w:val="222222"/>
          <w:sz w:val="22"/>
          <w:szCs w:val="22"/>
        </w:rPr>
        <w:t>paragraphe</w:t>
      </w:r>
      <w:r w:rsidRPr="00CC3BC6">
        <w:rPr>
          <w:color w:val="222222"/>
          <w:sz w:val="22"/>
          <w:szCs w:val="22"/>
        </w:rPr>
        <w:t xml:space="preserve"> </w:t>
      </w:r>
      <w:r w:rsidR="009D704D">
        <w:rPr>
          <w:color w:val="222222"/>
          <w:sz w:val="22"/>
          <w:szCs w:val="22"/>
        </w:rPr>
        <w:t>(</w:t>
      </w:r>
      <w:r w:rsidRPr="00CC3BC6">
        <w:rPr>
          <w:color w:val="222222"/>
          <w:sz w:val="22"/>
          <w:szCs w:val="22"/>
        </w:rPr>
        <w:t xml:space="preserve">a) </w:t>
      </w:r>
      <w:r w:rsidR="000C05C2">
        <w:rPr>
          <w:color w:val="222222"/>
          <w:sz w:val="22"/>
          <w:szCs w:val="22"/>
        </w:rPr>
        <w:t xml:space="preserve">doivent etre </w:t>
      </w:r>
      <w:r w:rsidRPr="00CC3BC6">
        <w:rPr>
          <w:color w:val="222222"/>
          <w:sz w:val="22"/>
          <w:szCs w:val="22"/>
        </w:rPr>
        <w:t xml:space="preserve">établis d'une manière déterminée par l'autorité compétente visée au </w:t>
      </w:r>
      <w:r w:rsidR="009D704D">
        <w:rPr>
          <w:color w:val="222222"/>
          <w:sz w:val="22"/>
          <w:szCs w:val="22"/>
        </w:rPr>
        <w:t>paragraphe</w:t>
      </w:r>
      <w:r w:rsidRPr="00CC3BC6">
        <w:rPr>
          <w:color w:val="222222"/>
          <w:sz w:val="22"/>
          <w:szCs w:val="22"/>
        </w:rPr>
        <w:t xml:space="preserve"> </w:t>
      </w:r>
      <w:r w:rsidR="009D704D">
        <w:rPr>
          <w:color w:val="222222"/>
          <w:sz w:val="22"/>
          <w:szCs w:val="22"/>
        </w:rPr>
        <w:t>(</w:t>
      </w:r>
      <w:r w:rsidRPr="00CC3BC6">
        <w:rPr>
          <w:color w:val="222222"/>
          <w:sz w:val="22"/>
          <w:szCs w:val="22"/>
        </w:rPr>
        <w:t xml:space="preserve">a) et </w:t>
      </w:r>
      <w:r w:rsidR="000C05C2">
        <w:rPr>
          <w:color w:val="222222"/>
          <w:sz w:val="22"/>
          <w:szCs w:val="22"/>
        </w:rPr>
        <w:t>doivent cont</w:t>
      </w:r>
      <w:r w:rsidRPr="00CC3BC6">
        <w:rPr>
          <w:color w:val="222222"/>
          <w:sz w:val="22"/>
          <w:szCs w:val="22"/>
        </w:rPr>
        <w:t>en</w:t>
      </w:r>
      <w:r w:rsidR="000C05C2">
        <w:rPr>
          <w:color w:val="222222"/>
          <w:sz w:val="22"/>
          <w:szCs w:val="22"/>
        </w:rPr>
        <w:t xml:space="preserve">ir </w:t>
      </w:r>
      <w:r w:rsidRPr="00CC3BC6">
        <w:rPr>
          <w:color w:val="222222"/>
          <w:sz w:val="22"/>
          <w:szCs w:val="22"/>
        </w:rPr>
        <w:t>toutes les informations pertinentes sur l'état connu de la personne ou de l'organis</w:t>
      </w:r>
      <w:r w:rsidR="000C05C2">
        <w:rPr>
          <w:color w:val="222222"/>
          <w:sz w:val="22"/>
          <w:szCs w:val="22"/>
        </w:rPr>
        <w:t xml:space="preserve">me </w:t>
      </w:r>
      <w:r w:rsidRPr="00CC3BC6">
        <w:rPr>
          <w:color w:val="222222"/>
          <w:sz w:val="22"/>
          <w:szCs w:val="22"/>
        </w:rPr>
        <w:t>qui fait le rapport</w:t>
      </w:r>
      <w:r w:rsidR="00B02784" w:rsidRPr="001B3ACB">
        <w:rPr>
          <w:sz w:val="22"/>
          <w:szCs w:val="22"/>
        </w:rPr>
        <w:t>.</w:t>
      </w:r>
    </w:p>
    <w:p w14:paraId="031AB917" w14:textId="77777777" w:rsidR="00B02784" w:rsidRPr="001B3ACB" w:rsidRDefault="006A50BF" w:rsidP="001B3ACB">
      <w:pPr>
        <w:widowControl/>
        <w:numPr>
          <w:ilvl w:val="0"/>
          <w:numId w:val="236"/>
        </w:numPr>
        <w:autoSpaceDE/>
        <w:autoSpaceDN/>
        <w:adjustRightInd/>
        <w:spacing w:before="120" w:after="120" w:line="276" w:lineRule="auto"/>
        <w:ind w:left="426" w:hanging="426"/>
        <w:jc w:val="both"/>
        <w:rPr>
          <w:sz w:val="22"/>
          <w:szCs w:val="22"/>
        </w:rPr>
      </w:pPr>
      <w:r w:rsidRPr="006A50BF">
        <w:rPr>
          <w:color w:val="222222"/>
          <w:sz w:val="22"/>
          <w:szCs w:val="22"/>
        </w:rPr>
        <w:t>Lorsque l</w:t>
      </w:r>
      <w:r w:rsidR="00CF2152">
        <w:rPr>
          <w:color w:val="222222"/>
          <w:sz w:val="22"/>
          <w:szCs w:val="22"/>
        </w:rPr>
        <w:t xml:space="preserve">’entretien </w:t>
      </w:r>
      <w:r w:rsidRPr="006A50BF">
        <w:rPr>
          <w:color w:val="222222"/>
          <w:sz w:val="22"/>
          <w:szCs w:val="22"/>
        </w:rPr>
        <w:t xml:space="preserve">ou l'examen de navigabilité de l'aéronef est effectué sur la base d'un contrat écrit, la personne ou l'organisme responsable de ces activités doit également signaler au propriétaire et au propriétaire toute condition visée au </w:t>
      </w:r>
      <w:r w:rsidR="009D704D">
        <w:rPr>
          <w:color w:val="222222"/>
          <w:sz w:val="22"/>
          <w:szCs w:val="22"/>
        </w:rPr>
        <w:t>paragraphe</w:t>
      </w:r>
      <w:r w:rsidRPr="006A50BF">
        <w:rPr>
          <w:color w:val="222222"/>
          <w:sz w:val="22"/>
          <w:szCs w:val="22"/>
        </w:rPr>
        <w:t xml:space="preserve"> </w:t>
      </w:r>
      <w:r w:rsidR="009D704D">
        <w:rPr>
          <w:color w:val="222222"/>
          <w:sz w:val="22"/>
          <w:szCs w:val="22"/>
        </w:rPr>
        <w:t>(</w:t>
      </w:r>
      <w:r w:rsidRPr="006A50BF">
        <w:rPr>
          <w:color w:val="222222"/>
          <w:sz w:val="22"/>
          <w:szCs w:val="22"/>
        </w:rPr>
        <w:t>a)</w:t>
      </w:r>
      <w:r w:rsidR="000C05C2">
        <w:rPr>
          <w:color w:val="222222"/>
          <w:sz w:val="22"/>
          <w:szCs w:val="22"/>
        </w:rPr>
        <w:t xml:space="preserve"> à </w:t>
      </w:r>
      <w:r w:rsidRPr="006A50BF">
        <w:rPr>
          <w:color w:val="222222"/>
          <w:sz w:val="22"/>
          <w:szCs w:val="22"/>
        </w:rPr>
        <w:t xml:space="preserve">l'exploitant de l'aéronef et, </w:t>
      </w:r>
      <w:r w:rsidR="000C05C2">
        <w:rPr>
          <w:color w:val="222222"/>
          <w:sz w:val="22"/>
          <w:szCs w:val="22"/>
        </w:rPr>
        <w:t xml:space="preserve">s’ils sont </w:t>
      </w:r>
      <w:r w:rsidRPr="006A50BF">
        <w:rPr>
          <w:color w:val="222222"/>
          <w:sz w:val="22"/>
          <w:szCs w:val="22"/>
        </w:rPr>
        <w:t>différen</w:t>
      </w:r>
      <w:r w:rsidR="000C05C2">
        <w:rPr>
          <w:color w:val="222222"/>
          <w:sz w:val="22"/>
          <w:szCs w:val="22"/>
        </w:rPr>
        <w:t>ts</w:t>
      </w:r>
      <w:r w:rsidRPr="006A50BF">
        <w:rPr>
          <w:color w:val="222222"/>
          <w:sz w:val="22"/>
          <w:szCs w:val="22"/>
        </w:rPr>
        <w:t xml:space="preserve">, </w:t>
      </w:r>
      <w:r w:rsidR="000C05C2">
        <w:rPr>
          <w:color w:val="222222"/>
          <w:sz w:val="22"/>
          <w:szCs w:val="22"/>
        </w:rPr>
        <w:t>au</w:t>
      </w:r>
      <w:r w:rsidRPr="006A50BF">
        <w:rPr>
          <w:color w:val="222222"/>
          <w:sz w:val="22"/>
          <w:szCs w:val="22"/>
        </w:rPr>
        <w:t xml:space="preserve"> CAMO ou </w:t>
      </w:r>
      <w:r w:rsidR="00CF2152">
        <w:rPr>
          <w:color w:val="222222"/>
          <w:sz w:val="22"/>
          <w:szCs w:val="22"/>
        </w:rPr>
        <w:t xml:space="preserve">au </w:t>
      </w:r>
      <w:r w:rsidRPr="006A50BF">
        <w:rPr>
          <w:color w:val="222222"/>
          <w:sz w:val="22"/>
          <w:szCs w:val="22"/>
        </w:rPr>
        <w:t>CAO concerné</w:t>
      </w:r>
      <w:r w:rsidR="00B02784" w:rsidRPr="001B3ACB">
        <w:rPr>
          <w:sz w:val="22"/>
          <w:szCs w:val="22"/>
        </w:rPr>
        <w:t xml:space="preserve">.  </w:t>
      </w:r>
    </w:p>
    <w:p w14:paraId="333B6985" w14:textId="77777777" w:rsidR="00B02784" w:rsidRPr="001B3ACB" w:rsidRDefault="006A50BF" w:rsidP="001B3ACB">
      <w:pPr>
        <w:widowControl/>
        <w:numPr>
          <w:ilvl w:val="0"/>
          <w:numId w:val="236"/>
        </w:numPr>
        <w:autoSpaceDE/>
        <w:autoSpaceDN/>
        <w:adjustRightInd/>
        <w:spacing w:before="120" w:after="120" w:line="276" w:lineRule="auto"/>
        <w:ind w:left="426" w:hanging="426"/>
        <w:jc w:val="both"/>
        <w:rPr>
          <w:sz w:val="22"/>
          <w:szCs w:val="22"/>
        </w:rPr>
      </w:pPr>
      <w:r w:rsidRPr="00CC3BC6">
        <w:rPr>
          <w:color w:val="222222"/>
          <w:sz w:val="22"/>
          <w:szCs w:val="22"/>
        </w:rPr>
        <w:t>La personne ou l'organis</w:t>
      </w:r>
      <w:r w:rsidR="000C05C2">
        <w:rPr>
          <w:color w:val="222222"/>
          <w:sz w:val="22"/>
          <w:szCs w:val="22"/>
        </w:rPr>
        <w:t xml:space="preserve">me doit </w:t>
      </w:r>
      <w:r w:rsidRPr="00CC3BC6">
        <w:rPr>
          <w:color w:val="222222"/>
          <w:sz w:val="22"/>
          <w:szCs w:val="22"/>
        </w:rPr>
        <w:t>soumet</w:t>
      </w:r>
      <w:r w:rsidR="000C05C2">
        <w:rPr>
          <w:color w:val="222222"/>
          <w:sz w:val="22"/>
          <w:szCs w:val="22"/>
        </w:rPr>
        <w:t>tre</w:t>
      </w:r>
      <w:r w:rsidRPr="00CC3BC6">
        <w:rPr>
          <w:color w:val="222222"/>
          <w:sz w:val="22"/>
          <w:szCs w:val="22"/>
        </w:rPr>
        <w:t xml:space="preserve"> les rapports visés aux p</w:t>
      </w:r>
      <w:r w:rsidR="000C05C2">
        <w:rPr>
          <w:color w:val="222222"/>
          <w:sz w:val="22"/>
          <w:szCs w:val="22"/>
        </w:rPr>
        <w:t>argraphes (</w:t>
      </w:r>
      <w:r w:rsidRPr="00CC3BC6">
        <w:rPr>
          <w:color w:val="222222"/>
          <w:sz w:val="22"/>
          <w:szCs w:val="22"/>
        </w:rPr>
        <w:t xml:space="preserve">a) et </w:t>
      </w:r>
      <w:r w:rsidR="000C05C2">
        <w:rPr>
          <w:color w:val="222222"/>
          <w:sz w:val="22"/>
          <w:szCs w:val="22"/>
        </w:rPr>
        <w:t>(</w:t>
      </w:r>
      <w:r w:rsidRPr="00CC3BC6">
        <w:rPr>
          <w:color w:val="222222"/>
          <w:sz w:val="22"/>
          <w:szCs w:val="22"/>
        </w:rPr>
        <w:t>c) dès que possible, mais au plus tard 72 heures à partir du moment où la personne ou l'organis</w:t>
      </w:r>
      <w:r w:rsidR="00CF2152">
        <w:rPr>
          <w:color w:val="222222"/>
          <w:sz w:val="22"/>
          <w:szCs w:val="22"/>
        </w:rPr>
        <w:t xml:space="preserve">me </w:t>
      </w:r>
      <w:r w:rsidRPr="00CC3BC6">
        <w:rPr>
          <w:color w:val="222222"/>
          <w:sz w:val="22"/>
          <w:szCs w:val="22"/>
        </w:rPr>
        <w:t>a identifié l'état auquel le rapport se rapporte, à moins que des circonstances exceptionnelles ne l’</w:t>
      </w:r>
      <w:r w:rsidR="000C05C2">
        <w:rPr>
          <w:color w:val="222222"/>
          <w:sz w:val="22"/>
          <w:szCs w:val="22"/>
        </w:rPr>
        <w:t xml:space="preserve">en </w:t>
      </w:r>
      <w:r w:rsidRPr="00CC3BC6">
        <w:rPr>
          <w:color w:val="222222"/>
          <w:sz w:val="22"/>
          <w:szCs w:val="22"/>
        </w:rPr>
        <w:t>empêchent</w:t>
      </w:r>
      <w:r w:rsidR="00B02784" w:rsidRPr="001B3ACB">
        <w:rPr>
          <w:sz w:val="22"/>
          <w:szCs w:val="22"/>
        </w:rPr>
        <w:t xml:space="preserve">. </w:t>
      </w:r>
    </w:p>
    <w:p w14:paraId="094BD5B5" w14:textId="77777777" w:rsidR="00764611" w:rsidRPr="001B3ACB" w:rsidRDefault="006A50BF" w:rsidP="001B3ACB">
      <w:pPr>
        <w:widowControl/>
        <w:shd w:val="clear" w:color="auto" w:fill="FFFFFF"/>
        <w:tabs>
          <w:tab w:val="left" w:pos="426"/>
          <w:tab w:val="left" w:pos="1701"/>
        </w:tabs>
        <w:autoSpaceDE/>
        <w:autoSpaceDN/>
        <w:adjustRightInd/>
        <w:spacing w:before="120" w:after="120" w:line="276" w:lineRule="auto"/>
        <w:ind w:left="567" w:right="34"/>
        <w:jc w:val="both"/>
        <w:rPr>
          <w:sz w:val="22"/>
          <w:szCs w:val="22"/>
        </w:rPr>
      </w:pPr>
      <w:r w:rsidRPr="00764611">
        <w:rPr>
          <w:color w:val="222222"/>
          <w:sz w:val="22"/>
          <w:szCs w:val="22"/>
        </w:rPr>
        <w:t>La personne ou l'organis</w:t>
      </w:r>
      <w:r w:rsidR="00A039B6" w:rsidRPr="00764611">
        <w:rPr>
          <w:color w:val="222222"/>
          <w:sz w:val="22"/>
          <w:szCs w:val="22"/>
        </w:rPr>
        <w:t xml:space="preserve">me </w:t>
      </w:r>
      <w:r w:rsidR="000C05C2" w:rsidRPr="00764611">
        <w:rPr>
          <w:color w:val="222222"/>
          <w:sz w:val="22"/>
          <w:szCs w:val="22"/>
        </w:rPr>
        <w:t xml:space="preserve">doit </w:t>
      </w:r>
      <w:r w:rsidRPr="00764611">
        <w:rPr>
          <w:color w:val="222222"/>
          <w:sz w:val="22"/>
          <w:szCs w:val="22"/>
        </w:rPr>
        <w:t>soumet</w:t>
      </w:r>
      <w:r w:rsidR="000C05C2" w:rsidRPr="00764611">
        <w:rPr>
          <w:color w:val="222222"/>
          <w:sz w:val="22"/>
          <w:szCs w:val="22"/>
        </w:rPr>
        <w:t xml:space="preserve">tre </w:t>
      </w:r>
      <w:r w:rsidRPr="00764611">
        <w:rPr>
          <w:color w:val="222222"/>
          <w:sz w:val="22"/>
          <w:szCs w:val="22"/>
        </w:rPr>
        <w:t>un rapport de suivi, fournissant des détails sur les mesures que cette personne ou organis</w:t>
      </w:r>
      <w:r w:rsidR="001B774D" w:rsidRPr="00764611">
        <w:rPr>
          <w:color w:val="222222"/>
          <w:sz w:val="22"/>
          <w:szCs w:val="22"/>
        </w:rPr>
        <w:t xml:space="preserve">me </w:t>
      </w:r>
      <w:r w:rsidRPr="00764611">
        <w:rPr>
          <w:color w:val="222222"/>
          <w:sz w:val="22"/>
          <w:szCs w:val="22"/>
        </w:rPr>
        <w:t xml:space="preserve">a l'intention de prendre pour éviter que des événements similaires ne se reproduisent à l'avenir, dès que ces actions ont été identifiées. Le rapport de suivi </w:t>
      </w:r>
      <w:r w:rsidR="001B774D" w:rsidRPr="00764611">
        <w:rPr>
          <w:color w:val="222222"/>
          <w:sz w:val="22"/>
          <w:szCs w:val="22"/>
        </w:rPr>
        <w:t xml:space="preserve">doit etre </w:t>
      </w:r>
      <w:r w:rsidRPr="00764611">
        <w:rPr>
          <w:color w:val="222222"/>
          <w:sz w:val="22"/>
          <w:szCs w:val="22"/>
        </w:rPr>
        <w:t>présenté sous une forme et d'une manière établies par l'autorité compétente</w:t>
      </w:r>
      <w:r w:rsidR="00B02784" w:rsidRPr="001B3ACB">
        <w:rPr>
          <w:sz w:val="22"/>
          <w:szCs w:val="22"/>
        </w:rPr>
        <w:t>.</w:t>
      </w:r>
    </w:p>
    <w:p w14:paraId="3D5248B0" w14:textId="77777777" w:rsidR="00764611" w:rsidRPr="001B3ACB" w:rsidRDefault="00764611" w:rsidP="001B3ACB">
      <w:pPr>
        <w:widowControl/>
        <w:shd w:val="clear" w:color="auto" w:fill="FFFFFF"/>
        <w:tabs>
          <w:tab w:val="left" w:pos="426"/>
          <w:tab w:val="left" w:pos="1701"/>
        </w:tabs>
        <w:autoSpaceDE/>
        <w:autoSpaceDN/>
        <w:adjustRightInd/>
        <w:spacing w:before="240" w:after="240" w:line="360" w:lineRule="auto"/>
        <w:ind w:left="567" w:right="34"/>
        <w:jc w:val="both"/>
        <w:rPr>
          <w:w w:val="88"/>
          <w:sz w:val="22"/>
          <w:szCs w:val="22"/>
        </w:rPr>
      </w:pPr>
    </w:p>
    <w:p w14:paraId="18BB49CD" w14:textId="77777777" w:rsidR="00764611" w:rsidRPr="00C90532" w:rsidRDefault="00764611" w:rsidP="00764611">
      <w:pPr>
        <w:widowControl/>
        <w:shd w:val="clear" w:color="auto" w:fill="FFFFFF"/>
        <w:tabs>
          <w:tab w:val="left" w:pos="426"/>
          <w:tab w:val="left" w:pos="1701"/>
        </w:tabs>
        <w:autoSpaceDE/>
        <w:autoSpaceDN/>
        <w:adjustRightInd/>
        <w:spacing w:before="240" w:after="240" w:line="360" w:lineRule="auto"/>
        <w:ind w:left="567" w:right="34"/>
        <w:jc w:val="center"/>
        <w:rPr>
          <w:b/>
          <w:w w:val="88"/>
          <w:sz w:val="32"/>
          <w:szCs w:val="32"/>
        </w:rPr>
        <w:sectPr w:rsidR="00764611" w:rsidRPr="00C90532" w:rsidSect="00B02784">
          <w:pgSz w:w="11909" w:h="16834"/>
          <w:pgMar w:top="1440" w:right="838" w:bottom="720" w:left="832" w:header="720" w:footer="720" w:gutter="0"/>
          <w:cols w:space="60"/>
          <w:noEndnote/>
        </w:sectPr>
      </w:pPr>
    </w:p>
    <w:p w14:paraId="640B0A59" w14:textId="77777777" w:rsidR="00B02784" w:rsidRPr="001B3ACB" w:rsidRDefault="00B02784" w:rsidP="001B3ACB">
      <w:pPr>
        <w:widowControl/>
        <w:shd w:val="clear" w:color="auto" w:fill="FFFFFF"/>
        <w:tabs>
          <w:tab w:val="left" w:pos="426"/>
          <w:tab w:val="left" w:pos="1701"/>
        </w:tabs>
        <w:autoSpaceDE/>
        <w:autoSpaceDN/>
        <w:adjustRightInd/>
        <w:spacing w:before="240" w:after="240" w:line="360" w:lineRule="auto"/>
        <w:ind w:left="567" w:right="34"/>
        <w:jc w:val="center"/>
        <w:rPr>
          <w:b/>
          <w:sz w:val="28"/>
          <w:szCs w:val="28"/>
        </w:rPr>
      </w:pPr>
      <w:r w:rsidRPr="001B3ACB">
        <w:rPr>
          <w:b/>
          <w:w w:val="88"/>
          <w:sz w:val="28"/>
          <w:szCs w:val="28"/>
        </w:rPr>
        <w:lastRenderedPageBreak/>
        <w:t xml:space="preserve">SOUS-PARTIE C - </w:t>
      </w:r>
      <w:r w:rsidRPr="001B3ACB">
        <w:rPr>
          <w:b/>
          <w:i/>
          <w:iCs/>
          <w:spacing w:val="-2"/>
          <w:w w:val="88"/>
          <w:sz w:val="28"/>
          <w:szCs w:val="28"/>
        </w:rPr>
        <w:t>MAINTIEN DE LA NAVIGABILIT</w:t>
      </w:r>
      <w:r w:rsidRPr="001B3ACB">
        <w:rPr>
          <w:rFonts w:cs="Times New Roman" w:hint="eastAsia"/>
          <w:b/>
          <w:i/>
          <w:iCs/>
          <w:spacing w:val="-2"/>
          <w:w w:val="88"/>
          <w:sz w:val="28"/>
          <w:szCs w:val="28"/>
        </w:rPr>
        <w:t>É</w:t>
      </w:r>
    </w:p>
    <w:p w14:paraId="1698E01C"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 xml:space="preserve">M.A.301 - </w:t>
      </w:r>
      <w:r w:rsidRPr="000D6744">
        <w:rPr>
          <w:b/>
          <w:bCs/>
          <w:w w:val="88"/>
          <w:sz w:val="24"/>
          <w:szCs w:val="24"/>
        </w:rPr>
        <w:t>T</w:t>
      </w:r>
      <w:r w:rsidRPr="000D6744">
        <w:rPr>
          <w:rFonts w:cs="Times New Roman" w:hint="eastAsia"/>
          <w:b/>
          <w:bCs/>
          <w:w w:val="88"/>
          <w:sz w:val="24"/>
          <w:szCs w:val="24"/>
        </w:rPr>
        <w:t>â</w:t>
      </w:r>
      <w:r w:rsidRPr="000D6744">
        <w:rPr>
          <w:b/>
          <w:bCs/>
          <w:w w:val="88"/>
          <w:sz w:val="24"/>
          <w:szCs w:val="24"/>
        </w:rPr>
        <w:t>ches du maintien de la navigabilit</w:t>
      </w:r>
      <w:r w:rsidRPr="000D6744">
        <w:rPr>
          <w:rFonts w:cs="Times New Roman" w:hint="eastAsia"/>
          <w:b/>
          <w:bCs/>
          <w:w w:val="88"/>
          <w:sz w:val="24"/>
          <w:szCs w:val="24"/>
        </w:rPr>
        <w:t>é</w:t>
      </w:r>
    </w:p>
    <w:p w14:paraId="01DA5B9B" w14:textId="77777777" w:rsidR="00B02784" w:rsidRPr="000D6744" w:rsidRDefault="00B02784" w:rsidP="00B02784">
      <w:pPr>
        <w:shd w:val="clear" w:color="auto" w:fill="FFFFFF"/>
        <w:spacing w:before="120" w:after="120" w:line="276" w:lineRule="auto"/>
        <w:jc w:val="both"/>
        <w:rPr>
          <w:sz w:val="22"/>
          <w:szCs w:val="22"/>
        </w:rPr>
      </w:pPr>
      <w:r w:rsidRPr="000D6744">
        <w:rPr>
          <w:w w:val="88"/>
          <w:sz w:val="22"/>
          <w:szCs w:val="22"/>
        </w:rPr>
        <w:t>Le maintien de la navigabilit</w:t>
      </w:r>
      <w:r w:rsidRPr="000D6744">
        <w:rPr>
          <w:rFonts w:cs="Times New Roman" w:hint="eastAsia"/>
          <w:w w:val="88"/>
          <w:sz w:val="22"/>
          <w:szCs w:val="22"/>
        </w:rPr>
        <w:t>é</w:t>
      </w:r>
      <w:r w:rsidRPr="000D6744">
        <w:rPr>
          <w:w w:val="88"/>
          <w:sz w:val="22"/>
          <w:szCs w:val="22"/>
        </w:rPr>
        <w:t xml:space="preserve"> d'un a</w:t>
      </w:r>
      <w:r w:rsidRPr="000D6744">
        <w:rPr>
          <w:rFonts w:cs="Times New Roman" w:hint="eastAsia"/>
          <w:w w:val="88"/>
          <w:sz w:val="22"/>
          <w:szCs w:val="22"/>
        </w:rPr>
        <w:t>é</w:t>
      </w:r>
      <w:r w:rsidRPr="000D6744">
        <w:rPr>
          <w:w w:val="88"/>
          <w:sz w:val="22"/>
          <w:szCs w:val="22"/>
        </w:rPr>
        <w:t xml:space="preserve">ronef et le bon fonctionnement des </w:t>
      </w:r>
      <w:r w:rsidRPr="000D6744">
        <w:rPr>
          <w:rFonts w:cs="Times New Roman" w:hint="eastAsia"/>
          <w:w w:val="88"/>
          <w:sz w:val="22"/>
          <w:szCs w:val="22"/>
        </w:rPr>
        <w:t>é</w:t>
      </w:r>
      <w:r w:rsidRPr="000D6744">
        <w:rPr>
          <w:w w:val="88"/>
          <w:sz w:val="22"/>
          <w:szCs w:val="22"/>
        </w:rPr>
        <w:t>quipements op</w:t>
      </w:r>
      <w:r w:rsidRPr="000D6744">
        <w:rPr>
          <w:rFonts w:cs="Times New Roman" w:hint="eastAsia"/>
          <w:w w:val="88"/>
          <w:sz w:val="22"/>
          <w:szCs w:val="22"/>
        </w:rPr>
        <w:t>é</w:t>
      </w:r>
      <w:r w:rsidRPr="000D6744">
        <w:rPr>
          <w:w w:val="88"/>
          <w:sz w:val="22"/>
          <w:szCs w:val="22"/>
        </w:rPr>
        <w:t xml:space="preserve">rationnels et de secours doivent </w:t>
      </w:r>
      <w:r w:rsidRPr="000D6744">
        <w:rPr>
          <w:rFonts w:cs="Times New Roman" w:hint="eastAsia"/>
          <w:w w:val="88"/>
          <w:sz w:val="22"/>
          <w:szCs w:val="22"/>
        </w:rPr>
        <w:t>ê</w:t>
      </w:r>
      <w:r w:rsidRPr="000D6744">
        <w:rPr>
          <w:w w:val="88"/>
          <w:sz w:val="22"/>
          <w:szCs w:val="22"/>
        </w:rPr>
        <w:t>tre assur</w:t>
      </w:r>
      <w:r w:rsidRPr="000D6744">
        <w:rPr>
          <w:rFonts w:cs="Times New Roman" w:hint="eastAsia"/>
          <w:w w:val="88"/>
          <w:sz w:val="22"/>
          <w:szCs w:val="22"/>
        </w:rPr>
        <w:t>é</w:t>
      </w:r>
      <w:r w:rsidRPr="000D6744">
        <w:rPr>
          <w:w w:val="88"/>
          <w:sz w:val="22"/>
          <w:szCs w:val="22"/>
        </w:rPr>
        <w:t>s par:</w:t>
      </w:r>
    </w:p>
    <w:p w14:paraId="30F8FD16" w14:textId="77777777" w:rsidR="00B02784" w:rsidRPr="001B3ACB" w:rsidRDefault="00B02784" w:rsidP="00B02784">
      <w:pPr>
        <w:numPr>
          <w:ilvl w:val="0"/>
          <w:numId w:val="23"/>
        </w:numPr>
        <w:shd w:val="clear" w:color="auto" w:fill="FFFFFF"/>
        <w:tabs>
          <w:tab w:val="left" w:pos="567"/>
          <w:tab w:val="left" w:pos="851"/>
        </w:tabs>
        <w:spacing w:before="120" w:after="120" w:line="276" w:lineRule="auto"/>
        <w:ind w:left="1276" w:hanging="850"/>
        <w:jc w:val="both"/>
        <w:rPr>
          <w:w w:val="88"/>
          <w:sz w:val="22"/>
          <w:szCs w:val="22"/>
        </w:rPr>
      </w:pPr>
      <w:r w:rsidRPr="001B3ACB">
        <w:rPr>
          <w:w w:val="88"/>
          <w:sz w:val="22"/>
          <w:szCs w:val="22"/>
        </w:rPr>
        <w:t>l'ex</w:t>
      </w:r>
      <w:r w:rsidRPr="001B3ACB">
        <w:rPr>
          <w:rFonts w:cs="Times New Roman"/>
          <w:w w:val="88"/>
          <w:sz w:val="22"/>
          <w:szCs w:val="22"/>
        </w:rPr>
        <w:t>é</w:t>
      </w:r>
      <w:r w:rsidRPr="001B3ACB">
        <w:rPr>
          <w:w w:val="88"/>
          <w:sz w:val="22"/>
          <w:szCs w:val="22"/>
        </w:rPr>
        <w:t>cution de visites pr</w:t>
      </w:r>
      <w:r w:rsidRPr="001B3ACB">
        <w:rPr>
          <w:rFonts w:cs="Times New Roman"/>
          <w:w w:val="88"/>
          <w:sz w:val="22"/>
          <w:szCs w:val="22"/>
        </w:rPr>
        <w:t>é</w:t>
      </w:r>
      <w:r w:rsidRPr="001B3ACB">
        <w:rPr>
          <w:w w:val="88"/>
          <w:sz w:val="22"/>
          <w:szCs w:val="22"/>
        </w:rPr>
        <w:t>-vol;</w:t>
      </w:r>
    </w:p>
    <w:p w14:paraId="5B11FC2D" w14:textId="77777777" w:rsidR="00B02784" w:rsidRPr="006A50BF" w:rsidRDefault="006A50BF" w:rsidP="00B02784">
      <w:pPr>
        <w:numPr>
          <w:ilvl w:val="0"/>
          <w:numId w:val="23"/>
        </w:numPr>
        <w:shd w:val="clear" w:color="auto" w:fill="FFFFFF"/>
        <w:tabs>
          <w:tab w:val="left" w:pos="567"/>
          <w:tab w:val="left" w:pos="851"/>
        </w:tabs>
        <w:spacing w:before="120" w:after="120" w:line="276" w:lineRule="auto"/>
        <w:ind w:left="851" w:hanging="425"/>
        <w:jc w:val="both"/>
        <w:rPr>
          <w:w w:val="88"/>
        </w:rPr>
      </w:pPr>
      <w:r w:rsidRPr="001B3ACB">
        <w:rPr>
          <w:color w:val="222222"/>
          <w:sz w:val="22"/>
          <w:szCs w:val="22"/>
          <w:shd w:val="clear" w:color="auto" w:fill="FFFFFF" w:themeFill="background1"/>
        </w:rPr>
        <w:t xml:space="preserve">la rectification de tout défaut et dommage affectant la sécurité de fonctionnement conformément aux données spécifiées aux </w:t>
      </w:r>
      <w:r w:rsidR="001B774D">
        <w:rPr>
          <w:color w:val="222222"/>
          <w:sz w:val="22"/>
          <w:szCs w:val="22"/>
          <w:shd w:val="clear" w:color="auto" w:fill="FFFFFF" w:themeFill="background1"/>
        </w:rPr>
        <w:t xml:space="preserve">sections </w:t>
      </w:r>
      <w:r w:rsidRPr="001B3ACB">
        <w:rPr>
          <w:color w:val="222222"/>
          <w:sz w:val="22"/>
          <w:szCs w:val="22"/>
          <w:shd w:val="clear" w:color="auto" w:fill="FFFFFF" w:themeFill="background1"/>
        </w:rPr>
        <w:t>M.A.304 et M.A.401, selon le cas, tout en tenant compte de la liste minimale d'équipements («MEL») et de la liste des écarts de configuration, lorsqu'elles existent</w:t>
      </w:r>
      <w:r w:rsidR="00B02784" w:rsidRPr="006A50BF">
        <w:rPr>
          <w:sz w:val="22"/>
          <w:szCs w:val="22"/>
        </w:rPr>
        <w:t xml:space="preserve">; </w:t>
      </w:r>
    </w:p>
    <w:p w14:paraId="5C042A41" w14:textId="77777777" w:rsidR="00B02784" w:rsidRDefault="008A2090" w:rsidP="00B02784">
      <w:pPr>
        <w:numPr>
          <w:ilvl w:val="0"/>
          <w:numId w:val="23"/>
        </w:numPr>
        <w:shd w:val="clear" w:color="auto" w:fill="FFFFFF"/>
        <w:tabs>
          <w:tab w:val="left" w:pos="567"/>
          <w:tab w:val="left" w:pos="851"/>
        </w:tabs>
        <w:spacing w:before="120" w:after="120" w:line="276" w:lineRule="auto"/>
        <w:ind w:left="851" w:hanging="425"/>
        <w:jc w:val="both"/>
        <w:rPr>
          <w:w w:val="88"/>
        </w:rPr>
      </w:pPr>
      <w:r w:rsidRPr="001B3ACB">
        <w:rPr>
          <w:rFonts w:eastAsia="Arial Unicode MS" w:cs="Arial Unicode MS"/>
          <w:color w:val="000000"/>
          <w:sz w:val="22"/>
          <w:szCs w:val="22"/>
        </w:rPr>
        <w:t xml:space="preserve">la réalisation de tout l'entretien, conformément au programme d'entretien de l'aéronef </w:t>
      </w:r>
      <w:r w:rsidR="001B774D">
        <w:rPr>
          <w:rFonts w:eastAsia="Arial Unicode MS" w:cs="Arial Unicode MS"/>
          <w:color w:val="000000"/>
          <w:sz w:val="22"/>
          <w:szCs w:val="22"/>
        </w:rPr>
        <w:t xml:space="preserve">(AMP) </w:t>
      </w:r>
      <w:r w:rsidRPr="001B3ACB">
        <w:rPr>
          <w:rFonts w:eastAsia="Arial Unicode MS" w:cs="Arial Unicode MS"/>
          <w:color w:val="000000"/>
          <w:sz w:val="22"/>
          <w:szCs w:val="22"/>
        </w:rPr>
        <w:t>défini à la section M.A.302</w:t>
      </w:r>
      <w:r w:rsidR="00B02784" w:rsidRPr="004B42FC">
        <w:rPr>
          <w:w w:val="88"/>
        </w:rPr>
        <w:t>;</w:t>
      </w:r>
    </w:p>
    <w:p w14:paraId="26D5ECA3" w14:textId="77777777" w:rsidR="00B02784" w:rsidRPr="00E956A0" w:rsidRDefault="008A2090" w:rsidP="00B02784">
      <w:pPr>
        <w:numPr>
          <w:ilvl w:val="0"/>
          <w:numId w:val="23"/>
        </w:numPr>
        <w:shd w:val="clear" w:color="auto" w:fill="FFFFFF"/>
        <w:tabs>
          <w:tab w:val="left" w:pos="567"/>
          <w:tab w:val="left" w:pos="851"/>
        </w:tabs>
        <w:spacing w:before="120" w:after="120" w:line="276" w:lineRule="auto"/>
        <w:ind w:left="851" w:hanging="425"/>
        <w:jc w:val="both"/>
        <w:rPr>
          <w:w w:val="88"/>
        </w:rPr>
      </w:pPr>
      <w:r w:rsidRPr="00E956A0">
        <w:rPr>
          <w:sz w:val="22"/>
          <w:szCs w:val="22"/>
        </w:rPr>
        <w:t xml:space="preserve">la </w:t>
      </w:r>
      <w:r w:rsidR="001B774D">
        <w:rPr>
          <w:sz w:val="22"/>
          <w:szCs w:val="22"/>
        </w:rPr>
        <w:t>libération de tout</w:t>
      </w:r>
      <w:r w:rsidR="0022740C">
        <w:rPr>
          <w:sz w:val="22"/>
          <w:szCs w:val="22"/>
        </w:rPr>
        <w:t xml:space="preserve"> l’entretien </w:t>
      </w:r>
      <w:r w:rsidR="00FD4B79" w:rsidRPr="00E956A0">
        <w:rPr>
          <w:sz w:val="22"/>
          <w:szCs w:val="22"/>
        </w:rPr>
        <w:t xml:space="preserve">conformément à la sous partie H. </w:t>
      </w:r>
    </w:p>
    <w:p w14:paraId="77E3E7B4" w14:textId="77777777" w:rsidR="00B02784" w:rsidRPr="001B3ACB" w:rsidRDefault="00520AFB" w:rsidP="00B02784">
      <w:pPr>
        <w:numPr>
          <w:ilvl w:val="0"/>
          <w:numId w:val="23"/>
        </w:numPr>
        <w:shd w:val="clear" w:color="auto" w:fill="FFFFFF"/>
        <w:tabs>
          <w:tab w:val="left" w:pos="567"/>
          <w:tab w:val="left" w:pos="851"/>
        </w:tabs>
        <w:spacing w:before="120" w:after="120" w:line="276" w:lineRule="auto"/>
        <w:ind w:left="851" w:hanging="425"/>
        <w:jc w:val="both"/>
        <w:rPr>
          <w:w w:val="88"/>
          <w:sz w:val="22"/>
          <w:szCs w:val="22"/>
        </w:rPr>
      </w:pPr>
      <w:r w:rsidRPr="00E956A0">
        <w:rPr>
          <w:color w:val="222222"/>
          <w:sz w:val="22"/>
          <w:szCs w:val="22"/>
        </w:rPr>
        <w:t>pour tous les aéronefs motoris</w:t>
      </w:r>
      <w:r w:rsidR="00C90532">
        <w:rPr>
          <w:color w:val="222222"/>
          <w:sz w:val="22"/>
          <w:szCs w:val="22"/>
        </w:rPr>
        <w:t xml:space="preserve">és </w:t>
      </w:r>
      <w:r w:rsidRPr="00E956A0">
        <w:rPr>
          <w:color w:val="222222"/>
          <w:sz w:val="22"/>
          <w:szCs w:val="22"/>
        </w:rPr>
        <w:t>complexe</w:t>
      </w:r>
      <w:r w:rsidR="00C90532">
        <w:rPr>
          <w:color w:val="222222"/>
          <w:sz w:val="22"/>
          <w:szCs w:val="22"/>
        </w:rPr>
        <w:t>s</w:t>
      </w:r>
      <w:r w:rsidRPr="00E956A0">
        <w:rPr>
          <w:color w:val="222222"/>
          <w:sz w:val="22"/>
          <w:szCs w:val="22"/>
        </w:rPr>
        <w:t xml:space="preserve"> ou les aéronefs utilisés par des transporteurs aériens titulaires d'une licence conformément au règlement </w:t>
      </w:r>
      <w:r w:rsidR="0022740C" w:rsidRPr="008E4EBF">
        <w:rPr>
          <w:w w:val="88"/>
          <w:sz w:val="22"/>
          <w:szCs w:val="22"/>
        </w:rPr>
        <w:t>06/99/CEMAC-003-CM-02</w:t>
      </w:r>
      <w:r w:rsidR="0022740C" w:rsidRPr="008E4EBF">
        <w:rPr>
          <w:sz w:val="22"/>
          <w:szCs w:val="22"/>
          <w:highlight w:val="yellow"/>
        </w:rPr>
        <w:t xml:space="preserve"> </w:t>
      </w:r>
      <w:r w:rsidRPr="001B3ACB">
        <w:rPr>
          <w:color w:val="222222"/>
          <w:sz w:val="22"/>
          <w:szCs w:val="22"/>
          <w:highlight w:val="yellow"/>
        </w:rPr>
        <w:t>(CE) no 1008/2008</w:t>
      </w:r>
      <w:r w:rsidRPr="00E956A0">
        <w:rPr>
          <w:color w:val="222222"/>
          <w:sz w:val="22"/>
          <w:szCs w:val="22"/>
        </w:rPr>
        <w:t xml:space="preserve">, l'analyse de l'efficacité de l'AMP approuvé visée </w:t>
      </w:r>
      <w:r w:rsidR="009D704D">
        <w:rPr>
          <w:color w:val="222222"/>
          <w:sz w:val="22"/>
          <w:szCs w:val="22"/>
        </w:rPr>
        <w:t xml:space="preserve">à la section </w:t>
      </w:r>
      <w:r w:rsidRPr="00E956A0">
        <w:rPr>
          <w:color w:val="222222"/>
          <w:sz w:val="22"/>
          <w:szCs w:val="22"/>
        </w:rPr>
        <w:t>M.A.302</w:t>
      </w:r>
      <w:r w:rsidR="00B02784" w:rsidRPr="001B3ACB">
        <w:rPr>
          <w:sz w:val="22"/>
          <w:szCs w:val="22"/>
        </w:rPr>
        <w:t>;</w:t>
      </w:r>
    </w:p>
    <w:p w14:paraId="7D3CD0F5" w14:textId="77777777" w:rsidR="00B02784" w:rsidRDefault="00B02784" w:rsidP="00B02784">
      <w:pPr>
        <w:numPr>
          <w:ilvl w:val="0"/>
          <w:numId w:val="23"/>
        </w:numPr>
        <w:shd w:val="clear" w:color="auto" w:fill="FFFFFF"/>
        <w:tabs>
          <w:tab w:val="left" w:pos="567"/>
          <w:tab w:val="left" w:pos="851"/>
        </w:tabs>
        <w:spacing w:before="120" w:after="120" w:line="276" w:lineRule="auto"/>
        <w:ind w:left="851" w:hanging="425"/>
        <w:jc w:val="both"/>
        <w:rPr>
          <w:w w:val="88"/>
          <w:sz w:val="22"/>
          <w:szCs w:val="22"/>
          <w:lang w:val="en-US"/>
        </w:rPr>
      </w:pPr>
      <w:r w:rsidRPr="004F64D4">
        <w:rPr>
          <w:w w:val="88"/>
          <w:sz w:val="22"/>
          <w:szCs w:val="22"/>
        </w:rPr>
        <w:t>l'ex</w:t>
      </w:r>
      <w:r w:rsidRPr="004F64D4">
        <w:rPr>
          <w:rFonts w:cs="Times New Roman"/>
          <w:w w:val="88"/>
          <w:sz w:val="22"/>
          <w:szCs w:val="22"/>
        </w:rPr>
        <w:t>é</w:t>
      </w:r>
      <w:r w:rsidRPr="004F64D4">
        <w:rPr>
          <w:w w:val="88"/>
          <w:sz w:val="22"/>
          <w:szCs w:val="22"/>
        </w:rPr>
        <w:t>cution</w:t>
      </w:r>
      <w:r w:rsidRPr="004F64D4">
        <w:rPr>
          <w:w w:val="88"/>
          <w:sz w:val="22"/>
          <w:szCs w:val="22"/>
          <w:lang w:val="en-US"/>
        </w:rPr>
        <w:t xml:space="preserve"> de toute</w:t>
      </w:r>
      <w:r>
        <w:rPr>
          <w:w w:val="88"/>
          <w:sz w:val="22"/>
          <w:szCs w:val="22"/>
          <w:lang w:val="en-US"/>
        </w:rPr>
        <w:t>:</w:t>
      </w:r>
    </w:p>
    <w:p w14:paraId="21294EDA" w14:textId="77777777" w:rsidR="00B02784" w:rsidRPr="000D6744" w:rsidRDefault="00B02784" w:rsidP="00B02784">
      <w:pPr>
        <w:numPr>
          <w:ilvl w:val="0"/>
          <w:numId w:val="238"/>
        </w:numPr>
        <w:shd w:val="clear" w:color="auto" w:fill="FFFFFF"/>
        <w:tabs>
          <w:tab w:val="left" w:pos="567"/>
          <w:tab w:val="left" w:pos="851"/>
        </w:tabs>
        <w:spacing w:before="120" w:after="120" w:line="276" w:lineRule="auto"/>
        <w:jc w:val="both"/>
        <w:rPr>
          <w:w w:val="88"/>
          <w:sz w:val="22"/>
          <w:szCs w:val="22"/>
          <w:lang w:val="en-US"/>
        </w:rPr>
      </w:pPr>
      <w:r w:rsidRPr="004F64D4">
        <w:rPr>
          <w:w w:val="88"/>
          <w:sz w:val="22"/>
          <w:szCs w:val="22"/>
        </w:rPr>
        <w:t>consigne de navigabilit</w:t>
      </w:r>
      <w:r w:rsidRPr="004F64D4">
        <w:rPr>
          <w:rFonts w:cs="Times New Roman"/>
          <w:w w:val="88"/>
          <w:sz w:val="22"/>
          <w:szCs w:val="22"/>
        </w:rPr>
        <w:t>é</w:t>
      </w:r>
      <w:r w:rsidRPr="004F64D4">
        <w:rPr>
          <w:w w:val="88"/>
          <w:sz w:val="22"/>
          <w:szCs w:val="22"/>
        </w:rPr>
        <w:t xml:space="preserve"> applicable;</w:t>
      </w:r>
    </w:p>
    <w:p w14:paraId="48C2C0CF" w14:textId="77777777" w:rsidR="00B02784" w:rsidRDefault="00B02784" w:rsidP="00B02784">
      <w:pPr>
        <w:numPr>
          <w:ilvl w:val="0"/>
          <w:numId w:val="238"/>
        </w:numPr>
        <w:shd w:val="clear" w:color="auto" w:fill="FFFFFF"/>
        <w:tabs>
          <w:tab w:val="left" w:pos="567"/>
          <w:tab w:val="left" w:pos="851"/>
        </w:tabs>
        <w:spacing w:before="120" w:after="120" w:line="276" w:lineRule="auto"/>
        <w:jc w:val="both"/>
        <w:rPr>
          <w:w w:val="88"/>
          <w:sz w:val="22"/>
          <w:szCs w:val="22"/>
        </w:rPr>
      </w:pPr>
      <w:r w:rsidRPr="004F64D4">
        <w:rPr>
          <w:w w:val="88"/>
          <w:sz w:val="22"/>
          <w:szCs w:val="22"/>
        </w:rPr>
        <w:t>consigne op</w:t>
      </w:r>
      <w:r w:rsidRPr="004F64D4">
        <w:rPr>
          <w:rFonts w:cs="Times New Roman"/>
          <w:w w:val="88"/>
          <w:sz w:val="22"/>
          <w:szCs w:val="22"/>
        </w:rPr>
        <w:t>é</w:t>
      </w:r>
      <w:r w:rsidRPr="004F64D4">
        <w:rPr>
          <w:w w:val="88"/>
          <w:sz w:val="22"/>
          <w:szCs w:val="22"/>
        </w:rPr>
        <w:t>rationnelle applicable ayant une incidence sur le maintien de la navigabilit</w:t>
      </w:r>
      <w:r w:rsidRPr="004F64D4">
        <w:rPr>
          <w:rFonts w:cs="Times New Roman"/>
          <w:w w:val="88"/>
          <w:sz w:val="22"/>
          <w:szCs w:val="22"/>
        </w:rPr>
        <w:t>é</w:t>
      </w:r>
      <w:r w:rsidRPr="004F64D4">
        <w:rPr>
          <w:w w:val="88"/>
          <w:sz w:val="22"/>
          <w:szCs w:val="22"/>
        </w:rPr>
        <w:t>;</w:t>
      </w:r>
    </w:p>
    <w:p w14:paraId="726BA734" w14:textId="77777777" w:rsidR="00B02784" w:rsidRDefault="00B02784" w:rsidP="00B02784">
      <w:pPr>
        <w:numPr>
          <w:ilvl w:val="0"/>
          <w:numId w:val="238"/>
        </w:numPr>
        <w:shd w:val="clear" w:color="auto" w:fill="FFFFFF"/>
        <w:tabs>
          <w:tab w:val="left" w:pos="567"/>
          <w:tab w:val="left" w:pos="851"/>
        </w:tabs>
        <w:spacing w:before="120" w:after="120" w:line="276" w:lineRule="auto"/>
        <w:jc w:val="both"/>
        <w:rPr>
          <w:w w:val="88"/>
          <w:sz w:val="22"/>
          <w:szCs w:val="22"/>
        </w:rPr>
      </w:pPr>
      <w:r w:rsidRPr="004F64D4">
        <w:rPr>
          <w:w w:val="88"/>
          <w:sz w:val="22"/>
          <w:szCs w:val="22"/>
        </w:rPr>
        <w:t>exigence applicable relative au maintien de la navigabilit</w:t>
      </w:r>
      <w:r w:rsidRPr="004F64D4">
        <w:rPr>
          <w:rFonts w:cs="Times New Roman"/>
          <w:w w:val="88"/>
          <w:sz w:val="22"/>
          <w:szCs w:val="22"/>
        </w:rPr>
        <w:t>é</w:t>
      </w:r>
      <w:r w:rsidRPr="004F64D4">
        <w:rPr>
          <w:w w:val="88"/>
          <w:sz w:val="22"/>
          <w:szCs w:val="22"/>
        </w:rPr>
        <w:t xml:space="preserve"> </w:t>
      </w:r>
      <w:r w:rsidRPr="004F64D4">
        <w:rPr>
          <w:rFonts w:cs="Times New Roman"/>
          <w:w w:val="88"/>
          <w:sz w:val="22"/>
          <w:szCs w:val="22"/>
        </w:rPr>
        <w:t>é</w:t>
      </w:r>
      <w:r w:rsidRPr="004F64D4">
        <w:rPr>
          <w:w w:val="88"/>
          <w:sz w:val="22"/>
          <w:szCs w:val="22"/>
        </w:rPr>
        <w:t>tablie par l'Agence;</w:t>
      </w:r>
    </w:p>
    <w:p w14:paraId="26FA6636" w14:textId="77777777" w:rsidR="00B02784" w:rsidRPr="000D6744" w:rsidRDefault="00B02784" w:rsidP="00B02784">
      <w:pPr>
        <w:numPr>
          <w:ilvl w:val="0"/>
          <w:numId w:val="238"/>
        </w:numPr>
        <w:shd w:val="clear" w:color="auto" w:fill="FFFFFF"/>
        <w:tabs>
          <w:tab w:val="left" w:pos="567"/>
          <w:tab w:val="left" w:pos="851"/>
        </w:tabs>
        <w:spacing w:before="120" w:after="120" w:line="276" w:lineRule="auto"/>
        <w:jc w:val="both"/>
        <w:rPr>
          <w:w w:val="88"/>
          <w:sz w:val="22"/>
          <w:szCs w:val="22"/>
        </w:rPr>
      </w:pPr>
      <w:r w:rsidRPr="004F64D4">
        <w:rPr>
          <w:w w:val="88"/>
          <w:sz w:val="22"/>
          <w:szCs w:val="22"/>
        </w:rPr>
        <w:t>mesure applicable prescrite par l'autorit</w:t>
      </w:r>
      <w:r w:rsidRPr="004F64D4">
        <w:rPr>
          <w:rFonts w:cs="Times New Roman"/>
          <w:w w:val="88"/>
          <w:sz w:val="22"/>
          <w:szCs w:val="22"/>
        </w:rPr>
        <w:t>é</w:t>
      </w:r>
      <w:r w:rsidRPr="004F64D4">
        <w:rPr>
          <w:w w:val="88"/>
          <w:sz w:val="22"/>
          <w:szCs w:val="22"/>
        </w:rPr>
        <w:t xml:space="preserve"> comp</w:t>
      </w:r>
      <w:r w:rsidRPr="004F64D4">
        <w:rPr>
          <w:rFonts w:cs="Times New Roman"/>
          <w:w w:val="88"/>
          <w:sz w:val="22"/>
          <w:szCs w:val="22"/>
        </w:rPr>
        <w:t>é</w:t>
      </w:r>
      <w:r w:rsidRPr="004F64D4">
        <w:rPr>
          <w:w w:val="88"/>
          <w:sz w:val="22"/>
          <w:szCs w:val="22"/>
        </w:rPr>
        <w:t>tente en r</w:t>
      </w:r>
      <w:r w:rsidRPr="004F64D4">
        <w:rPr>
          <w:rFonts w:cs="Times New Roman"/>
          <w:w w:val="88"/>
          <w:sz w:val="22"/>
          <w:szCs w:val="22"/>
        </w:rPr>
        <w:t>é</w:t>
      </w:r>
      <w:r w:rsidRPr="004F64D4">
        <w:rPr>
          <w:w w:val="88"/>
          <w:sz w:val="22"/>
          <w:szCs w:val="22"/>
        </w:rPr>
        <w:t>action imm</w:t>
      </w:r>
      <w:r w:rsidRPr="004F64D4">
        <w:rPr>
          <w:rFonts w:cs="Times New Roman"/>
          <w:w w:val="88"/>
          <w:sz w:val="22"/>
          <w:szCs w:val="22"/>
        </w:rPr>
        <w:t>é</w:t>
      </w:r>
      <w:r w:rsidRPr="004F64D4">
        <w:rPr>
          <w:w w:val="88"/>
          <w:sz w:val="22"/>
          <w:szCs w:val="22"/>
        </w:rPr>
        <w:t xml:space="preserve">diate </w:t>
      </w:r>
      <w:r w:rsidRPr="004F64D4">
        <w:rPr>
          <w:rFonts w:cs="Times New Roman"/>
          <w:w w:val="88"/>
          <w:sz w:val="22"/>
          <w:szCs w:val="22"/>
        </w:rPr>
        <w:t>à</w:t>
      </w:r>
      <w:r w:rsidRPr="004F64D4">
        <w:rPr>
          <w:w w:val="88"/>
          <w:sz w:val="22"/>
          <w:szCs w:val="22"/>
        </w:rPr>
        <w:t xml:space="preserve"> un probl</w:t>
      </w:r>
      <w:r w:rsidRPr="004F64D4">
        <w:rPr>
          <w:rFonts w:cs="Times New Roman"/>
          <w:w w:val="88"/>
          <w:sz w:val="22"/>
          <w:szCs w:val="22"/>
        </w:rPr>
        <w:t>è</w:t>
      </w:r>
      <w:r w:rsidRPr="004F64D4">
        <w:rPr>
          <w:w w:val="88"/>
          <w:sz w:val="22"/>
          <w:szCs w:val="22"/>
        </w:rPr>
        <w:t>me de s</w:t>
      </w:r>
      <w:r w:rsidRPr="004F64D4">
        <w:rPr>
          <w:rFonts w:cs="Times New Roman"/>
          <w:w w:val="88"/>
          <w:sz w:val="22"/>
          <w:szCs w:val="22"/>
        </w:rPr>
        <w:t>é</w:t>
      </w:r>
      <w:r w:rsidRPr="004F64D4">
        <w:rPr>
          <w:w w:val="88"/>
          <w:sz w:val="22"/>
          <w:szCs w:val="22"/>
        </w:rPr>
        <w:t>curit</w:t>
      </w:r>
      <w:r w:rsidRPr="004F64D4">
        <w:rPr>
          <w:rFonts w:cs="Times New Roman"/>
          <w:w w:val="88"/>
          <w:sz w:val="22"/>
          <w:szCs w:val="22"/>
        </w:rPr>
        <w:t>é</w:t>
      </w:r>
      <w:r w:rsidRPr="004F64D4">
        <w:rPr>
          <w:w w:val="88"/>
          <w:sz w:val="22"/>
          <w:szCs w:val="22"/>
        </w:rPr>
        <w:t>;</w:t>
      </w:r>
    </w:p>
    <w:p w14:paraId="6F2FE3E1" w14:textId="77777777" w:rsidR="00B02784" w:rsidRPr="000D6744" w:rsidRDefault="00B02784" w:rsidP="00B02784">
      <w:pPr>
        <w:numPr>
          <w:ilvl w:val="0"/>
          <w:numId w:val="23"/>
        </w:numPr>
        <w:shd w:val="clear" w:color="auto" w:fill="FFFFFF"/>
        <w:tabs>
          <w:tab w:val="left" w:pos="567"/>
          <w:tab w:val="left" w:pos="851"/>
        </w:tabs>
        <w:spacing w:before="120" w:after="120" w:line="276" w:lineRule="auto"/>
        <w:ind w:left="851" w:hanging="425"/>
        <w:jc w:val="both"/>
        <w:rPr>
          <w:w w:val="88"/>
          <w:sz w:val="22"/>
          <w:szCs w:val="22"/>
        </w:rPr>
      </w:pPr>
      <w:r w:rsidRPr="000D6744">
        <w:rPr>
          <w:w w:val="88"/>
          <w:sz w:val="22"/>
          <w:szCs w:val="22"/>
        </w:rPr>
        <w:t>la r</w:t>
      </w:r>
      <w:r w:rsidRPr="000D6744">
        <w:rPr>
          <w:rFonts w:cs="Times New Roman" w:hint="eastAsia"/>
          <w:w w:val="88"/>
          <w:sz w:val="22"/>
          <w:szCs w:val="22"/>
        </w:rPr>
        <w:t>é</w:t>
      </w:r>
      <w:r w:rsidRPr="000D6744">
        <w:rPr>
          <w:w w:val="88"/>
          <w:sz w:val="22"/>
          <w:szCs w:val="22"/>
        </w:rPr>
        <w:t>alisation des modifications et r</w:t>
      </w:r>
      <w:r w:rsidRPr="000D6744">
        <w:rPr>
          <w:rFonts w:cs="Times New Roman" w:hint="eastAsia"/>
          <w:w w:val="88"/>
          <w:sz w:val="22"/>
          <w:szCs w:val="22"/>
        </w:rPr>
        <w:t>é</w:t>
      </w:r>
      <w:r w:rsidRPr="000D6744">
        <w:rPr>
          <w:w w:val="88"/>
          <w:sz w:val="22"/>
          <w:szCs w:val="22"/>
        </w:rPr>
        <w:t>parations conform</w:t>
      </w:r>
      <w:r w:rsidRPr="000D6744">
        <w:rPr>
          <w:rFonts w:cs="Times New Roman" w:hint="eastAsia"/>
          <w:w w:val="88"/>
          <w:sz w:val="22"/>
          <w:szCs w:val="22"/>
        </w:rPr>
        <w:t>é</w:t>
      </w:r>
      <w:r w:rsidRPr="000D6744">
        <w:rPr>
          <w:w w:val="88"/>
          <w:sz w:val="22"/>
          <w:szCs w:val="22"/>
        </w:rPr>
        <w:t xml:space="preserve">ment </w:t>
      </w:r>
      <w:r w:rsidRPr="000D6744">
        <w:rPr>
          <w:rFonts w:hint="eastAsia"/>
          <w:w w:val="88"/>
          <w:sz w:val="22"/>
          <w:szCs w:val="22"/>
        </w:rPr>
        <w:t>à</w:t>
      </w:r>
      <w:r w:rsidRPr="000D6744">
        <w:rPr>
          <w:w w:val="88"/>
          <w:sz w:val="22"/>
          <w:szCs w:val="22"/>
        </w:rPr>
        <w:t xml:space="preserve"> la section M.A.304;</w:t>
      </w:r>
    </w:p>
    <w:p w14:paraId="1B462CC5" w14:textId="77777777" w:rsidR="00B02784" w:rsidRDefault="00520AFB" w:rsidP="00B02784">
      <w:pPr>
        <w:numPr>
          <w:ilvl w:val="0"/>
          <w:numId w:val="23"/>
        </w:numPr>
        <w:shd w:val="clear" w:color="auto" w:fill="FFFFFF"/>
        <w:tabs>
          <w:tab w:val="left" w:pos="567"/>
          <w:tab w:val="left" w:pos="851"/>
        </w:tabs>
        <w:spacing w:before="120" w:after="120" w:line="276" w:lineRule="auto"/>
        <w:ind w:left="851" w:hanging="425"/>
        <w:jc w:val="both"/>
        <w:rPr>
          <w:w w:val="88"/>
        </w:rPr>
      </w:pPr>
      <w:r w:rsidRPr="0093002A">
        <w:rPr>
          <w:color w:val="222222"/>
          <w:sz w:val="22"/>
          <w:szCs w:val="22"/>
        </w:rPr>
        <w:t xml:space="preserve">remettre au pilote commandant de bord ou à l'exploitant dans le cas de transporteurs aériens titulaires d'une licence conformément au règlement </w:t>
      </w:r>
      <w:r w:rsidR="0022740C" w:rsidRPr="001B3ACB">
        <w:rPr>
          <w:w w:val="88"/>
          <w:sz w:val="22"/>
          <w:szCs w:val="22"/>
        </w:rPr>
        <w:t>06/99/CEMAC-003-CM-02</w:t>
      </w:r>
      <w:r w:rsidR="0022740C" w:rsidRPr="0093002A">
        <w:rPr>
          <w:color w:val="222222"/>
          <w:sz w:val="22"/>
          <w:szCs w:val="22"/>
        </w:rPr>
        <w:t xml:space="preserve"> </w:t>
      </w:r>
      <w:r w:rsidRPr="001B3ACB">
        <w:rPr>
          <w:strike/>
          <w:color w:val="222222"/>
          <w:sz w:val="22"/>
          <w:szCs w:val="22"/>
          <w:highlight w:val="yellow"/>
        </w:rPr>
        <w:t>(CE) no 1008/2008</w:t>
      </w:r>
      <w:r w:rsidRPr="0093002A">
        <w:rPr>
          <w:color w:val="222222"/>
          <w:sz w:val="22"/>
          <w:szCs w:val="22"/>
        </w:rPr>
        <w:t>, la déclaration de masse et centrage reflétant la configuration actuelle de l'aéronef</w:t>
      </w:r>
      <w:r w:rsidR="00B30668">
        <w:rPr>
          <w:color w:val="222222"/>
          <w:sz w:val="22"/>
          <w:szCs w:val="22"/>
        </w:rPr>
        <w:t> ;</w:t>
      </w:r>
    </w:p>
    <w:p w14:paraId="6E30491F" w14:textId="77777777" w:rsidR="00B02784" w:rsidRPr="000D6744" w:rsidRDefault="00DB0253" w:rsidP="00B02784">
      <w:pPr>
        <w:numPr>
          <w:ilvl w:val="0"/>
          <w:numId w:val="23"/>
        </w:numPr>
        <w:shd w:val="clear" w:color="auto" w:fill="FFFFFF"/>
        <w:tabs>
          <w:tab w:val="left" w:pos="567"/>
          <w:tab w:val="left" w:pos="851"/>
        </w:tabs>
        <w:spacing w:before="120" w:after="120" w:line="276" w:lineRule="auto"/>
        <w:ind w:left="851" w:hanging="425"/>
        <w:jc w:val="both"/>
        <w:rPr>
          <w:w w:val="88"/>
          <w:sz w:val="22"/>
          <w:szCs w:val="22"/>
        </w:rPr>
      </w:pPr>
      <w:r>
        <w:rPr>
          <w:sz w:val="22"/>
          <w:szCs w:val="22"/>
        </w:rPr>
        <w:t>les vols de contrôle d’entretien selon besoin.</w:t>
      </w:r>
      <w:r w:rsidR="00B02784" w:rsidRPr="000D6744">
        <w:rPr>
          <w:sz w:val="22"/>
          <w:szCs w:val="22"/>
        </w:rPr>
        <w:t>maintenance check flights, when necessary.</w:t>
      </w:r>
      <w:r w:rsidR="00B02784" w:rsidRPr="000D6744">
        <w:rPr>
          <w:w w:val="88"/>
          <w:sz w:val="22"/>
          <w:szCs w:val="22"/>
        </w:rPr>
        <w:t>.</w:t>
      </w:r>
    </w:p>
    <w:p w14:paraId="4D721602"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M.A.302</w:t>
      </w:r>
      <w:r>
        <w:rPr>
          <w:b/>
          <w:w w:val="88"/>
          <w:sz w:val="24"/>
          <w:szCs w:val="24"/>
        </w:rPr>
        <w:t xml:space="preserve"> - </w:t>
      </w:r>
      <w:r w:rsidRPr="000D6744">
        <w:rPr>
          <w:b/>
          <w:bCs/>
          <w:w w:val="88"/>
          <w:sz w:val="24"/>
          <w:szCs w:val="24"/>
        </w:rPr>
        <w:t>Programme d'entretien de l'a</w:t>
      </w:r>
      <w:r w:rsidRPr="000D6744">
        <w:rPr>
          <w:rFonts w:cs="Times New Roman" w:hint="eastAsia"/>
          <w:b/>
          <w:bCs/>
          <w:w w:val="88"/>
          <w:sz w:val="24"/>
          <w:szCs w:val="24"/>
        </w:rPr>
        <w:t>é</w:t>
      </w:r>
      <w:r w:rsidRPr="000D6744">
        <w:rPr>
          <w:b/>
          <w:bCs/>
          <w:w w:val="88"/>
          <w:sz w:val="24"/>
          <w:szCs w:val="24"/>
        </w:rPr>
        <w:t>ronef</w:t>
      </w:r>
    </w:p>
    <w:p w14:paraId="2CC32C5C" w14:textId="77777777" w:rsidR="00B02784" w:rsidRPr="000D6744" w:rsidRDefault="00B02784" w:rsidP="00B02784">
      <w:pPr>
        <w:numPr>
          <w:ilvl w:val="0"/>
          <w:numId w:val="24"/>
        </w:numPr>
        <w:shd w:val="clear" w:color="auto" w:fill="FFFFFF"/>
        <w:tabs>
          <w:tab w:val="left" w:pos="426"/>
          <w:tab w:val="left" w:pos="1531"/>
        </w:tabs>
        <w:spacing w:before="120" w:after="120" w:line="276" w:lineRule="auto"/>
        <w:ind w:left="425" w:hanging="425"/>
        <w:jc w:val="both"/>
        <w:rPr>
          <w:spacing w:val="-7"/>
          <w:w w:val="88"/>
          <w:sz w:val="22"/>
          <w:szCs w:val="22"/>
        </w:rPr>
      </w:pPr>
      <w:r w:rsidRPr="000D6744">
        <w:rPr>
          <w:w w:val="88"/>
          <w:sz w:val="22"/>
          <w:szCs w:val="22"/>
        </w:rPr>
        <w:t>L'entretien de chaque a</w:t>
      </w:r>
      <w:r w:rsidRPr="000D6744">
        <w:rPr>
          <w:rFonts w:cs="Times New Roman" w:hint="eastAsia"/>
          <w:w w:val="88"/>
          <w:sz w:val="22"/>
          <w:szCs w:val="22"/>
        </w:rPr>
        <w:t>é</w:t>
      </w:r>
      <w:r w:rsidRPr="000D6744">
        <w:rPr>
          <w:w w:val="88"/>
          <w:sz w:val="22"/>
          <w:szCs w:val="22"/>
        </w:rPr>
        <w:t xml:space="preserve">ronef doit </w:t>
      </w:r>
      <w:r w:rsidRPr="000D6744">
        <w:rPr>
          <w:rFonts w:cs="Times New Roman" w:hint="eastAsia"/>
          <w:w w:val="88"/>
          <w:sz w:val="22"/>
          <w:szCs w:val="22"/>
        </w:rPr>
        <w:t>ê</w:t>
      </w:r>
      <w:r w:rsidRPr="000D6744">
        <w:rPr>
          <w:w w:val="88"/>
          <w:sz w:val="22"/>
          <w:szCs w:val="22"/>
        </w:rPr>
        <w:t>tre organis</w:t>
      </w:r>
      <w:r w:rsidRPr="000D6744">
        <w:rPr>
          <w:rFonts w:cs="Times New Roman" w:hint="eastAsia"/>
          <w:w w:val="88"/>
          <w:sz w:val="22"/>
          <w:szCs w:val="22"/>
        </w:rPr>
        <w:t>é</w:t>
      </w:r>
      <w:r w:rsidRPr="000D6744">
        <w:rPr>
          <w:w w:val="88"/>
          <w:sz w:val="22"/>
          <w:szCs w:val="22"/>
        </w:rPr>
        <w:t xml:space="preserve"> conform</w:t>
      </w:r>
      <w:r w:rsidRPr="000D6744">
        <w:rPr>
          <w:rFonts w:cs="Times New Roman" w:hint="eastAsia"/>
          <w:w w:val="88"/>
          <w:sz w:val="22"/>
          <w:szCs w:val="22"/>
        </w:rPr>
        <w:t>é</w:t>
      </w:r>
      <w:r w:rsidRPr="000D6744">
        <w:rPr>
          <w:w w:val="88"/>
          <w:sz w:val="22"/>
          <w:szCs w:val="22"/>
        </w:rPr>
        <w:t>ment au programme d'entretien de l'a</w:t>
      </w:r>
      <w:r w:rsidRPr="000D6744">
        <w:rPr>
          <w:rFonts w:cs="Times New Roman" w:hint="eastAsia"/>
          <w:w w:val="88"/>
          <w:sz w:val="22"/>
          <w:szCs w:val="22"/>
        </w:rPr>
        <w:t>é</w:t>
      </w:r>
      <w:r w:rsidRPr="000D6744">
        <w:rPr>
          <w:w w:val="88"/>
          <w:sz w:val="22"/>
          <w:szCs w:val="22"/>
        </w:rPr>
        <w:t>ronef.</w:t>
      </w:r>
    </w:p>
    <w:p w14:paraId="568992E6" w14:textId="77777777" w:rsidR="00B02784" w:rsidRDefault="00B02784" w:rsidP="00B02784">
      <w:pPr>
        <w:numPr>
          <w:ilvl w:val="0"/>
          <w:numId w:val="24"/>
        </w:numPr>
        <w:shd w:val="clear" w:color="auto" w:fill="FFFFFF"/>
        <w:tabs>
          <w:tab w:val="left" w:pos="426"/>
          <w:tab w:val="left" w:pos="1531"/>
        </w:tabs>
        <w:spacing w:before="120" w:after="120" w:line="276" w:lineRule="auto"/>
        <w:ind w:left="425" w:hanging="425"/>
        <w:jc w:val="both"/>
        <w:rPr>
          <w:w w:val="88"/>
          <w:sz w:val="22"/>
          <w:szCs w:val="22"/>
        </w:rPr>
      </w:pPr>
      <w:r w:rsidRPr="000D6744">
        <w:rPr>
          <w:w w:val="88"/>
          <w:sz w:val="22"/>
          <w:szCs w:val="22"/>
        </w:rPr>
        <w:t>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doit approuver le programme d'entretien de l'a</w:t>
      </w:r>
      <w:r w:rsidRPr="000D6744">
        <w:rPr>
          <w:rFonts w:cs="Times New Roman" w:hint="eastAsia"/>
          <w:w w:val="88"/>
          <w:sz w:val="22"/>
          <w:szCs w:val="22"/>
        </w:rPr>
        <w:t>é</w:t>
      </w:r>
      <w:r w:rsidRPr="000D6744">
        <w:rPr>
          <w:w w:val="88"/>
          <w:sz w:val="22"/>
          <w:szCs w:val="22"/>
        </w:rPr>
        <w:t>ronef et toutes les modifications ult</w:t>
      </w:r>
      <w:r w:rsidRPr="000D6744">
        <w:rPr>
          <w:rFonts w:cs="Times New Roman" w:hint="eastAsia"/>
          <w:w w:val="88"/>
          <w:sz w:val="22"/>
          <w:szCs w:val="22"/>
        </w:rPr>
        <w:t>é</w:t>
      </w:r>
      <w:r w:rsidRPr="000D6744">
        <w:rPr>
          <w:w w:val="88"/>
          <w:sz w:val="22"/>
          <w:szCs w:val="22"/>
        </w:rPr>
        <w:t>rieures</w:t>
      </w:r>
    </w:p>
    <w:p w14:paraId="76D55459" w14:textId="77777777" w:rsidR="00B02784" w:rsidRPr="000D6744" w:rsidRDefault="00FD4B79" w:rsidP="00B02784">
      <w:pPr>
        <w:numPr>
          <w:ilvl w:val="0"/>
          <w:numId w:val="24"/>
        </w:numPr>
        <w:shd w:val="clear" w:color="auto" w:fill="FFFFFF"/>
        <w:tabs>
          <w:tab w:val="left" w:pos="142"/>
          <w:tab w:val="left" w:pos="426"/>
          <w:tab w:val="left" w:pos="1531"/>
        </w:tabs>
        <w:spacing w:before="120" w:after="120" w:line="276" w:lineRule="auto"/>
        <w:ind w:left="425" w:hanging="425"/>
        <w:jc w:val="both"/>
        <w:rPr>
          <w:sz w:val="22"/>
          <w:szCs w:val="22"/>
        </w:rPr>
      </w:pPr>
      <w:r w:rsidRPr="000D6744">
        <w:rPr>
          <w:rFonts w:eastAsia="Arial Unicode MS" w:cs="Arial Unicode MS" w:hint="eastAsia"/>
          <w:color w:val="000000"/>
          <w:sz w:val="22"/>
          <w:szCs w:val="22"/>
        </w:rPr>
        <w:t xml:space="preserve">Lorsque le maintien de la navigabilité d'un aéronef est géré par un </w:t>
      </w:r>
      <w:r>
        <w:rPr>
          <w:rFonts w:eastAsia="Arial Unicode MS" w:cs="Arial Unicode MS"/>
          <w:color w:val="000000"/>
          <w:sz w:val="22"/>
          <w:szCs w:val="22"/>
        </w:rPr>
        <w:t xml:space="preserve">CAMO ou un CAO, </w:t>
      </w:r>
      <w:r w:rsidRPr="000D6744">
        <w:rPr>
          <w:rFonts w:eastAsia="Arial Unicode MS" w:cs="Arial Unicode MS" w:hint="eastAsia"/>
          <w:color w:val="000000"/>
          <w:sz w:val="22"/>
          <w:szCs w:val="22"/>
        </w:rPr>
        <w:t>ou</w:t>
      </w:r>
      <w:r>
        <w:rPr>
          <w:rFonts w:eastAsia="Arial Unicode MS" w:cs="Arial Unicode MS"/>
          <w:color w:val="000000"/>
          <w:sz w:val="22"/>
          <w:szCs w:val="22"/>
        </w:rPr>
        <w:t xml:space="preserve"> </w:t>
      </w:r>
      <w:r w:rsidRPr="000D6744">
        <w:rPr>
          <w:rFonts w:eastAsia="Arial Unicode MS" w:cs="Arial Unicode MS" w:hint="eastAsia"/>
          <w:color w:val="000000"/>
          <w:sz w:val="22"/>
          <w:szCs w:val="22"/>
        </w:rPr>
        <w:t xml:space="preserve">lorsqu'il existe un contrat </w:t>
      </w:r>
      <w:r w:rsidR="00DB0253">
        <w:rPr>
          <w:rFonts w:eastAsia="Arial Unicode MS" w:cs="Arial Unicode MS"/>
          <w:color w:val="000000"/>
          <w:sz w:val="22"/>
          <w:szCs w:val="22"/>
        </w:rPr>
        <w:t xml:space="preserve">limité </w:t>
      </w:r>
      <w:r w:rsidRPr="000D6744">
        <w:rPr>
          <w:rFonts w:eastAsia="Arial Unicode MS" w:cs="Arial Unicode MS" w:hint="eastAsia"/>
          <w:color w:val="000000"/>
          <w:sz w:val="22"/>
          <w:szCs w:val="22"/>
        </w:rPr>
        <w:t xml:space="preserve">entre le propriétaire et </w:t>
      </w:r>
      <w:r>
        <w:rPr>
          <w:rFonts w:eastAsia="Arial Unicode MS" w:cs="Arial Unicode MS"/>
          <w:color w:val="000000"/>
          <w:sz w:val="22"/>
          <w:szCs w:val="22"/>
        </w:rPr>
        <w:t xml:space="preserve">un CAMO ou un CAO conclu </w:t>
      </w:r>
      <w:r w:rsidRPr="000D6744">
        <w:rPr>
          <w:rFonts w:eastAsia="Arial Unicode MS" w:cs="Arial Unicode MS" w:hint="eastAsia"/>
          <w:color w:val="000000"/>
          <w:sz w:val="22"/>
          <w:szCs w:val="22"/>
        </w:rPr>
        <w:t xml:space="preserve">conformément au </w:t>
      </w:r>
      <w:r>
        <w:rPr>
          <w:rFonts w:eastAsia="Arial Unicode MS" w:cs="Arial Unicode MS"/>
          <w:color w:val="000000"/>
          <w:sz w:val="22"/>
          <w:szCs w:val="22"/>
        </w:rPr>
        <w:t xml:space="preserve">sous paragraphe </w:t>
      </w:r>
      <w:r w:rsidRPr="000D6744">
        <w:rPr>
          <w:rFonts w:eastAsia="Arial Unicode MS" w:cs="Arial Unicode MS" w:hint="eastAsia"/>
          <w:color w:val="000000"/>
          <w:sz w:val="22"/>
          <w:szCs w:val="22"/>
        </w:rPr>
        <w:t>M.A.201</w:t>
      </w:r>
      <w:r>
        <w:rPr>
          <w:rFonts w:eastAsia="Arial Unicode MS" w:cs="Arial Unicode MS"/>
          <w:color w:val="000000"/>
          <w:sz w:val="22"/>
          <w:szCs w:val="22"/>
        </w:rPr>
        <w:t xml:space="preserve"> </w:t>
      </w:r>
      <w:r w:rsidRPr="000D6744">
        <w:rPr>
          <w:rFonts w:eastAsia="Arial Unicode MS" w:cs="Arial Unicode MS" w:hint="eastAsia"/>
          <w:color w:val="000000"/>
          <w:sz w:val="22"/>
          <w:szCs w:val="22"/>
        </w:rPr>
        <w:t>(i)</w:t>
      </w:r>
      <w:r>
        <w:rPr>
          <w:rFonts w:eastAsia="Arial Unicode MS" w:cs="Arial Unicode MS"/>
          <w:color w:val="000000"/>
          <w:sz w:val="22"/>
          <w:szCs w:val="22"/>
        </w:rPr>
        <w:t xml:space="preserve"> </w:t>
      </w:r>
      <w:r w:rsidRPr="000D6744">
        <w:rPr>
          <w:rFonts w:eastAsia="Arial Unicode MS" w:cs="Arial Unicode MS" w:hint="eastAsia"/>
          <w:color w:val="000000"/>
          <w:sz w:val="22"/>
          <w:szCs w:val="22"/>
        </w:rPr>
        <w:t xml:space="preserve">(3), le programme d'entretien de l'aéronef et ses modifications peuvent être </w:t>
      </w:r>
      <w:r w:rsidR="00317477">
        <w:rPr>
          <w:rFonts w:eastAsia="Arial Unicode MS" w:cs="Arial Unicode MS"/>
          <w:color w:val="000000"/>
          <w:sz w:val="22"/>
          <w:szCs w:val="22"/>
        </w:rPr>
        <w:t xml:space="preserve">approuvés </w:t>
      </w:r>
      <w:r w:rsidRPr="000D6744">
        <w:rPr>
          <w:rFonts w:eastAsia="Arial Unicode MS" w:cs="Arial Unicode MS" w:hint="eastAsia"/>
          <w:color w:val="000000"/>
          <w:sz w:val="22"/>
          <w:szCs w:val="22"/>
        </w:rPr>
        <w:t>au moyen d'une procédure d'approbation indirecte</w:t>
      </w:r>
      <w:r w:rsidR="00B02784" w:rsidRPr="001B3ACB">
        <w:rPr>
          <w:sz w:val="22"/>
          <w:szCs w:val="22"/>
        </w:rPr>
        <w:t>.</w:t>
      </w:r>
      <w:r w:rsidR="00B02784" w:rsidRPr="001B3ACB">
        <w:t xml:space="preserve">  </w:t>
      </w:r>
    </w:p>
    <w:p w14:paraId="7111CF84" w14:textId="77777777" w:rsidR="00B02784" w:rsidRPr="00B30668" w:rsidRDefault="00520AFB" w:rsidP="00B02784">
      <w:pPr>
        <w:numPr>
          <w:ilvl w:val="0"/>
          <w:numId w:val="25"/>
        </w:numPr>
        <w:shd w:val="clear" w:color="auto" w:fill="FFFFFF"/>
        <w:tabs>
          <w:tab w:val="left" w:pos="567"/>
        </w:tabs>
        <w:spacing w:before="120" w:after="120" w:line="276" w:lineRule="auto"/>
        <w:ind w:left="850" w:hanging="357"/>
        <w:jc w:val="both"/>
      </w:pPr>
      <w:r w:rsidRPr="0093002A">
        <w:rPr>
          <w:color w:val="222222"/>
          <w:sz w:val="22"/>
          <w:szCs w:val="22"/>
        </w:rPr>
        <w:t xml:space="preserve">Dans ce cas, la procédure d'approbation indirecte est établie par le CAMO ou le CAO concerné dans le cadre du </w:t>
      </w:r>
      <w:r w:rsidR="00317477">
        <w:rPr>
          <w:color w:val="222222"/>
          <w:sz w:val="22"/>
          <w:szCs w:val="22"/>
        </w:rPr>
        <w:t xml:space="preserve">manuel des spécifications </w:t>
      </w:r>
      <w:r w:rsidRPr="0093002A">
        <w:rPr>
          <w:color w:val="222222"/>
          <w:sz w:val="22"/>
          <w:szCs w:val="22"/>
        </w:rPr>
        <w:t xml:space="preserve">de gestion du maintien de la navigabilité (CAME) visé </w:t>
      </w:r>
      <w:r w:rsidR="009D704D">
        <w:rPr>
          <w:color w:val="222222"/>
          <w:sz w:val="22"/>
          <w:szCs w:val="22"/>
        </w:rPr>
        <w:t>à la section</w:t>
      </w:r>
      <w:r w:rsidRPr="0093002A">
        <w:rPr>
          <w:color w:val="222222"/>
          <w:sz w:val="22"/>
          <w:szCs w:val="22"/>
        </w:rPr>
        <w:t xml:space="preserve"> CAMO.A.300 de l'annexe Vc ou </w:t>
      </w:r>
      <w:r w:rsidR="009D704D">
        <w:rPr>
          <w:color w:val="222222"/>
          <w:sz w:val="22"/>
          <w:szCs w:val="22"/>
        </w:rPr>
        <w:t>à la section</w:t>
      </w:r>
      <w:r w:rsidRPr="0093002A">
        <w:rPr>
          <w:color w:val="222222"/>
          <w:sz w:val="22"/>
          <w:szCs w:val="22"/>
        </w:rPr>
        <w:t xml:space="preserve"> M</w:t>
      </w:r>
      <w:r w:rsidR="00317477">
        <w:rPr>
          <w:color w:val="222222"/>
          <w:sz w:val="22"/>
          <w:szCs w:val="22"/>
        </w:rPr>
        <w:t>.</w:t>
      </w:r>
      <w:r w:rsidRPr="0093002A">
        <w:rPr>
          <w:color w:val="222222"/>
          <w:sz w:val="22"/>
          <w:szCs w:val="22"/>
        </w:rPr>
        <w:t>A</w:t>
      </w:r>
      <w:r w:rsidR="00317477">
        <w:rPr>
          <w:color w:val="222222"/>
          <w:sz w:val="22"/>
          <w:szCs w:val="22"/>
        </w:rPr>
        <w:t>.</w:t>
      </w:r>
      <w:r w:rsidRPr="0093002A">
        <w:rPr>
          <w:color w:val="222222"/>
          <w:sz w:val="22"/>
          <w:szCs w:val="22"/>
        </w:rPr>
        <w:t>704 de la prés</w:t>
      </w:r>
      <w:r w:rsidR="00317477">
        <w:rPr>
          <w:color w:val="222222"/>
          <w:sz w:val="22"/>
          <w:szCs w:val="22"/>
        </w:rPr>
        <w:t xml:space="preserve">ente annexe, ou dans </w:t>
      </w:r>
      <w:r w:rsidR="00317477">
        <w:rPr>
          <w:color w:val="222222"/>
          <w:sz w:val="22"/>
          <w:szCs w:val="22"/>
        </w:rPr>
        <w:lastRenderedPageBreak/>
        <w:t xml:space="preserve">le cadre du manuel </w:t>
      </w:r>
      <w:r w:rsidR="00DB0253">
        <w:rPr>
          <w:color w:val="222222"/>
          <w:sz w:val="22"/>
          <w:szCs w:val="22"/>
        </w:rPr>
        <w:t xml:space="preserve">des spécifications </w:t>
      </w:r>
      <w:r w:rsidRPr="0093002A">
        <w:rPr>
          <w:color w:val="222222"/>
          <w:sz w:val="22"/>
          <w:szCs w:val="22"/>
        </w:rPr>
        <w:t>de navigabilité combinée (</w:t>
      </w:r>
      <w:r w:rsidR="00317477">
        <w:rPr>
          <w:color w:val="222222"/>
          <w:sz w:val="22"/>
          <w:szCs w:val="22"/>
        </w:rPr>
        <w:t>CAE</w:t>
      </w:r>
      <w:r w:rsidRPr="0093002A">
        <w:rPr>
          <w:color w:val="222222"/>
          <w:sz w:val="22"/>
          <w:szCs w:val="22"/>
        </w:rPr>
        <w:t xml:space="preserve">) visé </w:t>
      </w:r>
      <w:r w:rsidR="009D704D">
        <w:rPr>
          <w:color w:val="222222"/>
          <w:sz w:val="22"/>
          <w:szCs w:val="22"/>
        </w:rPr>
        <w:t>à la section</w:t>
      </w:r>
      <w:r w:rsidRPr="0093002A">
        <w:rPr>
          <w:color w:val="222222"/>
          <w:sz w:val="22"/>
          <w:szCs w:val="22"/>
        </w:rPr>
        <w:t xml:space="preserve"> CAO.A.025 de l'annexe Vd et doit être approuvée par l'autorité compétente responsable de ce CAMO ou </w:t>
      </w:r>
      <w:r w:rsidR="00DB0253">
        <w:rPr>
          <w:color w:val="222222"/>
          <w:sz w:val="22"/>
          <w:szCs w:val="22"/>
        </w:rPr>
        <w:t xml:space="preserve">du </w:t>
      </w:r>
      <w:r w:rsidRPr="0093002A">
        <w:rPr>
          <w:color w:val="222222"/>
          <w:sz w:val="22"/>
          <w:szCs w:val="22"/>
        </w:rPr>
        <w:t>CAO</w:t>
      </w:r>
      <w:r w:rsidR="00B02784" w:rsidRPr="001B3ACB">
        <w:rPr>
          <w:sz w:val="22"/>
          <w:szCs w:val="22"/>
        </w:rPr>
        <w:t>.</w:t>
      </w:r>
      <w:r w:rsidR="00B02784" w:rsidRPr="001B3ACB">
        <w:t xml:space="preserve"> </w:t>
      </w:r>
    </w:p>
    <w:p w14:paraId="5352FE74" w14:textId="77777777" w:rsidR="00B02784" w:rsidRDefault="00520AFB" w:rsidP="00B02784">
      <w:pPr>
        <w:numPr>
          <w:ilvl w:val="0"/>
          <w:numId w:val="25"/>
        </w:numPr>
        <w:shd w:val="clear" w:color="auto" w:fill="FFFFFF"/>
        <w:tabs>
          <w:tab w:val="left" w:pos="567"/>
        </w:tabs>
        <w:spacing w:before="120" w:after="120" w:line="276" w:lineRule="auto"/>
        <w:ind w:left="850" w:hanging="357"/>
        <w:jc w:val="both"/>
      </w:pPr>
      <w:r w:rsidRPr="0093002A">
        <w:rPr>
          <w:color w:val="222222"/>
          <w:sz w:val="22"/>
          <w:szCs w:val="22"/>
        </w:rPr>
        <w:t>La procédure d'approbation indirecte ne doit être utilisée que lorsque le CAMO ou le CAO concerné est sous la su</w:t>
      </w:r>
      <w:r w:rsidR="0048543E">
        <w:rPr>
          <w:color w:val="222222"/>
          <w:sz w:val="22"/>
          <w:szCs w:val="22"/>
        </w:rPr>
        <w:t xml:space="preserve">pervision </w:t>
      </w:r>
      <w:r w:rsidRPr="0093002A">
        <w:rPr>
          <w:color w:val="222222"/>
          <w:sz w:val="22"/>
          <w:szCs w:val="22"/>
        </w:rPr>
        <w:t xml:space="preserve">de l'État membre d'immatriculation des aéronefs, sauf si un contrat écrit a été conclu conformément au </w:t>
      </w:r>
      <w:r w:rsidR="009D704D">
        <w:rPr>
          <w:color w:val="222222"/>
          <w:sz w:val="22"/>
          <w:szCs w:val="22"/>
        </w:rPr>
        <w:t>sous paragraphe</w:t>
      </w:r>
      <w:r w:rsidR="009D704D" w:rsidRPr="0093002A">
        <w:rPr>
          <w:color w:val="222222"/>
          <w:sz w:val="22"/>
          <w:szCs w:val="22"/>
        </w:rPr>
        <w:t xml:space="preserve"> </w:t>
      </w:r>
      <w:r w:rsidR="009D704D">
        <w:rPr>
          <w:color w:val="222222"/>
          <w:sz w:val="22"/>
          <w:szCs w:val="22"/>
        </w:rPr>
        <w:t>(</w:t>
      </w:r>
      <w:r w:rsidRPr="0093002A">
        <w:rPr>
          <w:color w:val="222222"/>
          <w:sz w:val="22"/>
          <w:szCs w:val="22"/>
        </w:rPr>
        <w:t>3</w:t>
      </w:r>
      <w:r w:rsidR="009D704D">
        <w:rPr>
          <w:color w:val="222222"/>
          <w:sz w:val="22"/>
          <w:szCs w:val="22"/>
        </w:rPr>
        <w:t>)</w:t>
      </w:r>
      <w:r w:rsidRPr="0093002A">
        <w:rPr>
          <w:color w:val="222222"/>
          <w:sz w:val="22"/>
          <w:szCs w:val="22"/>
        </w:rPr>
        <w:t xml:space="preserve"> d</w:t>
      </w:r>
      <w:r w:rsidR="009D704D">
        <w:rPr>
          <w:color w:val="222222"/>
          <w:sz w:val="22"/>
          <w:szCs w:val="22"/>
        </w:rPr>
        <w:t xml:space="preserve">e la section </w:t>
      </w:r>
      <w:r w:rsidRPr="0093002A">
        <w:rPr>
          <w:color w:val="222222"/>
          <w:sz w:val="22"/>
          <w:szCs w:val="22"/>
        </w:rPr>
        <w:t xml:space="preserve">M.1 transférant la responsabilité de l'approbation du </w:t>
      </w:r>
      <w:r w:rsidR="00DF797C">
        <w:rPr>
          <w:color w:val="222222"/>
          <w:sz w:val="22"/>
          <w:szCs w:val="22"/>
        </w:rPr>
        <w:t>programme d’entretien</w:t>
      </w:r>
      <w:r w:rsidRPr="0093002A">
        <w:rPr>
          <w:color w:val="222222"/>
          <w:sz w:val="22"/>
          <w:szCs w:val="22"/>
        </w:rPr>
        <w:t xml:space="preserve"> des aéronefs à l'autorité compétente responsable du CAMO ou du CAO</w:t>
      </w:r>
      <w:r>
        <w:rPr>
          <w:color w:val="222222"/>
          <w:sz w:val="22"/>
          <w:szCs w:val="22"/>
        </w:rPr>
        <w:t xml:space="preserve">. </w:t>
      </w:r>
    </w:p>
    <w:p w14:paraId="31F87997" w14:textId="77777777" w:rsidR="00B02784" w:rsidRPr="000D6744" w:rsidRDefault="00B02784" w:rsidP="00B02784">
      <w:pPr>
        <w:numPr>
          <w:ilvl w:val="0"/>
          <w:numId w:val="24"/>
        </w:numPr>
        <w:shd w:val="clear" w:color="auto" w:fill="FFFFFF"/>
        <w:tabs>
          <w:tab w:val="left" w:pos="142"/>
          <w:tab w:val="left" w:pos="426"/>
          <w:tab w:val="left" w:pos="1531"/>
        </w:tabs>
        <w:spacing w:before="120" w:after="120" w:line="276" w:lineRule="auto"/>
        <w:ind w:left="425" w:hanging="425"/>
        <w:jc w:val="both"/>
        <w:rPr>
          <w:sz w:val="22"/>
          <w:szCs w:val="22"/>
        </w:rPr>
      </w:pPr>
      <w:r w:rsidRPr="000D6744">
        <w:rPr>
          <w:w w:val="88"/>
          <w:sz w:val="22"/>
          <w:szCs w:val="22"/>
        </w:rPr>
        <w:t>Le programme d'entretien de l'a</w:t>
      </w:r>
      <w:r w:rsidRPr="000D6744">
        <w:rPr>
          <w:rFonts w:cs="Times New Roman" w:hint="eastAsia"/>
          <w:w w:val="88"/>
          <w:sz w:val="22"/>
          <w:szCs w:val="22"/>
        </w:rPr>
        <w:t>é</w:t>
      </w:r>
      <w:r w:rsidRPr="000D6744">
        <w:rPr>
          <w:w w:val="88"/>
          <w:sz w:val="22"/>
          <w:szCs w:val="22"/>
        </w:rPr>
        <w:t xml:space="preserve">ronef doit </w:t>
      </w:r>
      <w:r w:rsidRPr="000D6744">
        <w:rPr>
          <w:rFonts w:cs="Times New Roman" w:hint="eastAsia"/>
          <w:w w:val="88"/>
          <w:sz w:val="22"/>
          <w:szCs w:val="22"/>
        </w:rPr>
        <w:t>ê</w:t>
      </w:r>
      <w:r w:rsidRPr="000D6744">
        <w:rPr>
          <w:w w:val="88"/>
          <w:sz w:val="22"/>
          <w:szCs w:val="22"/>
        </w:rPr>
        <w:t>tre conforme</w:t>
      </w:r>
      <w:r w:rsidR="00DB0253">
        <w:rPr>
          <w:w w:val="88"/>
          <w:sz w:val="22"/>
          <w:szCs w:val="22"/>
        </w:rPr>
        <w:t xml:space="preserve"> </w:t>
      </w:r>
      <w:r w:rsidRPr="000D6744">
        <w:rPr>
          <w:w w:val="88"/>
          <w:sz w:val="22"/>
          <w:szCs w:val="22"/>
        </w:rPr>
        <w:t>:</w:t>
      </w:r>
    </w:p>
    <w:p w14:paraId="245D5A58" w14:textId="77777777" w:rsidR="00B02784" w:rsidRPr="000D6744" w:rsidRDefault="00B02784" w:rsidP="00B02784">
      <w:pPr>
        <w:numPr>
          <w:ilvl w:val="0"/>
          <w:numId w:val="26"/>
        </w:numPr>
        <w:shd w:val="clear" w:color="auto" w:fill="FFFFFF"/>
        <w:tabs>
          <w:tab w:val="left" w:pos="851"/>
        </w:tabs>
        <w:spacing w:before="120" w:after="120" w:line="276" w:lineRule="auto"/>
        <w:ind w:left="851" w:hanging="426"/>
        <w:jc w:val="both"/>
        <w:rPr>
          <w:sz w:val="22"/>
          <w:szCs w:val="22"/>
        </w:rPr>
      </w:pPr>
      <w:r w:rsidRPr="000D6744">
        <w:rPr>
          <w:w w:val="88"/>
          <w:sz w:val="22"/>
          <w:szCs w:val="22"/>
        </w:rPr>
        <w:t>aux instructions fournies par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w:t>
      </w:r>
    </w:p>
    <w:p w14:paraId="2C5F9632" w14:textId="77777777" w:rsidR="00B02784" w:rsidRPr="000D6744" w:rsidRDefault="00B02784" w:rsidP="00B02784">
      <w:pPr>
        <w:numPr>
          <w:ilvl w:val="0"/>
          <w:numId w:val="26"/>
        </w:numPr>
        <w:shd w:val="clear" w:color="auto" w:fill="FFFFFF"/>
        <w:tabs>
          <w:tab w:val="left" w:pos="851"/>
        </w:tabs>
        <w:spacing w:before="120" w:after="120" w:line="276" w:lineRule="auto"/>
        <w:ind w:left="851" w:hanging="426"/>
        <w:jc w:val="both"/>
        <w:rPr>
          <w:sz w:val="22"/>
          <w:szCs w:val="22"/>
        </w:rPr>
      </w:pPr>
      <w:r w:rsidRPr="000D6744">
        <w:rPr>
          <w:w w:val="88"/>
          <w:sz w:val="22"/>
          <w:szCs w:val="22"/>
        </w:rPr>
        <w:t>aux instructions de maintien de la navigabilit</w:t>
      </w:r>
      <w:r w:rsidRPr="000D6744">
        <w:rPr>
          <w:rFonts w:cs="Times New Roman" w:hint="eastAsia"/>
          <w:w w:val="88"/>
          <w:sz w:val="22"/>
          <w:szCs w:val="22"/>
        </w:rPr>
        <w:t>é</w:t>
      </w:r>
      <w:r w:rsidRPr="000D6744">
        <w:rPr>
          <w:w w:val="88"/>
          <w:sz w:val="22"/>
          <w:szCs w:val="22"/>
        </w:rPr>
        <w:t>:</w:t>
      </w:r>
    </w:p>
    <w:p w14:paraId="6A11C6CA" w14:textId="77777777" w:rsidR="00B02784" w:rsidRPr="000D6744" w:rsidRDefault="0048543E" w:rsidP="00B02784">
      <w:pPr>
        <w:numPr>
          <w:ilvl w:val="0"/>
          <w:numId w:val="27"/>
        </w:numPr>
        <w:shd w:val="clear" w:color="auto" w:fill="FFFFFF"/>
        <w:spacing w:before="120" w:after="120" w:line="276" w:lineRule="auto"/>
        <w:ind w:left="1208" w:hanging="357"/>
        <w:jc w:val="both"/>
        <w:rPr>
          <w:rFonts w:cs="Times New Roman"/>
          <w:w w:val="88"/>
          <w:sz w:val="22"/>
          <w:szCs w:val="22"/>
        </w:rPr>
      </w:pPr>
      <w:r>
        <w:rPr>
          <w:color w:val="222222"/>
          <w:sz w:val="22"/>
          <w:szCs w:val="22"/>
        </w:rPr>
        <w:t xml:space="preserve">fournies </w:t>
      </w:r>
      <w:r w:rsidR="00520AFB" w:rsidRPr="0093002A">
        <w:rPr>
          <w:color w:val="222222"/>
          <w:sz w:val="22"/>
          <w:szCs w:val="22"/>
        </w:rPr>
        <w:t xml:space="preserve">par les </w:t>
      </w:r>
      <w:r w:rsidR="00B30668">
        <w:rPr>
          <w:color w:val="222222"/>
          <w:sz w:val="22"/>
          <w:szCs w:val="22"/>
        </w:rPr>
        <w:t xml:space="preserve">détenteurs </w:t>
      </w:r>
      <w:r w:rsidR="00520AFB" w:rsidRPr="0093002A">
        <w:rPr>
          <w:color w:val="222222"/>
          <w:sz w:val="22"/>
          <w:szCs w:val="22"/>
        </w:rPr>
        <w:t>du certificat de type, du certificat de type restreint, du certificat de type supplémentaire, de l'agrément de conception d</w:t>
      </w:r>
      <w:r w:rsidR="00B30668">
        <w:rPr>
          <w:color w:val="222222"/>
          <w:sz w:val="22"/>
          <w:szCs w:val="22"/>
        </w:rPr>
        <w:t xml:space="preserve">’une </w:t>
      </w:r>
      <w:r w:rsidR="00520AFB" w:rsidRPr="0093002A">
        <w:rPr>
          <w:color w:val="222222"/>
          <w:sz w:val="22"/>
          <w:szCs w:val="22"/>
        </w:rPr>
        <w:t>réparat</w:t>
      </w:r>
      <w:r>
        <w:rPr>
          <w:color w:val="222222"/>
          <w:sz w:val="22"/>
          <w:szCs w:val="22"/>
        </w:rPr>
        <w:t xml:space="preserve">ion majeure, de l'autorisation </w:t>
      </w:r>
      <w:r w:rsidR="00520AFB" w:rsidRPr="0093002A">
        <w:rPr>
          <w:color w:val="222222"/>
          <w:sz w:val="22"/>
          <w:szCs w:val="22"/>
        </w:rPr>
        <w:t xml:space="preserve">TSO ou de tout autre agrément pertinent délivré en vertu de l'annexe I (partie 21) du règlement </w:t>
      </w:r>
      <w:r w:rsidRPr="008E4EBF">
        <w:rPr>
          <w:w w:val="88"/>
          <w:sz w:val="22"/>
          <w:szCs w:val="22"/>
        </w:rPr>
        <w:t xml:space="preserve">N°XXX/CEMAC/PC/DAJ </w:t>
      </w:r>
      <w:r w:rsidR="00520AFB" w:rsidRPr="001B3ACB">
        <w:rPr>
          <w:color w:val="222222"/>
          <w:sz w:val="22"/>
          <w:szCs w:val="22"/>
          <w:highlight w:val="yellow"/>
        </w:rPr>
        <w:t>(UE) no 748/2012</w:t>
      </w:r>
      <w:r w:rsidR="00520AFB" w:rsidRPr="0093002A">
        <w:rPr>
          <w:color w:val="222222"/>
          <w:sz w:val="22"/>
          <w:szCs w:val="22"/>
        </w:rPr>
        <w:t xml:space="preserve"> ;</w:t>
      </w:r>
      <w:r w:rsidR="00B30668">
        <w:rPr>
          <w:color w:val="222222"/>
          <w:sz w:val="22"/>
          <w:szCs w:val="22"/>
        </w:rPr>
        <w:t xml:space="preserve"> </w:t>
      </w:r>
    </w:p>
    <w:p w14:paraId="4704304A" w14:textId="77777777" w:rsidR="00B02784" w:rsidRPr="000D6744" w:rsidRDefault="00B30668" w:rsidP="00B02784">
      <w:pPr>
        <w:numPr>
          <w:ilvl w:val="0"/>
          <w:numId w:val="27"/>
        </w:numPr>
        <w:shd w:val="clear" w:color="auto" w:fill="FFFFFF"/>
        <w:spacing w:before="120" w:after="120" w:line="276" w:lineRule="auto"/>
        <w:ind w:left="1208" w:hanging="357"/>
        <w:jc w:val="both"/>
        <w:rPr>
          <w:rFonts w:cs="Times New Roman"/>
          <w:w w:val="88"/>
          <w:sz w:val="22"/>
          <w:szCs w:val="22"/>
        </w:rPr>
      </w:pPr>
      <w:r>
        <w:rPr>
          <w:color w:val="222222"/>
          <w:sz w:val="22"/>
          <w:szCs w:val="22"/>
        </w:rPr>
        <w:t xml:space="preserve">contenues </w:t>
      </w:r>
      <w:r w:rsidR="004D7899" w:rsidRPr="003D6A5E">
        <w:rPr>
          <w:color w:val="222222"/>
          <w:sz w:val="22"/>
          <w:szCs w:val="22"/>
        </w:rPr>
        <w:t xml:space="preserve">dans les spécifications de certification visées </w:t>
      </w:r>
      <w:r w:rsidR="009D704D">
        <w:rPr>
          <w:color w:val="222222"/>
          <w:sz w:val="22"/>
          <w:szCs w:val="22"/>
        </w:rPr>
        <w:t xml:space="preserve">à la section </w:t>
      </w:r>
      <w:r w:rsidR="004D7899" w:rsidRPr="003D6A5E">
        <w:rPr>
          <w:color w:val="222222"/>
          <w:sz w:val="22"/>
          <w:szCs w:val="22"/>
        </w:rPr>
        <w:t xml:space="preserve">21.A.90B ou 21.A.431B de l'annexe I (partie 21) du règlement </w:t>
      </w:r>
      <w:r w:rsidR="0048543E" w:rsidRPr="001B3ACB">
        <w:rPr>
          <w:w w:val="88"/>
          <w:sz w:val="22"/>
          <w:szCs w:val="22"/>
        </w:rPr>
        <w:t xml:space="preserve">N°XXX/CEMAC/PC/DAJ </w:t>
      </w:r>
      <w:r w:rsidR="004D7899" w:rsidRPr="001B3ACB">
        <w:rPr>
          <w:color w:val="222222"/>
          <w:sz w:val="22"/>
          <w:szCs w:val="22"/>
          <w:highlight w:val="yellow"/>
        </w:rPr>
        <w:t>(UE) no 748/2012</w:t>
      </w:r>
      <w:r w:rsidR="004D7899" w:rsidRPr="003D6A5E">
        <w:rPr>
          <w:color w:val="222222"/>
          <w:sz w:val="22"/>
          <w:szCs w:val="22"/>
        </w:rPr>
        <w:t>, le cas échéant;</w:t>
      </w:r>
      <w:r>
        <w:rPr>
          <w:color w:val="222222"/>
          <w:sz w:val="22"/>
          <w:szCs w:val="22"/>
        </w:rPr>
        <w:t xml:space="preserve"> </w:t>
      </w:r>
    </w:p>
    <w:p w14:paraId="06BD58DC" w14:textId="77777777" w:rsidR="00B02784" w:rsidRPr="001B3ACB" w:rsidRDefault="004D7899" w:rsidP="00B02784">
      <w:pPr>
        <w:numPr>
          <w:ilvl w:val="0"/>
          <w:numId w:val="24"/>
        </w:numPr>
        <w:shd w:val="clear" w:color="auto" w:fill="FFFFFF"/>
        <w:tabs>
          <w:tab w:val="left" w:pos="142"/>
          <w:tab w:val="left" w:pos="426"/>
          <w:tab w:val="left" w:pos="1531"/>
        </w:tabs>
        <w:spacing w:before="120" w:after="120" w:line="276" w:lineRule="auto"/>
        <w:ind w:left="425" w:hanging="425"/>
        <w:jc w:val="both"/>
        <w:rPr>
          <w:spacing w:val="-10"/>
          <w:w w:val="88"/>
          <w:sz w:val="22"/>
          <w:szCs w:val="22"/>
        </w:rPr>
      </w:pPr>
      <w:r w:rsidRPr="003D6A5E">
        <w:rPr>
          <w:color w:val="222222"/>
          <w:sz w:val="22"/>
          <w:szCs w:val="22"/>
        </w:rPr>
        <w:t xml:space="preserve">Par dérogation au </w:t>
      </w:r>
      <w:r w:rsidR="00BF5A10">
        <w:rPr>
          <w:color w:val="222222"/>
          <w:sz w:val="22"/>
          <w:szCs w:val="22"/>
        </w:rPr>
        <w:t>paragraphe</w:t>
      </w:r>
      <w:r w:rsidRPr="003D6A5E">
        <w:rPr>
          <w:color w:val="222222"/>
          <w:sz w:val="22"/>
          <w:szCs w:val="22"/>
        </w:rPr>
        <w:t xml:space="preserve"> </w:t>
      </w:r>
      <w:r w:rsidR="00BF5A10">
        <w:rPr>
          <w:color w:val="222222"/>
          <w:sz w:val="22"/>
          <w:szCs w:val="22"/>
        </w:rPr>
        <w:t>(</w:t>
      </w:r>
      <w:r w:rsidRPr="003D6A5E">
        <w:rPr>
          <w:color w:val="222222"/>
          <w:sz w:val="22"/>
          <w:szCs w:val="22"/>
        </w:rPr>
        <w:t>d), le propriétaire ou l'organis</w:t>
      </w:r>
      <w:r w:rsidR="00F940B7">
        <w:rPr>
          <w:color w:val="222222"/>
          <w:sz w:val="22"/>
          <w:szCs w:val="22"/>
        </w:rPr>
        <w:t xml:space="preserve">me </w:t>
      </w:r>
      <w:r w:rsidRPr="003D6A5E">
        <w:rPr>
          <w:color w:val="222222"/>
          <w:sz w:val="22"/>
          <w:szCs w:val="22"/>
        </w:rPr>
        <w:t xml:space="preserve">gérant </w:t>
      </w:r>
      <w:r w:rsidR="00F940B7">
        <w:rPr>
          <w:color w:val="222222"/>
          <w:sz w:val="22"/>
          <w:szCs w:val="22"/>
        </w:rPr>
        <w:t xml:space="preserve">le maintien de </w:t>
      </w:r>
      <w:r w:rsidRPr="003D6A5E">
        <w:rPr>
          <w:color w:val="222222"/>
          <w:sz w:val="22"/>
          <w:szCs w:val="22"/>
        </w:rPr>
        <w:t xml:space="preserve">la navigabilité de l'aéronef peut déroger aux instructions visées au </w:t>
      </w:r>
      <w:r w:rsidR="00BF5A10">
        <w:rPr>
          <w:color w:val="222222"/>
          <w:sz w:val="22"/>
          <w:szCs w:val="22"/>
        </w:rPr>
        <w:t xml:space="preserve">sous </w:t>
      </w:r>
      <w:r w:rsidR="00F940B7">
        <w:rPr>
          <w:color w:val="222222"/>
          <w:sz w:val="22"/>
          <w:szCs w:val="22"/>
        </w:rPr>
        <w:t xml:space="preserve">paragraphe </w:t>
      </w:r>
      <w:r w:rsidR="00BF5A10">
        <w:rPr>
          <w:color w:val="222222"/>
          <w:sz w:val="22"/>
          <w:szCs w:val="22"/>
        </w:rPr>
        <w:t>(</w:t>
      </w:r>
      <w:r w:rsidRPr="003D6A5E">
        <w:rPr>
          <w:color w:val="222222"/>
          <w:sz w:val="22"/>
          <w:szCs w:val="22"/>
        </w:rPr>
        <w:t xml:space="preserve">d) </w:t>
      </w:r>
      <w:r w:rsidR="00BF5A10">
        <w:rPr>
          <w:color w:val="222222"/>
          <w:sz w:val="22"/>
          <w:szCs w:val="22"/>
        </w:rPr>
        <w:t>(</w:t>
      </w:r>
      <w:r w:rsidRPr="003D6A5E">
        <w:rPr>
          <w:color w:val="222222"/>
          <w:sz w:val="22"/>
          <w:szCs w:val="22"/>
        </w:rPr>
        <w:t xml:space="preserve">2) et proposer des intervalles </w:t>
      </w:r>
      <w:r w:rsidR="00F940B7">
        <w:rPr>
          <w:color w:val="222222"/>
          <w:sz w:val="22"/>
          <w:szCs w:val="22"/>
        </w:rPr>
        <w:t xml:space="preserve">d’escalation </w:t>
      </w:r>
      <w:r w:rsidRPr="003D6A5E">
        <w:rPr>
          <w:color w:val="222222"/>
          <w:sz w:val="22"/>
          <w:szCs w:val="22"/>
        </w:rPr>
        <w:t xml:space="preserve">dans le </w:t>
      </w:r>
      <w:r w:rsidR="00F940B7">
        <w:rPr>
          <w:color w:val="222222"/>
          <w:sz w:val="22"/>
          <w:szCs w:val="22"/>
        </w:rPr>
        <w:t>programme d’entretien de l’aéronef (AMP)</w:t>
      </w:r>
      <w:r w:rsidRPr="003D6A5E">
        <w:rPr>
          <w:color w:val="222222"/>
          <w:sz w:val="22"/>
          <w:szCs w:val="22"/>
        </w:rPr>
        <w:t>, sur la base des données obtenues sur la base d</w:t>
      </w:r>
      <w:r w:rsidR="00E32B7A">
        <w:rPr>
          <w:color w:val="222222"/>
          <w:sz w:val="22"/>
          <w:szCs w:val="22"/>
        </w:rPr>
        <w:t>’examens s</w:t>
      </w:r>
      <w:r w:rsidRPr="003D6A5E">
        <w:rPr>
          <w:color w:val="222222"/>
          <w:sz w:val="22"/>
          <w:szCs w:val="22"/>
        </w:rPr>
        <w:t xml:space="preserve">uffisants effectués conformément au </w:t>
      </w:r>
      <w:r w:rsidR="00BF5A10">
        <w:rPr>
          <w:color w:val="222222"/>
          <w:sz w:val="22"/>
          <w:szCs w:val="22"/>
        </w:rPr>
        <w:t>paragraphe</w:t>
      </w:r>
      <w:r w:rsidRPr="003D6A5E">
        <w:rPr>
          <w:color w:val="222222"/>
          <w:sz w:val="22"/>
          <w:szCs w:val="22"/>
        </w:rPr>
        <w:t xml:space="preserve"> </w:t>
      </w:r>
      <w:r w:rsidR="00BF5A10">
        <w:rPr>
          <w:color w:val="222222"/>
          <w:sz w:val="22"/>
          <w:szCs w:val="22"/>
        </w:rPr>
        <w:t>(</w:t>
      </w:r>
      <w:r w:rsidRPr="003D6A5E">
        <w:rPr>
          <w:color w:val="222222"/>
          <w:sz w:val="22"/>
          <w:szCs w:val="22"/>
        </w:rPr>
        <w:t>h). L'approbation indirecte n'est pas autorisée pour l'escala</w:t>
      </w:r>
      <w:r w:rsidR="00F940B7">
        <w:rPr>
          <w:color w:val="222222"/>
          <w:sz w:val="22"/>
          <w:szCs w:val="22"/>
        </w:rPr>
        <w:t xml:space="preserve">tion </w:t>
      </w:r>
      <w:r w:rsidRPr="003D6A5E">
        <w:rPr>
          <w:color w:val="222222"/>
          <w:sz w:val="22"/>
          <w:szCs w:val="22"/>
        </w:rPr>
        <w:t>des tâches liées à la sécurité. Le propriétaire ou l'organis</w:t>
      </w:r>
      <w:r w:rsidR="00F940B7">
        <w:rPr>
          <w:color w:val="222222"/>
          <w:sz w:val="22"/>
          <w:szCs w:val="22"/>
        </w:rPr>
        <w:t xml:space="preserve">me </w:t>
      </w:r>
      <w:r w:rsidRPr="003D6A5E">
        <w:rPr>
          <w:color w:val="222222"/>
          <w:sz w:val="22"/>
          <w:szCs w:val="22"/>
        </w:rPr>
        <w:t>qui gère le maintien de la navigabilité de l'aéronef peut également proposer des instructions supplémentaires dans l</w:t>
      </w:r>
      <w:r w:rsidR="00F940B7">
        <w:rPr>
          <w:color w:val="222222"/>
          <w:sz w:val="22"/>
          <w:szCs w:val="22"/>
        </w:rPr>
        <w:t>e programme d’entretien de l’aéronef (</w:t>
      </w:r>
      <w:r>
        <w:rPr>
          <w:color w:val="222222"/>
          <w:sz w:val="22"/>
          <w:szCs w:val="22"/>
        </w:rPr>
        <w:t>AMP</w:t>
      </w:r>
      <w:r w:rsidR="00F940B7">
        <w:rPr>
          <w:color w:val="222222"/>
          <w:sz w:val="22"/>
          <w:szCs w:val="22"/>
        </w:rPr>
        <w:t>)</w:t>
      </w:r>
      <w:r w:rsidR="00B02784" w:rsidRPr="001B3ACB">
        <w:rPr>
          <w:sz w:val="22"/>
          <w:szCs w:val="22"/>
        </w:rPr>
        <w:t>.</w:t>
      </w:r>
      <w:r w:rsidR="00B02784" w:rsidRPr="001B3ACB">
        <w:t xml:space="preserve"> </w:t>
      </w:r>
    </w:p>
    <w:p w14:paraId="29069876" w14:textId="77777777" w:rsidR="00B02784" w:rsidRPr="00B30668" w:rsidRDefault="00E1691A" w:rsidP="00B02784">
      <w:pPr>
        <w:numPr>
          <w:ilvl w:val="0"/>
          <w:numId w:val="24"/>
        </w:numPr>
        <w:shd w:val="clear" w:color="auto" w:fill="FFFFFF"/>
        <w:tabs>
          <w:tab w:val="left" w:pos="142"/>
          <w:tab w:val="left" w:pos="426"/>
          <w:tab w:val="left" w:pos="1531"/>
        </w:tabs>
        <w:spacing w:before="120" w:after="120" w:line="276" w:lineRule="auto"/>
        <w:ind w:left="425" w:hanging="425"/>
        <w:jc w:val="both"/>
        <w:rPr>
          <w:spacing w:val="-10"/>
          <w:w w:val="88"/>
          <w:sz w:val="22"/>
          <w:szCs w:val="22"/>
        </w:rPr>
      </w:pPr>
      <w:r w:rsidRPr="000D6744">
        <w:rPr>
          <w:w w:val="88"/>
          <w:sz w:val="22"/>
          <w:szCs w:val="22"/>
        </w:rPr>
        <w:t>Le programme d'entretien de l'a</w:t>
      </w:r>
      <w:r w:rsidRPr="000D6744">
        <w:rPr>
          <w:rFonts w:cs="Times New Roman" w:hint="eastAsia"/>
          <w:w w:val="88"/>
          <w:sz w:val="22"/>
          <w:szCs w:val="22"/>
        </w:rPr>
        <w:t>é</w:t>
      </w:r>
      <w:r w:rsidRPr="000D6744">
        <w:rPr>
          <w:w w:val="88"/>
          <w:sz w:val="22"/>
          <w:szCs w:val="22"/>
        </w:rPr>
        <w:t>ronef doit d</w:t>
      </w:r>
      <w:r w:rsidRPr="000D6744">
        <w:rPr>
          <w:rFonts w:cs="Times New Roman" w:hint="eastAsia"/>
          <w:w w:val="88"/>
          <w:sz w:val="22"/>
          <w:szCs w:val="22"/>
        </w:rPr>
        <w:t>é</w:t>
      </w:r>
      <w:r w:rsidRPr="000D6744">
        <w:rPr>
          <w:w w:val="88"/>
          <w:sz w:val="22"/>
          <w:szCs w:val="22"/>
        </w:rPr>
        <w:t>tailler l'ensemble des op</w:t>
      </w:r>
      <w:r w:rsidRPr="000D6744">
        <w:rPr>
          <w:rFonts w:cs="Times New Roman" w:hint="eastAsia"/>
          <w:w w:val="88"/>
          <w:sz w:val="22"/>
          <w:szCs w:val="22"/>
        </w:rPr>
        <w:t>é</w:t>
      </w:r>
      <w:r w:rsidRPr="000D6744">
        <w:rPr>
          <w:w w:val="88"/>
          <w:sz w:val="22"/>
          <w:szCs w:val="22"/>
        </w:rPr>
        <w:t xml:space="preserve">rations d'entretien </w:t>
      </w:r>
      <w:r w:rsidRPr="000D6744">
        <w:rPr>
          <w:rFonts w:cs="Times New Roman" w:hint="eastAsia"/>
          <w:w w:val="88"/>
          <w:sz w:val="22"/>
          <w:szCs w:val="22"/>
        </w:rPr>
        <w:t>à</w:t>
      </w:r>
      <w:r w:rsidRPr="000D6744">
        <w:rPr>
          <w:w w:val="88"/>
          <w:sz w:val="22"/>
          <w:szCs w:val="22"/>
        </w:rPr>
        <w:t xml:space="preserve"> effectuer, y compris leur fr</w:t>
      </w:r>
      <w:r w:rsidRPr="000D6744">
        <w:rPr>
          <w:rFonts w:cs="Times New Roman" w:hint="eastAsia"/>
          <w:w w:val="88"/>
          <w:sz w:val="22"/>
          <w:szCs w:val="22"/>
        </w:rPr>
        <w:t>é</w:t>
      </w:r>
      <w:r w:rsidRPr="000D6744">
        <w:rPr>
          <w:w w:val="88"/>
          <w:sz w:val="22"/>
          <w:szCs w:val="22"/>
        </w:rPr>
        <w:t>quence ainsi que toutes t</w:t>
      </w:r>
      <w:r w:rsidRPr="000D6744">
        <w:rPr>
          <w:rFonts w:cs="Times New Roman" w:hint="eastAsia"/>
          <w:w w:val="88"/>
          <w:sz w:val="22"/>
          <w:szCs w:val="22"/>
        </w:rPr>
        <w:t>â</w:t>
      </w:r>
      <w:r w:rsidRPr="000D6744">
        <w:rPr>
          <w:w w:val="88"/>
          <w:sz w:val="22"/>
          <w:szCs w:val="22"/>
        </w:rPr>
        <w:t>ches particuli</w:t>
      </w:r>
      <w:r w:rsidRPr="000D6744">
        <w:rPr>
          <w:rFonts w:cs="Times New Roman" w:hint="eastAsia"/>
          <w:w w:val="88"/>
          <w:sz w:val="22"/>
          <w:szCs w:val="22"/>
        </w:rPr>
        <w:t>è</w:t>
      </w:r>
      <w:r w:rsidRPr="000D6744">
        <w:rPr>
          <w:w w:val="88"/>
          <w:sz w:val="22"/>
          <w:szCs w:val="22"/>
        </w:rPr>
        <w:t xml:space="preserve">res relatives au type et </w:t>
      </w:r>
      <w:r w:rsidRPr="000D6744">
        <w:rPr>
          <w:rFonts w:cs="Times New Roman" w:hint="eastAsia"/>
          <w:w w:val="88"/>
          <w:sz w:val="22"/>
          <w:szCs w:val="22"/>
        </w:rPr>
        <w:t>à</w:t>
      </w:r>
      <w:r w:rsidRPr="000D6744">
        <w:rPr>
          <w:w w:val="88"/>
          <w:sz w:val="22"/>
          <w:szCs w:val="22"/>
        </w:rPr>
        <w:t xml:space="preserve"> la sp</w:t>
      </w:r>
      <w:r w:rsidRPr="000D6744">
        <w:rPr>
          <w:rFonts w:cs="Times New Roman" w:hint="eastAsia"/>
          <w:w w:val="88"/>
          <w:sz w:val="22"/>
          <w:szCs w:val="22"/>
        </w:rPr>
        <w:t>é</w:t>
      </w:r>
      <w:r w:rsidRPr="000D6744">
        <w:rPr>
          <w:w w:val="88"/>
          <w:sz w:val="22"/>
          <w:szCs w:val="22"/>
        </w:rPr>
        <w:t>cificit</w:t>
      </w:r>
      <w:r w:rsidRPr="000D6744">
        <w:rPr>
          <w:rFonts w:cs="Times New Roman" w:hint="eastAsia"/>
          <w:w w:val="88"/>
          <w:sz w:val="22"/>
          <w:szCs w:val="22"/>
        </w:rPr>
        <w:t>é</w:t>
      </w:r>
      <w:r w:rsidRPr="000D6744">
        <w:rPr>
          <w:w w:val="88"/>
          <w:sz w:val="22"/>
          <w:szCs w:val="22"/>
        </w:rPr>
        <w:t xml:space="preserve"> des op</w:t>
      </w:r>
      <w:r w:rsidRPr="000D6744">
        <w:rPr>
          <w:rFonts w:cs="Times New Roman" w:hint="eastAsia"/>
          <w:w w:val="88"/>
          <w:sz w:val="22"/>
          <w:szCs w:val="22"/>
        </w:rPr>
        <w:t>é</w:t>
      </w:r>
      <w:r w:rsidRPr="000D6744">
        <w:rPr>
          <w:w w:val="88"/>
          <w:sz w:val="22"/>
          <w:szCs w:val="22"/>
        </w:rPr>
        <w:t>rations</w:t>
      </w:r>
      <w:r w:rsidR="00B02784" w:rsidRPr="00B30668">
        <w:rPr>
          <w:w w:val="88"/>
          <w:sz w:val="22"/>
          <w:szCs w:val="22"/>
        </w:rPr>
        <w:t>.</w:t>
      </w:r>
    </w:p>
    <w:p w14:paraId="7D13A49B" w14:textId="77777777" w:rsidR="00B02784" w:rsidRPr="000D6744" w:rsidRDefault="00B02784" w:rsidP="00B02784">
      <w:pPr>
        <w:numPr>
          <w:ilvl w:val="0"/>
          <w:numId w:val="24"/>
        </w:numPr>
        <w:shd w:val="clear" w:color="auto" w:fill="FFFFFF"/>
        <w:tabs>
          <w:tab w:val="left" w:pos="142"/>
          <w:tab w:val="left" w:pos="426"/>
          <w:tab w:val="left" w:pos="1531"/>
        </w:tabs>
        <w:spacing w:before="120" w:after="120" w:line="276" w:lineRule="auto"/>
        <w:ind w:left="425" w:hanging="425"/>
        <w:jc w:val="both"/>
        <w:rPr>
          <w:w w:val="88"/>
          <w:sz w:val="22"/>
          <w:szCs w:val="22"/>
        </w:rPr>
      </w:pPr>
      <w:r w:rsidRPr="008E4EBF">
        <w:rPr>
          <w:rFonts w:eastAsia="Arial Unicode MS" w:cs="Arial Unicode MS"/>
          <w:sz w:val="22"/>
          <w:szCs w:val="22"/>
        </w:rPr>
        <w:t xml:space="preserve">Pour les aéronefs </w:t>
      </w:r>
      <w:r w:rsidR="00C56496" w:rsidRPr="008E4EBF">
        <w:rPr>
          <w:rFonts w:eastAsia="Arial Unicode MS" w:cs="Arial Unicode MS"/>
          <w:sz w:val="22"/>
          <w:szCs w:val="22"/>
        </w:rPr>
        <w:t>motoris</w:t>
      </w:r>
      <w:r w:rsidR="00B30668" w:rsidRPr="008E4EBF">
        <w:rPr>
          <w:rFonts w:eastAsia="Arial Unicode MS" w:cs="Arial Unicode MS"/>
          <w:sz w:val="22"/>
          <w:szCs w:val="22"/>
        </w:rPr>
        <w:t xml:space="preserve">és </w:t>
      </w:r>
      <w:r w:rsidRPr="008E4EBF">
        <w:rPr>
          <w:rFonts w:eastAsia="Arial Unicode MS" w:cs="Arial Unicode MS"/>
          <w:sz w:val="22"/>
          <w:szCs w:val="22"/>
        </w:rPr>
        <w:t>complexe</w:t>
      </w:r>
      <w:r w:rsidR="00B30668" w:rsidRPr="008E4EBF">
        <w:rPr>
          <w:rFonts w:eastAsia="Arial Unicode MS" w:cs="Arial Unicode MS"/>
          <w:sz w:val="22"/>
          <w:szCs w:val="22"/>
        </w:rPr>
        <w:t>s</w:t>
      </w:r>
      <w:r w:rsidRPr="008E4EBF">
        <w:rPr>
          <w:rFonts w:eastAsia="Arial Unicode MS" w:cs="Arial Unicode MS"/>
          <w:sz w:val="22"/>
          <w:szCs w:val="22"/>
        </w:rPr>
        <w:t xml:space="preserve">, lorsque le programme d'entretien est fondé sur une logique de groupe directeur d'entretien </w:t>
      </w:r>
      <w:r w:rsidR="00E32B7A" w:rsidRPr="008E4EBF">
        <w:rPr>
          <w:rFonts w:eastAsia="Arial Unicode MS" w:cs="Arial Unicode MS"/>
          <w:sz w:val="22"/>
          <w:szCs w:val="22"/>
        </w:rPr>
        <w:t xml:space="preserve">(MSG) </w:t>
      </w:r>
      <w:r w:rsidRPr="008E4EBF">
        <w:rPr>
          <w:rFonts w:eastAsia="Arial Unicode MS" w:cs="Arial Unicode MS"/>
          <w:sz w:val="22"/>
          <w:szCs w:val="22"/>
        </w:rPr>
        <w:t xml:space="preserve">ou sur un contrôle de l'état </w:t>
      </w:r>
      <w:r w:rsidR="00DB0253" w:rsidRPr="008E4EBF">
        <w:rPr>
          <w:rFonts w:eastAsia="Arial Unicode MS" w:cs="Arial Unicode MS"/>
          <w:sz w:val="22"/>
          <w:szCs w:val="22"/>
        </w:rPr>
        <w:t>(OC)</w:t>
      </w:r>
      <w:r w:rsidRPr="008E4EBF">
        <w:rPr>
          <w:rFonts w:eastAsia="Arial Unicode MS" w:cs="Arial Unicode MS"/>
          <w:sz w:val="22"/>
          <w:szCs w:val="22"/>
        </w:rPr>
        <w:t xml:space="preserve">, le programme d'entretien doit </w:t>
      </w:r>
      <w:r w:rsidR="00B30668" w:rsidRPr="008E4EBF">
        <w:rPr>
          <w:rFonts w:eastAsia="Arial Unicode MS" w:cs="Arial Unicode MS"/>
          <w:sz w:val="22"/>
          <w:szCs w:val="22"/>
        </w:rPr>
        <w:t xml:space="preserve">comprendre </w:t>
      </w:r>
      <w:r w:rsidRPr="008E4EBF">
        <w:rPr>
          <w:rFonts w:eastAsia="Arial Unicode MS" w:cs="Arial Unicode MS"/>
          <w:sz w:val="22"/>
          <w:szCs w:val="22"/>
        </w:rPr>
        <w:t>un programme de fiabilité.</w:t>
      </w:r>
    </w:p>
    <w:p w14:paraId="759EC1EC" w14:textId="77777777" w:rsidR="00B02784" w:rsidRPr="000D6744" w:rsidRDefault="004048DE" w:rsidP="00B02784">
      <w:pPr>
        <w:numPr>
          <w:ilvl w:val="0"/>
          <w:numId w:val="24"/>
        </w:numPr>
        <w:shd w:val="clear" w:color="auto" w:fill="FFFFFF"/>
        <w:tabs>
          <w:tab w:val="left" w:pos="142"/>
          <w:tab w:val="left" w:pos="426"/>
          <w:tab w:val="left" w:pos="1531"/>
        </w:tabs>
        <w:spacing w:before="120" w:after="120" w:line="276" w:lineRule="auto"/>
        <w:ind w:left="425" w:hanging="425"/>
        <w:jc w:val="both"/>
        <w:rPr>
          <w:spacing w:val="-3"/>
          <w:w w:val="88"/>
          <w:sz w:val="22"/>
          <w:szCs w:val="22"/>
        </w:rPr>
      </w:pPr>
      <w:r w:rsidRPr="006E00B3">
        <w:rPr>
          <w:color w:val="222222"/>
          <w:sz w:val="22"/>
          <w:szCs w:val="22"/>
        </w:rPr>
        <w:t>L</w:t>
      </w:r>
      <w:r w:rsidR="00E32B7A">
        <w:rPr>
          <w:color w:val="222222"/>
          <w:sz w:val="22"/>
          <w:szCs w:val="22"/>
        </w:rPr>
        <w:t>’AMP</w:t>
      </w:r>
      <w:r w:rsidRPr="006E00B3">
        <w:rPr>
          <w:color w:val="222222"/>
          <w:sz w:val="22"/>
          <w:szCs w:val="22"/>
        </w:rPr>
        <w:t xml:space="preserve"> doit faire l'objet d'examens périodiques et être modifié en conséquence si nécessaire. Ces examens doivent </w:t>
      </w:r>
      <w:r w:rsidR="009B1FD5">
        <w:rPr>
          <w:color w:val="222222"/>
          <w:sz w:val="22"/>
          <w:szCs w:val="22"/>
        </w:rPr>
        <w:t xml:space="preserve">permettre de s’assurer </w:t>
      </w:r>
      <w:r w:rsidRPr="006E00B3">
        <w:rPr>
          <w:color w:val="222222"/>
          <w:sz w:val="22"/>
          <w:szCs w:val="22"/>
        </w:rPr>
        <w:t xml:space="preserve">que le </w:t>
      </w:r>
      <w:r w:rsidR="00E32B7A">
        <w:rPr>
          <w:color w:val="222222"/>
          <w:sz w:val="22"/>
          <w:szCs w:val="22"/>
        </w:rPr>
        <w:t>programme d’entretien r</w:t>
      </w:r>
      <w:r w:rsidRPr="006E00B3">
        <w:rPr>
          <w:color w:val="222222"/>
          <w:sz w:val="22"/>
          <w:szCs w:val="22"/>
        </w:rPr>
        <w:t xml:space="preserve">este à jour et valide </w:t>
      </w:r>
      <w:r w:rsidR="009B1FD5">
        <w:rPr>
          <w:color w:val="222222"/>
          <w:sz w:val="22"/>
          <w:szCs w:val="22"/>
        </w:rPr>
        <w:t>compte tenu d</w:t>
      </w:r>
      <w:r w:rsidRPr="006E00B3">
        <w:rPr>
          <w:color w:val="222222"/>
          <w:sz w:val="22"/>
          <w:szCs w:val="22"/>
        </w:rPr>
        <w:t>e l'expérience d'exploitation et des instructions de l'autorité compétente, tout en tenant compte des instructions d</w:t>
      </w:r>
      <w:r w:rsidR="009B1FD5">
        <w:rPr>
          <w:color w:val="222222"/>
          <w:sz w:val="22"/>
          <w:szCs w:val="22"/>
        </w:rPr>
        <w:t xml:space="preserve">’entretien </w:t>
      </w:r>
      <w:r w:rsidRPr="006E00B3">
        <w:rPr>
          <w:color w:val="222222"/>
          <w:sz w:val="22"/>
          <w:szCs w:val="22"/>
        </w:rPr>
        <w:t xml:space="preserve">nouvelles ou modifiées émises par le </w:t>
      </w:r>
      <w:r w:rsidR="00B30668">
        <w:rPr>
          <w:color w:val="222222"/>
          <w:sz w:val="22"/>
          <w:szCs w:val="22"/>
        </w:rPr>
        <w:t xml:space="preserve">détenteur </w:t>
      </w:r>
      <w:r w:rsidRPr="006E00B3">
        <w:rPr>
          <w:color w:val="222222"/>
          <w:sz w:val="22"/>
          <w:szCs w:val="22"/>
        </w:rPr>
        <w:t xml:space="preserve">du certificat de type et du certificat de type supplémentaire et de tout autre organisme qui publie ces données conformément à l'annexe I (partie 21) du règlement </w:t>
      </w:r>
      <w:r w:rsidR="009B1FD5" w:rsidRPr="001B3ACB">
        <w:rPr>
          <w:w w:val="88"/>
          <w:sz w:val="22"/>
          <w:szCs w:val="22"/>
        </w:rPr>
        <w:t xml:space="preserve">N°XXX/CEMAC/PC/DAJ </w:t>
      </w:r>
      <w:r w:rsidRPr="001B3ACB">
        <w:rPr>
          <w:color w:val="222222"/>
          <w:sz w:val="22"/>
          <w:szCs w:val="22"/>
          <w:highlight w:val="yellow"/>
        </w:rPr>
        <w:t>(UE) no 748/2012</w:t>
      </w:r>
      <w:r w:rsidRPr="006E00B3">
        <w:rPr>
          <w:color w:val="222222"/>
          <w:sz w:val="22"/>
          <w:szCs w:val="22"/>
        </w:rPr>
        <w:t xml:space="preserve">. Le programme d'entretien de l'aéronef </w:t>
      </w:r>
      <w:r w:rsidR="00C56496">
        <w:rPr>
          <w:color w:val="222222"/>
          <w:sz w:val="22"/>
          <w:szCs w:val="22"/>
        </w:rPr>
        <w:t xml:space="preserve">doit être </w:t>
      </w:r>
      <w:r w:rsidRPr="006E00B3">
        <w:rPr>
          <w:color w:val="222222"/>
          <w:sz w:val="22"/>
          <w:szCs w:val="22"/>
        </w:rPr>
        <w:t>égulièrement revu et modif</w:t>
      </w:r>
      <w:r w:rsidR="00B30668">
        <w:rPr>
          <w:color w:val="222222"/>
          <w:sz w:val="22"/>
          <w:szCs w:val="22"/>
        </w:rPr>
        <w:t>ié en conséquence si nécessaire</w:t>
      </w:r>
      <w:r w:rsidR="00B02784" w:rsidRPr="001B3ACB">
        <w:rPr>
          <w:sz w:val="22"/>
          <w:szCs w:val="22"/>
        </w:rPr>
        <w:t>.</w:t>
      </w:r>
    </w:p>
    <w:p w14:paraId="66825F10"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 xml:space="preserve">M.A.303 - </w:t>
      </w:r>
      <w:r w:rsidRPr="000D6744">
        <w:rPr>
          <w:b/>
          <w:bCs/>
          <w:w w:val="88"/>
          <w:sz w:val="24"/>
          <w:szCs w:val="24"/>
        </w:rPr>
        <w:t>Consignes de navigabilit</w:t>
      </w:r>
      <w:r w:rsidRPr="000D6744">
        <w:rPr>
          <w:rFonts w:cs="Times New Roman" w:hint="eastAsia"/>
          <w:b/>
          <w:bCs/>
          <w:w w:val="88"/>
          <w:sz w:val="24"/>
          <w:szCs w:val="24"/>
        </w:rPr>
        <w:t>é</w:t>
      </w:r>
    </w:p>
    <w:p w14:paraId="3285CB0B" w14:textId="77777777" w:rsidR="00B02784" w:rsidRPr="000D6744" w:rsidRDefault="00B02784" w:rsidP="00B02784">
      <w:pPr>
        <w:shd w:val="clear" w:color="auto" w:fill="FFFFFF"/>
        <w:spacing w:before="120" w:after="120" w:line="276" w:lineRule="auto"/>
        <w:ind w:right="34"/>
        <w:jc w:val="both"/>
        <w:rPr>
          <w:sz w:val="22"/>
          <w:szCs w:val="22"/>
        </w:rPr>
      </w:pPr>
      <w:r w:rsidRPr="000D6744">
        <w:rPr>
          <w:w w:val="88"/>
          <w:sz w:val="22"/>
          <w:szCs w:val="22"/>
        </w:rPr>
        <w:t>Toute consigne de navigabilit</w:t>
      </w:r>
      <w:r w:rsidRPr="000D6744">
        <w:rPr>
          <w:rFonts w:cs="Times New Roman" w:hint="eastAsia"/>
          <w:w w:val="88"/>
          <w:sz w:val="22"/>
          <w:szCs w:val="22"/>
        </w:rPr>
        <w:t>é</w:t>
      </w:r>
      <w:r w:rsidRPr="000D6744">
        <w:rPr>
          <w:w w:val="88"/>
          <w:sz w:val="22"/>
          <w:szCs w:val="22"/>
        </w:rPr>
        <w:t xml:space="preserve"> applicable doit </w:t>
      </w:r>
      <w:r w:rsidRPr="000D6744">
        <w:rPr>
          <w:rFonts w:cs="Times New Roman" w:hint="eastAsia"/>
          <w:w w:val="88"/>
          <w:sz w:val="22"/>
          <w:szCs w:val="22"/>
        </w:rPr>
        <w:t>ê</w:t>
      </w:r>
      <w:r w:rsidRPr="000D6744">
        <w:rPr>
          <w:w w:val="88"/>
          <w:sz w:val="22"/>
          <w:szCs w:val="22"/>
        </w:rPr>
        <w:t>tre effectu</w:t>
      </w:r>
      <w:r w:rsidRPr="000D6744">
        <w:rPr>
          <w:rFonts w:cs="Times New Roman" w:hint="eastAsia"/>
          <w:w w:val="88"/>
          <w:sz w:val="22"/>
          <w:szCs w:val="22"/>
        </w:rPr>
        <w:t>é</w:t>
      </w:r>
      <w:r w:rsidRPr="000D6744">
        <w:rPr>
          <w:w w:val="88"/>
          <w:sz w:val="22"/>
          <w:szCs w:val="22"/>
        </w:rPr>
        <w:t xml:space="preserve">e selon les exigences de </w:t>
      </w:r>
      <w:r w:rsidR="00C5036F">
        <w:rPr>
          <w:w w:val="88"/>
          <w:sz w:val="22"/>
          <w:szCs w:val="22"/>
        </w:rPr>
        <w:t xml:space="preserve">cette </w:t>
      </w:r>
      <w:r w:rsidRPr="000D6744">
        <w:rPr>
          <w:w w:val="88"/>
          <w:sz w:val="22"/>
          <w:szCs w:val="22"/>
        </w:rPr>
        <w:t>consigne de navigabilit</w:t>
      </w:r>
      <w:r w:rsidRPr="000D6744">
        <w:rPr>
          <w:rFonts w:cs="Times New Roman" w:hint="eastAsia"/>
          <w:w w:val="88"/>
          <w:sz w:val="22"/>
          <w:szCs w:val="22"/>
        </w:rPr>
        <w:t>é</w:t>
      </w:r>
      <w:r w:rsidRPr="000D6744">
        <w:rPr>
          <w:w w:val="88"/>
          <w:sz w:val="22"/>
          <w:szCs w:val="22"/>
        </w:rPr>
        <w:t>, sauf disposition contraire de l'Agence.</w:t>
      </w:r>
    </w:p>
    <w:p w14:paraId="51CB43DB"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lastRenderedPageBreak/>
        <w:t xml:space="preserve">M.A.304 - </w:t>
      </w:r>
      <w:r w:rsidRPr="000D6744">
        <w:rPr>
          <w:b/>
          <w:bCs/>
          <w:w w:val="88"/>
          <w:sz w:val="24"/>
          <w:szCs w:val="24"/>
        </w:rPr>
        <w:t>Donn</w:t>
      </w:r>
      <w:r w:rsidRPr="000D6744">
        <w:rPr>
          <w:rFonts w:cs="Times New Roman" w:hint="eastAsia"/>
          <w:b/>
          <w:bCs/>
          <w:w w:val="88"/>
          <w:sz w:val="24"/>
          <w:szCs w:val="24"/>
        </w:rPr>
        <w:t>é</w:t>
      </w:r>
      <w:r w:rsidRPr="000D6744">
        <w:rPr>
          <w:b/>
          <w:bCs/>
          <w:w w:val="88"/>
          <w:sz w:val="24"/>
          <w:szCs w:val="24"/>
        </w:rPr>
        <w:t>es de modifications et r</w:t>
      </w:r>
      <w:r w:rsidRPr="000D6744">
        <w:rPr>
          <w:rFonts w:cs="Times New Roman" w:hint="eastAsia"/>
          <w:b/>
          <w:bCs/>
          <w:w w:val="88"/>
          <w:sz w:val="24"/>
          <w:szCs w:val="24"/>
        </w:rPr>
        <w:t>é</w:t>
      </w:r>
      <w:r w:rsidRPr="000D6744">
        <w:rPr>
          <w:b/>
          <w:bCs/>
          <w:w w:val="88"/>
          <w:sz w:val="24"/>
          <w:szCs w:val="24"/>
        </w:rPr>
        <w:t>parations</w:t>
      </w:r>
    </w:p>
    <w:p w14:paraId="7DF700BF" w14:textId="77777777" w:rsidR="00B02784" w:rsidRPr="000D6744" w:rsidRDefault="00B02784" w:rsidP="001B3ACB">
      <w:pPr>
        <w:shd w:val="clear" w:color="auto" w:fill="FFFFFF"/>
        <w:spacing w:before="120" w:after="120" w:line="276" w:lineRule="auto"/>
        <w:jc w:val="both"/>
        <w:rPr>
          <w:w w:val="88"/>
          <w:sz w:val="22"/>
          <w:szCs w:val="22"/>
        </w:rPr>
      </w:pPr>
      <w:r w:rsidRPr="000D6744">
        <w:rPr>
          <w:w w:val="88"/>
          <w:sz w:val="22"/>
          <w:szCs w:val="22"/>
        </w:rPr>
        <w:t xml:space="preserve">Les dommages doivent </w:t>
      </w:r>
      <w:r w:rsidRPr="000D6744">
        <w:rPr>
          <w:rFonts w:cs="Times New Roman" w:hint="eastAsia"/>
          <w:w w:val="88"/>
          <w:sz w:val="22"/>
          <w:szCs w:val="22"/>
        </w:rPr>
        <w:t>ê</w:t>
      </w:r>
      <w:r w:rsidRPr="000D6744">
        <w:rPr>
          <w:w w:val="88"/>
          <w:sz w:val="22"/>
          <w:szCs w:val="22"/>
        </w:rPr>
        <w:t xml:space="preserve">tre </w:t>
      </w:r>
      <w:r w:rsidRPr="000D6744">
        <w:rPr>
          <w:rFonts w:cs="Times New Roman" w:hint="eastAsia"/>
          <w:w w:val="88"/>
          <w:sz w:val="22"/>
          <w:szCs w:val="22"/>
        </w:rPr>
        <w:t>é</w:t>
      </w:r>
      <w:r w:rsidRPr="000D6744">
        <w:rPr>
          <w:w w:val="88"/>
          <w:sz w:val="22"/>
          <w:szCs w:val="22"/>
        </w:rPr>
        <w:t>valu</w:t>
      </w:r>
      <w:r w:rsidRPr="000D6744">
        <w:rPr>
          <w:rFonts w:cs="Times New Roman" w:hint="eastAsia"/>
          <w:w w:val="88"/>
          <w:sz w:val="22"/>
          <w:szCs w:val="22"/>
        </w:rPr>
        <w:t>é</w:t>
      </w:r>
      <w:r w:rsidRPr="000D6744">
        <w:rPr>
          <w:w w:val="88"/>
          <w:sz w:val="22"/>
          <w:szCs w:val="22"/>
        </w:rPr>
        <w:t>s et les modifications et r</w:t>
      </w:r>
      <w:r w:rsidRPr="000D6744">
        <w:rPr>
          <w:rFonts w:cs="Times New Roman" w:hint="eastAsia"/>
          <w:w w:val="88"/>
          <w:sz w:val="22"/>
          <w:szCs w:val="22"/>
        </w:rPr>
        <w:t>é</w:t>
      </w:r>
      <w:r w:rsidRPr="000D6744">
        <w:rPr>
          <w:w w:val="88"/>
          <w:sz w:val="22"/>
          <w:szCs w:val="22"/>
        </w:rPr>
        <w:t>parations effectu</w:t>
      </w:r>
      <w:r w:rsidRPr="000D6744">
        <w:rPr>
          <w:rFonts w:cs="Times New Roman" w:hint="eastAsia"/>
          <w:w w:val="88"/>
          <w:sz w:val="22"/>
          <w:szCs w:val="22"/>
        </w:rPr>
        <w:t>é</w:t>
      </w:r>
      <w:r w:rsidRPr="000D6744">
        <w:rPr>
          <w:w w:val="88"/>
          <w:sz w:val="22"/>
          <w:szCs w:val="22"/>
        </w:rPr>
        <w:t xml:space="preserve">es </w:t>
      </w:r>
      <w:r w:rsidRPr="000D6744">
        <w:rPr>
          <w:rFonts w:cs="Times New Roman" w:hint="eastAsia"/>
          <w:w w:val="88"/>
          <w:sz w:val="22"/>
          <w:szCs w:val="22"/>
        </w:rPr>
        <w:t>à</w:t>
      </w:r>
      <w:r w:rsidRPr="000D6744">
        <w:rPr>
          <w:w w:val="88"/>
          <w:sz w:val="22"/>
          <w:szCs w:val="22"/>
        </w:rPr>
        <w:t xml:space="preserve"> l'aide, le cas </w:t>
      </w:r>
      <w:r w:rsidRPr="000D6744">
        <w:rPr>
          <w:rFonts w:cs="Times New Roman" w:hint="eastAsia"/>
          <w:w w:val="88"/>
          <w:sz w:val="22"/>
          <w:szCs w:val="22"/>
        </w:rPr>
        <w:t>é</w:t>
      </w:r>
      <w:r w:rsidRPr="000D6744">
        <w:rPr>
          <w:w w:val="88"/>
          <w:sz w:val="22"/>
          <w:szCs w:val="22"/>
        </w:rPr>
        <w:t>ch</w:t>
      </w:r>
      <w:r w:rsidRPr="000D6744">
        <w:rPr>
          <w:rFonts w:cs="Times New Roman" w:hint="eastAsia"/>
          <w:w w:val="88"/>
          <w:sz w:val="22"/>
          <w:szCs w:val="22"/>
        </w:rPr>
        <w:t>é</w:t>
      </w:r>
      <w:r w:rsidRPr="000D6744">
        <w:rPr>
          <w:w w:val="88"/>
          <w:sz w:val="22"/>
          <w:szCs w:val="22"/>
        </w:rPr>
        <w:t>ant:</w:t>
      </w:r>
    </w:p>
    <w:p w14:paraId="07E49793" w14:textId="77777777" w:rsidR="00B02784" w:rsidRPr="00826F98" w:rsidRDefault="00B02784" w:rsidP="001B3ACB">
      <w:pPr>
        <w:numPr>
          <w:ilvl w:val="0"/>
          <w:numId w:val="37"/>
        </w:numPr>
        <w:shd w:val="clear" w:color="auto" w:fill="FFFFFF"/>
        <w:spacing w:before="120" w:after="120" w:line="276" w:lineRule="auto"/>
        <w:jc w:val="both"/>
        <w:rPr>
          <w:sz w:val="22"/>
          <w:szCs w:val="22"/>
        </w:rPr>
      </w:pPr>
      <w:r w:rsidRPr="00826F98">
        <w:rPr>
          <w:sz w:val="22"/>
          <w:szCs w:val="22"/>
        </w:rPr>
        <w:t>de données approuvées par l’Agence, ou</w:t>
      </w:r>
    </w:p>
    <w:p w14:paraId="6797A35D" w14:textId="77777777" w:rsidR="00B02784" w:rsidRPr="00826F98" w:rsidRDefault="00B02784" w:rsidP="001B3ACB">
      <w:pPr>
        <w:numPr>
          <w:ilvl w:val="0"/>
          <w:numId w:val="37"/>
        </w:numPr>
        <w:shd w:val="clear" w:color="auto" w:fill="FFFFFF"/>
        <w:spacing w:before="120" w:after="120" w:line="276" w:lineRule="auto"/>
        <w:jc w:val="both"/>
        <w:rPr>
          <w:sz w:val="22"/>
          <w:szCs w:val="22"/>
        </w:rPr>
      </w:pPr>
      <w:r w:rsidRPr="00826F98">
        <w:rPr>
          <w:sz w:val="22"/>
          <w:szCs w:val="22"/>
        </w:rPr>
        <w:t>de données approuvées par un organisme de conception Partie 21 ; ou</w:t>
      </w:r>
    </w:p>
    <w:p w14:paraId="3F631322" w14:textId="77777777" w:rsidR="00B02784" w:rsidRPr="000D6744" w:rsidRDefault="00B02784" w:rsidP="001B3ACB">
      <w:pPr>
        <w:numPr>
          <w:ilvl w:val="0"/>
          <w:numId w:val="37"/>
        </w:numPr>
        <w:shd w:val="clear" w:color="auto" w:fill="FFFFFF"/>
        <w:spacing w:before="120" w:after="120" w:line="276" w:lineRule="auto"/>
        <w:jc w:val="both"/>
        <w:rPr>
          <w:sz w:val="22"/>
          <w:szCs w:val="22"/>
        </w:rPr>
      </w:pPr>
      <w:r w:rsidRPr="00826F98">
        <w:rPr>
          <w:color w:val="000000"/>
          <w:sz w:val="22"/>
          <w:szCs w:val="22"/>
        </w:rPr>
        <w:t xml:space="preserve">de données contenues dans les spécifications de certification visées </w:t>
      </w:r>
      <w:r>
        <w:rPr>
          <w:color w:val="000000"/>
          <w:sz w:val="22"/>
          <w:szCs w:val="22"/>
        </w:rPr>
        <w:t xml:space="preserve">à la section </w:t>
      </w:r>
      <w:r w:rsidRPr="00826F98">
        <w:rPr>
          <w:color w:val="000000"/>
          <w:sz w:val="22"/>
          <w:szCs w:val="22"/>
        </w:rPr>
        <w:t xml:space="preserve">21A.90B ou 21A.431B de l'annexe I (partie 21) du règlement </w:t>
      </w:r>
      <w:r>
        <w:rPr>
          <w:color w:val="000000"/>
          <w:sz w:val="22"/>
          <w:szCs w:val="22"/>
        </w:rPr>
        <w:t xml:space="preserve">N°XXX/CEMAC/PC/DAJ </w:t>
      </w:r>
      <w:r w:rsidRPr="00826F98">
        <w:rPr>
          <w:color w:val="000000"/>
          <w:sz w:val="22"/>
          <w:szCs w:val="22"/>
        </w:rPr>
        <w:t xml:space="preserve"> </w:t>
      </w:r>
      <w:r w:rsidRPr="00826F98">
        <w:rPr>
          <w:strike/>
          <w:color w:val="000000"/>
          <w:sz w:val="22"/>
          <w:szCs w:val="22"/>
        </w:rPr>
        <w:t>(CC) N°XXX 201X</w:t>
      </w:r>
      <w:r w:rsidRPr="00826F98">
        <w:rPr>
          <w:strike/>
          <w:color w:val="000000"/>
          <w:sz w:val="22"/>
          <w:szCs w:val="22"/>
          <w:highlight w:val="yellow"/>
        </w:rPr>
        <w:t>(UE) n o 748/2012</w:t>
      </w:r>
      <w:r w:rsidRPr="000D6744">
        <w:rPr>
          <w:color w:val="000000"/>
          <w:sz w:val="22"/>
          <w:szCs w:val="22"/>
        </w:rPr>
        <w:t>.</w:t>
      </w:r>
    </w:p>
    <w:p w14:paraId="56E1CBDA" w14:textId="77777777" w:rsidR="00B02784" w:rsidRPr="000D6744" w:rsidRDefault="00B02784" w:rsidP="00B02784">
      <w:pPr>
        <w:shd w:val="clear" w:color="auto" w:fill="FFFFFF"/>
        <w:tabs>
          <w:tab w:val="left" w:pos="1531"/>
        </w:tabs>
        <w:spacing w:before="120" w:after="120" w:line="360" w:lineRule="auto"/>
        <w:jc w:val="both"/>
        <w:rPr>
          <w:w w:val="88"/>
          <w:sz w:val="24"/>
          <w:szCs w:val="24"/>
        </w:rPr>
      </w:pPr>
      <w:r w:rsidRPr="000D6744">
        <w:rPr>
          <w:b/>
          <w:w w:val="88"/>
          <w:sz w:val="24"/>
          <w:szCs w:val="24"/>
        </w:rPr>
        <w:t>M.A.305</w:t>
      </w:r>
      <w:r w:rsidRPr="000D6744">
        <w:rPr>
          <w:rFonts w:cs="Times New Roman"/>
          <w:b/>
          <w:w w:val="88"/>
          <w:sz w:val="24"/>
          <w:szCs w:val="24"/>
        </w:rPr>
        <w:t xml:space="preserve"> -</w:t>
      </w:r>
      <w:r w:rsidRPr="000D6744">
        <w:rPr>
          <w:rFonts w:cs="Times New Roman"/>
          <w:w w:val="88"/>
          <w:sz w:val="24"/>
          <w:szCs w:val="24"/>
        </w:rPr>
        <w:t xml:space="preserve"> </w:t>
      </w:r>
      <w:r w:rsidRPr="000D6744">
        <w:rPr>
          <w:b/>
          <w:bCs/>
          <w:w w:val="88"/>
          <w:sz w:val="24"/>
          <w:szCs w:val="24"/>
        </w:rPr>
        <w:t>Syst</w:t>
      </w:r>
      <w:r w:rsidRPr="000D6744">
        <w:rPr>
          <w:rFonts w:cs="Times New Roman" w:hint="eastAsia"/>
          <w:b/>
          <w:bCs/>
          <w:w w:val="88"/>
          <w:sz w:val="24"/>
          <w:szCs w:val="24"/>
        </w:rPr>
        <w:t>è</w:t>
      </w:r>
      <w:r w:rsidRPr="000D6744">
        <w:rPr>
          <w:b/>
          <w:bCs/>
          <w:w w:val="88"/>
          <w:sz w:val="24"/>
          <w:szCs w:val="24"/>
        </w:rPr>
        <w:t>me d'enregistrement</w:t>
      </w:r>
      <w:r w:rsidRPr="000D6744">
        <w:rPr>
          <w:rFonts w:cs="Times New Roman"/>
          <w:b/>
          <w:bCs/>
          <w:w w:val="88"/>
          <w:sz w:val="24"/>
          <w:szCs w:val="24"/>
        </w:rPr>
        <w:t xml:space="preserve"> </w:t>
      </w:r>
      <w:r w:rsidRPr="000D6744">
        <w:rPr>
          <w:b/>
          <w:bCs/>
          <w:w w:val="88"/>
          <w:sz w:val="24"/>
          <w:szCs w:val="24"/>
        </w:rPr>
        <w:t>du maintien de navigabilit</w:t>
      </w:r>
      <w:r w:rsidRPr="000D6744">
        <w:rPr>
          <w:rFonts w:cs="Times New Roman" w:hint="eastAsia"/>
          <w:b/>
          <w:bCs/>
          <w:w w:val="88"/>
          <w:sz w:val="24"/>
          <w:szCs w:val="24"/>
        </w:rPr>
        <w:t>é</w:t>
      </w:r>
      <w:r w:rsidRPr="000D6744">
        <w:rPr>
          <w:b/>
          <w:bCs/>
          <w:w w:val="88"/>
          <w:sz w:val="24"/>
          <w:szCs w:val="24"/>
        </w:rPr>
        <w:t xml:space="preserve"> des </w:t>
      </w:r>
      <w:r w:rsidRPr="000D6744">
        <w:rPr>
          <w:rFonts w:cs="Times New Roman"/>
          <w:b/>
          <w:bCs/>
          <w:w w:val="88"/>
          <w:sz w:val="24"/>
          <w:szCs w:val="24"/>
        </w:rPr>
        <w:t>a</w:t>
      </w:r>
      <w:r w:rsidRPr="000D6744">
        <w:rPr>
          <w:rFonts w:cs="Times New Roman" w:hint="eastAsia"/>
          <w:b/>
          <w:bCs/>
          <w:w w:val="88"/>
          <w:sz w:val="24"/>
          <w:szCs w:val="24"/>
        </w:rPr>
        <w:t>é</w:t>
      </w:r>
      <w:r w:rsidRPr="000D6744">
        <w:rPr>
          <w:b/>
          <w:bCs/>
          <w:w w:val="88"/>
          <w:sz w:val="24"/>
          <w:szCs w:val="24"/>
        </w:rPr>
        <w:t>ronefs</w:t>
      </w:r>
    </w:p>
    <w:p w14:paraId="2F56557E" w14:textId="77777777" w:rsidR="00B02784" w:rsidRPr="00552F5B" w:rsidRDefault="00B02784" w:rsidP="00B02784">
      <w:pPr>
        <w:numPr>
          <w:ilvl w:val="0"/>
          <w:numId w:val="38"/>
        </w:numPr>
        <w:shd w:val="clear" w:color="auto" w:fill="FFFFFF"/>
        <w:spacing w:before="120" w:after="120" w:line="276" w:lineRule="auto"/>
        <w:jc w:val="both"/>
        <w:rPr>
          <w:spacing w:val="-7"/>
          <w:w w:val="88"/>
          <w:sz w:val="22"/>
          <w:szCs w:val="22"/>
        </w:rPr>
      </w:pPr>
      <w:r w:rsidRPr="00552F5B">
        <w:rPr>
          <w:rFonts w:cs="Times New Roman"/>
          <w:w w:val="88"/>
          <w:sz w:val="22"/>
          <w:szCs w:val="22"/>
        </w:rPr>
        <w:t>À</w:t>
      </w:r>
      <w:r w:rsidRPr="00552F5B">
        <w:rPr>
          <w:w w:val="88"/>
          <w:sz w:val="22"/>
          <w:szCs w:val="22"/>
        </w:rPr>
        <w:t xml:space="preserve"> l'issue de tout entretien, le certificat de remise e</w:t>
      </w:r>
      <w:r w:rsidRPr="00552F5B">
        <w:rPr>
          <w:rFonts w:cs="Times New Roman"/>
          <w:w w:val="88"/>
          <w:sz w:val="22"/>
          <w:szCs w:val="22"/>
        </w:rPr>
        <w:t>n</w:t>
      </w:r>
      <w:r w:rsidRPr="00552F5B">
        <w:rPr>
          <w:w w:val="88"/>
          <w:sz w:val="22"/>
          <w:szCs w:val="22"/>
        </w:rPr>
        <w:t xml:space="preserve"> service requis par l</w:t>
      </w:r>
      <w:r>
        <w:rPr>
          <w:w w:val="88"/>
          <w:sz w:val="22"/>
          <w:szCs w:val="22"/>
        </w:rPr>
        <w:t xml:space="preserve">a section </w:t>
      </w:r>
      <w:r w:rsidRPr="00552F5B">
        <w:rPr>
          <w:w w:val="88"/>
          <w:sz w:val="22"/>
          <w:szCs w:val="22"/>
        </w:rPr>
        <w:t>M.A.</w:t>
      </w:r>
      <w:r w:rsidRPr="008E4EBF">
        <w:rPr>
          <w:w w:val="88"/>
          <w:sz w:val="22"/>
          <w:szCs w:val="22"/>
        </w:rPr>
        <w:t xml:space="preserve">801 ou la section </w:t>
      </w:r>
      <w:r w:rsidRPr="00552F5B">
        <w:rPr>
          <w:w w:val="88"/>
          <w:sz w:val="22"/>
          <w:szCs w:val="22"/>
        </w:rPr>
        <w:t>1</w:t>
      </w:r>
      <w:r w:rsidRPr="00552F5B">
        <w:rPr>
          <w:bCs/>
          <w:w w:val="88"/>
          <w:sz w:val="22"/>
          <w:szCs w:val="22"/>
        </w:rPr>
        <w:t>45.A</w:t>
      </w:r>
      <w:r w:rsidRPr="00552F5B">
        <w:rPr>
          <w:rFonts w:cs="Times New Roman"/>
          <w:bCs/>
          <w:w w:val="88"/>
          <w:sz w:val="22"/>
          <w:szCs w:val="22"/>
        </w:rPr>
        <w:t>.</w:t>
      </w:r>
      <w:r w:rsidRPr="00552F5B">
        <w:rPr>
          <w:bCs/>
          <w:w w:val="88"/>
          <w:sz w:val="22"/>
          <w:szCs w:val="22"/>
        </w:rPr>
        <w:t xml:space="preserve">50 doit </w:t>
      </w:r>
      <w:r w:rsidRPr="00552F5B">
        <w:rPr>
          <w:rFonts w:cs="Times New Roman"/>
          <w:bCs/>
          <w:w w:val="88"/>
          <w:sz w:val="22"/>
          <w:szCs w:val="22"/>
        </w:rPr>
        <w:t>ê</w:t>
      </w:r>
      <w:r w:rsidRPr="00552F5B">
        <w:rPr>
          <w:bCs/>
          <w:w w:val="88"/>
          <w:sz w:val="22"/>
          <w:szCs w:val="22"/>
        </w:rPr>
        <w:t>tre incorpor</w:t>
      </w:r>
      <w:r w:rsidRPr="00552F5B">
        <w:rPr>
          <w:rFonts w:cs="Times New Roman"/>
          <w:bCs/>
          <w:w w:val="88"/>
          <w:sz w:val="22"/>
          <w:szCs w:val="22"/>
        </w:rPr>
        <w:t>é</w:t>
      </w:r>
      <w:r w:rsidRPr="00552F5B">
        <w:rPr>
          <w:bCs/>
          <w:w w:val="88"/>
          <w:sz w:val="22"/>
          <w:szCs w:val="22"/>
        </w:rPr>
        <w:t xml:space="preserve"> parmi les enregistremen</w:t>
      </w:r>
      <w:r w:rsidRPr="00552F5B">
        <w:rPr>
          <w:rFonts w:cs="Times New Roman"/>
          <w:bCs/>
          <w:w w:val="88"/>
          <w:sz w:val="22"/>
          <w:szCs w:val="22"/>
        </w:rPr>
        <w:t>t</w:t>
      </w:r>
      <w:r w:rsidRPr="00552F5B">
        <w:rPr>
          <w:bCs/>
          <w:w w:val="88"/>
          <w:sz w:val="22"/>
          <w:szCs w:val="22"/>
        </w:rPr>
        <w:t>s du m</w:t>
      </w:r>
      <w:r w:rsidRPr="00552F5B">
        <w:rPr>
          <w:rFonts w:cs="Times New Roman"/>
          <w:bCs/>
          <w:w w:val="88"/>
          <w:sz w:val="22"/>
          <w:szCs w:val="22"/>
        </w:rPr>
        <w:t>a</w:t>
      </w:r>
      <w:r w:rsidRPr="00552F5B">
        <w:rPr>
          <w:bCs/>
          <w:w w:val="88"/>
          <w:sz w:val="22"/>
          <w:szCs w:val="22"/>
        </w:rPr>
        <w:t>intien</w:t>
      </w:r>
      <w:r w:rsidRPr="00552F5B">
        <w:rPr>
          <w:w w:val="88"/>
          <w:sz w:val="22"/>
          <w:szCs w:val="22"/>
        </w:rPr>
        <w:t xml:space="preserve"> de navigabilit</w:t>
      </w:r>
      <w:r w:rsidRPr="00552F5B">
        <w:rPr>
          <w:rFonts w:cs="Times New Roman"/>
          <w:w w:val="88"/>
          <w:sz w:val="22"/>
          <w:szCs w:val="22"/>
        </w:rPr>
        <w:t>é</w:t>
      </w:r>
      <w:r w:rsidRPr="00552F5B">
        <w:rPr>
          <w:w w:val="88"/>
          <w:sz w:val="22"/>
          <w:szCs w:val="22"/>
        </w:rPr>
        <w:t xml:space="preserve"> des a</w:t>
      </w:r>
      <w:r w:rsidRPr="00552F5B">
        <w:rPr>
          <w:rFonts w:cs="Times New Roman"/>
          <w:w w:val="88"/>
          <w:sz w:val="22"/>
          <w:szCs w:val="22"/>
        </w:rPr>
        <w:t>é</w:t>
      </w:r>
      <w:r w:rsidRPr="00552F5B">
        <w:rPr>
          <w:w w:val="88"/>
          <w:sz w:val="22"/>
          <w:szCs w:val="22"/>
        </w:rPr>
        <w:t xml:space="preserve">ronefs. Chaque inscription doit </w:t>
      </w:r>
      <w:r w:rsidRPr="00552F5B">
        <w:rPr>
          <w:rFonts w:cs="Times New Roman"/>
          <w:w w:val="88"/>
          <w:sz w:val="22"/>
          <w:szCs w:val="22"/>
        </w:rPr>
        <w:t>ê</w:t>
      </w:r>
      <w:r w:rsidRPr="00552F5B">
        <w:rPr>
          <w:w w:val="88"/>
          <w:sz w:val="22"/>
          <w:szCs w:val="22"/>
        </w:rPr>
        <w:t>tre faite d</w:t>
      </w:r>
      <w:r w:rsidRPr="00552F5B">
        <w:rPr>
          <w:rFonts w:cs="Times New Roman"/>
          <w:w w:val="88"/>
          <w:sz w:val="22"/>
          <w:szCs w:val="22"/>
        </w:rPr>
        <w:t>è</w:t>
      </w:r>
      <w:r w:rsidRPr="00552F5B">
        <w:rPr>
          <w:w w:val="88"/>
          <w:sz w:val="22"/>
          <w:szCs w:val="22"/>
        </w:rPr>
        <w:t>s que possible mais au plus tard 30 jours apr</w:t>
      </w:r>
      <w:r w:rsidRPr="00552F5B">
        <w:rPr>
          <w:rFonts w:cs="Times New Roman"/>
          <w:w w:val="88"/>
          <w:sz w:val="22"/>
          <w:szCs w:val="22"/>
        </w:rPr>
        <w:t>è</w:t>
      </w:r>
      <w:r w:rsidRPr="00552F5B">
        <w:rPr>
          <w:w w:val="88"/>
          <w:sz w:val="22"/>
          <w:szCs w:val="22"/>
        </w:rPr>
        <w:t>s le jour de l'intervention.</w:t>
      </w:r>
    </w:p>
    <w:p w14:paraId="1E1AA0D0" w14:textId="77777777" w:rsidR="00B02784" w:rsidRPr="000D6744" w:rsidRDefault="00B02784" w:rsidP="00B02784">
      <w:pPr>
        <w:numPr>
          <w:ilvl w:val="0"/>
          <w:numId w:val="38"/>
        </w:numPr>
        <w:shd w:val="clear" w:color="auto" w:fill="FFFFFF"/>
        <w:spacing w:before="120" w:after="120" w:line="276" w:lineRule="auto"/>
        <w:jc w:val="both"/>
        <w:rPr>
          <w:w w:val="88"/>
          <w:sz w:val="22"/>
          <w:szCs w:val="22"/>
        </w:rPr>
      </w:pPr>
      <w:r w:rsidRPr="000D6744">
        <w:rPr>
          <w:w w:val="88"/>
          <w:sz w:val="22"/>
          <w:szCs w:val="22"/>
        </w:rPr>
        <w:t>Dans les enregistrements du maintien de navigabilit</w:t>
      </w:r>
      <w:r w:rsidRPr="000D6744">
        <w:rPr>
          <w:rFonts w:cs="Times New Roman" w:hint="eastAsia"/>
          <w:w w:val="88"/>
          <w:sz w:val="22"/>
          <w:szCs w:val="22"/>
        </w:rPr>
        <w:t>é</w:t>
      </w:r>
      <w:r w:rsidRPr="000D6744">
        <w:rPr>
          <w:w w:val="88"/>
          <w:sz w:val="22"/>
          <w:szCs w:val="22"/>
        </w:rPr>
        <w:t>, doivent figurer:</w:t>
      </w:r>
    </w:p>
    <w:p w14:paraId="7E97FD76" w14:textId="77777777" w:rsidR="00B02784" w:rsidRDefault="00E1691A" w:rsidP="00B02784">
      <w:pPr>
        <w:numPr>
          <w:ilvl w:val="0"/>
          <w:numId w:val="39"/>
        </w:numPr>
        <w:shd w:val="clear" w:color="auto" w:fill="FFFFFF"/>
        <w:tabs>
          <w:tab w:val="left" w:pos="709"/>
        </w:tabs>
        <w:spacing w:before="120" w:after="120" w:line="276" w:lineRule="auto"/>
        <w:jc w:val="both"/>
        <w:rPr>
          <w:w w:val="88"/>
          <w:sz w:val="22"/>
          <w:szCs w:val="22"/>
        </w:rPr>
      </w:pPr>
      <w:r w:rsidRPr="003D6A5E">
        <w:rPr>
          <w:color w:val="222222"/>
          <w:sz w:val="22"/>
          <w:szCs w:val="22"/>
        </w:rPr>
        <w:t>la date d'entrée, la durée de vie totale en service accumulée dans le paramètre applicable pour les aéronefs, les moteurs et / ou les hélices;</w:t>
      </w:r>
      <w:r w:rsidR="00B30668">
        <w:rPr>
          <w:color w:val="222222"/>
          <w:sz w:val="22"/>
          <w:szCs w:val="22"/>
        </w:rPr>
        <w:t xml:space="preserve"> </w:t>
      </w:r>
    </w:p>
    <w:p w14:paraId="27E39706" w14:textId="77777777" w:rsidR="00B02784" w:rsidRPr="001B3ACB" w:rsidRDefault="00E1691A" w:rsidP="00B02784">
      <w:pPr>
        <w:numPr>
          <w:ilvl w:val="0"/>
          <w:numId w:val="39"/>
        </w:numPr>
        <w:shd w:val="clear" w:color="auto" w:fill="FFFFFF"/>
        <w:tabs>
          <w:tab w:val="left" w:pos="709"/>
        </w:tabs>
        <w:spacing w:before="120" w:after="120" w:line="276" w:lineRule="auto"/>
        <w:jc w:val="both"/>
        <w:rPr>
          <w:w w:val="88"/>
          <w:sz w:val="22"/>
          <w:szCs w:val="22"/>
        </w:rPr>
      </w:pPr>
      <w:r w:rsidRPr="003D6A5E">
        <w:rPr>
          <w:color w:val="222222"/>
          <w:sz w:val="22"/>
          <w:szCs w:val="22"/>
        </w:rPr>
        <w:t xml:space="preserve">les </w:t>
      </w:r>
      <w:r w:rsidR="00350923">
        <w:rPr>
          <w:color w:val="222222"/>
          <w:sz w:val="22"/>
          <w:szCs w:val="22"/>
        </w:rPr>
        <w:t xml:space="preserve">enregistrements </w:t>
      </w:r>
      <w:r w:rsidRPr="003D6A5E">
        <w:rPr>
          <w:color w:val="222222"/>
          <w:sz w:val="22"/>
          <w:szCs w:val="22"/>
        </w:rPr>
        <w:t>de maintien de la navigabilité des aéronefs décrits aux p</w:t>
      </w:r>
      <w:r w:rsidR="00C5036F">
        <w:rPr>
          <w:color w:val="222222"/>
          <w:sz w:val="22"/>
          <w:szCs w:val="22"/>
        </w:rPr>
        <w:t>aragraphes (</w:t>
      </w:r>
      <w:r w:rsidRPr="003D6A5E">
        <w:rPr>
          <w:color w:val="222222"/>
          <w:sz w:val="22"/>
          <w:szCs w:val="22"/>
        </w:rPr>
        <w:t xml:space="preserve">c) et </w:t>
      </w:r>
      <w:r w:rsidR="00C5036F">
        <w:rPr>
          <w:color w:val="222222"/>
          <w:sz w:val="22"/>
          <w:szCs w:val="22"/>
        </w:rPr>
        <w:t>(</w:t>
      </w:r>
      <w:r w:rsidRPr="003D6A5E">
        <w:rPr>
          <w:color w:val="222222"/>
          <w:sz w:val="22"/>
          <w:szCs w:val="22"/>
        </w:rPr>
        <w:t xml:space="preserve">d) ci-dessous, ainsi que les dossiers d'entretien détaillés à l'appui décrits au </w:t>
      </w:r>
      <w:r w:rsidR="00BF5A10">
        <w:rPr>
          <w:color w:val="222222"/>
          <w:sz w:val="22"/>
          <w:szCs w:val="22"/>
        </w:rPr>
        <w:t>paragraphe</w:t>
      </w:r>
      <w:r w:rsidRPr="003D6A5E">
        <w:rPr>
          <w:color w:val="222222"/>
          <w:sz w:val="22"/>
          <w:szCs w:val="22"/>
        </w:rPr>
        <w:t xml:space="preserve"> </w:t>
      </w:r>
      <w:r w:rsidR="00BF5A10">
        <w:rPr>
          <w:color w:val="222222"/>
          <w:sz w:val="22"/>
          <w:szCs w:val="22"/>
        </w:rPr>
        <w:t>(</w:t>
      </w:r>
      <w:r w:rsidRPr="003D6A5E">
        <w:rPr>
          <w:color w:val="222222"/>
          <w:sz w:val="22"/>
          <w:szCs w:val="22"/>
        </w:rPr>
        <w:t>e) ci-dessous</w:t>
      </w:r>
      <w:r w:rsidR="00B02784" w:rsidRPr="001B3ACB">
        <w:rPr>
          <w:sz w:val="22"/>
          <w:szCs w:val="22"/>
        </w:rPr>
        <w:t xml:space="preserve">;  </w:t>
      </w:r>
    </w:p>
    <w:p w14:paraId="61257E18" w14:textId="77777777" w:rsidR="00B02784" w:rsidRDefault="00B70470" w:rsidP="00B02784">
      <w:pPr>
        <w:numPr>
          <w:ilvl w:val="0"/>
          <w:numId w:val="39"/>
        </w:numPr>
        <w:shd w:val="clear" w:color="auto" w:fill="FFFFFF"/>
        <w:tabs>
          <w:tab w:val="left" w:pos="709"/>
        </w:tabs>
        <w:spacing w:before="120" w:after="120" w:line="276" w:lineRule="auto"/>
        <w:jc w:val="both"/>
        <w:rPr>
          <w:w w:val="88"/>
          <w:sz w:val="22"/>
          <w:szCs w:val="22"/>
        </w:rPr>
      </w:pPr>
      <w:r w:rsidRPr="00331BBD">
        <w:rPr>
          <w:color w:val="222222"/>
          <w:sz w:val="22"/>
          <w:szCs w:val="22"/>
        </w:rPr>
        <w:t xml:space="preserve">lorsque cela est exigé à la section M.A.306, le </w:t>
      </w:r>
      <w:r w:rsidR="00E3000A">
        <w:rPr>
          <w:color w:val="222222"/>
          <w:sz w:val="22"/>
          <w:szCs w:val="22"/>
        </w:rPr>
        <w:t xml:space="preserve">compte rendu matériel </w:t>
      </w:r>
      <w:r w:rsidR="009119FB">
        <w:rPr>
          <w:color w:val="222222"/>
          <w:sz w:val="22"/>
          <w:szCs w:val="22"/>
        </w:rPr>
        <w:t>de l’aéronef</w:t>
      </w:r>
      <w:r w:rsidR="00B02784" w:rsidRPr="00552F5B">
        <w:rPr>
          <w:rFonts w:eastAsia="Arial Unicode MS" w:cs="Arial Unicode MS"/>
          <w:color w:val="000000"/>
          <w:sz w:val="22"/>
          <w:szCs w:val="22"/>
        </w:rPr>
        <w:t>.</w:t>
      </w:r>
    </w:p>
    <w:p w14:paraId="76635268" w14:textId="77777777" w:rsidR="00B02784" w:rsidRPr="001B3ACB" w:rsidRDefault="00B70470" w:rsidP="00B02784">
      <w:pPr>
        <w:numPr>
          <w:ilvl w:val="0"/>
          <w:numId w:val="38"/>
        </w:numPr>
        <w:shd w:val="clear" w:color="auto" w:fill="FFFFFF"/>
        <w:spacing w:before="120" w:after="120" w:line="276" w:lineRule="auto"/>
        <w:jc w:val="both"/>
        <w:rPr>
          <w:w w:val="88"/>
          <w:sz w:val="22"/>
          <w:szCs w:val="22"/>
        </w:rPr>
      </w:pPr>
      <w:r w:rsidRPr="00331BBD">
        <w:rPr>
          <w:color w:val="222222"/>
          <w:sz w:val="22"/>
          <w:szCs w:val="22"/>
        </w:rPr>
        <w:t xml:space="preserve">Les </w:t>
      </w:r>
      <w:r w:rsidR="00350923">
        <w:rPr>
          <w:color w:val="222222"/>
          <w:sz w:val="22"/>
          <w:szCs w:val="22"/>
        </w:rPr>
        <w:t xml:space="preserve">enregistrements </w:t>
      </w:r>
      <w:r w:rsidRPr="00331BBD">
        <w:rPr>
          <w:color w:val="222222"/>
          <w:sz w:val="22"/>
          <w:szCs w:val="22"/>
        </w:rPr>
        <w:t>de maintien de la navigabilité des aéronefs doivent comprendre le rapport de masse et centrage actuel et l'état actue</w:t>
      </w:r>
      <w:r w:rsidRPr="00331BBD">
        <w:rPr>
          <w:rFonts w:ascii="inherit" w:hAnsi="inherit"/>
          <w:color w:val="222222"/>
          <w:sz w:val="22"/>
          <w:szCs w:val="22"/>
        </w:rPr>
        <w:t>l</w:t>
      </w:r>
      <w:r w:rsidRPr="001B3ACB">
        <w:rPr>
          <w:sz w:val="22"/>
          <w:szCs w:val="22"/>
        </w:rPr>
        <w:t xml:space="preserve"> </w:t>
      </w:r>
      <w:r w:rsidR="00C5036F">
        <w:rPr>
          <w:sz w:val="22"/>
          <w:szCs w:val="22"/>
        </w:rPr>
        <w:t>des :</w:t>
      </w:r>
      <w:r w:rsidR="00E3000A">
        <w:rPr>
          <w:sz w:val="22"/>
          <w:szCs w:val="22"/>
        </w:rPr>
        <w:t xml:space="preserve"> </w:t>
      </w:r>
    </w:p>
    <w:p w14:paraId="5B5D4B01" w14:textId="77777777" w:rsidR="00B02784" w:rsidRPr="008E4EBF" w:rsidRDefault="00B02784" w:rsidP="00B02784">
      <w:pPr>
        <w:numPr>
          <w:ilvl w:val="0"/>
          <w:numId w:val="40"/>
        </w:numPr>
        <w:shd w:val="clear" w:color="auto" w:fill="FFFFFF"/>
        <w:tabs>
          <w:tab w:val="left" w:pos="709"/>
        </w:tabs>
        <w:spacing w:before="120" w:after="120" w:line="276" w:lineRule="auto"/>
        <w:ind w:left="714" w:hanging="357"/>
        <w:jc w:val="both"/>
        <w:rPr>
          <w:w w:val="88"/>
          <w:sz w:val="22"/>
          <w:szCs w:val="22"/>
        </w:rPr>
      </w:pPr>
      <w:r w:rsidRPr="008E4EBF">
        <w:rPr>
          <w:w w:val="88"/>
          <w:sz w:val="22"/>
          <w:szCs w:val="22"/>
        </w:rPr>
        <w:t>l'</w:t>
      </w:r>
      <w:r w:rsidRPr="008E4EBF">
        <w:rPr>
          <w:rFonts w:cs="Times New Roman" w:hint="eastAsia"/>
          <w:w w:val="88"/>
          <w:sz w:val="22"/>
          <w:szCs w:val="22"/>
        </w:rPr>
        <w:t>é</w:t>
      </w:r>
      <w:r w:rsidRPr="008E4EBF">
        <w:rPr>
          <w:w w:val="88"/>
          <w:sz w:val="22"/>
          <w:szCs w:val="22"/>
        </w:rPr>
        <w:t>tat en cours des consignes de navigabilit</w:t>
      </w:r>
      <w:r w:rsidRPr="008E4EBF">
        <w:rPr>
          <w:rFonts w:cs="Times New Roman" w:hint="eastAsia"/>
          <w:w w:val="88"/>
          <w:sz w:val="22"/>
          <w:szCs w:val="22"/>
        </w:rPr>
        <w:t>é</w:t>
      </w:r>
      <w:r w:rsidRPr="008E4EBF">
        <w:rPr>
          <w:w w:val="88"/>
          <w:sz w:val="22"/>
          <w:szCs w:val="22"/>
        </w:rPr>
        <w:t xml:space="preserve"> et les mesures prescrites par l'autorit</w:t>
      </w:r>
      <w:r w:rsidRPr="008E4EBF">
        <w:rPr>
          <w:rFonts w:cs="Times New Roman" w:hint="eastAsia"/>
          <w:w w:val="88"/>
          <w:sz w:val="22"/>
          <w:szCs w:val="22"/>
        </w:rPr>
        <w:t>é</w:t>
      </w:r>
      <w:r w:rsidRPr="008E4EBF">
        <w:rPr>
          <w:w w:val="88"/>
          <w:sz w:val="22"/>
          <w:szCs w:val="22"/>
        </w:rPr>
        <w:t xml:space="preserve"> comp</w:t>
      </w:r>
      <w:r w:rsidRPr="008E4EBF">
        <w:rPr>
          <w:rFonts w:cs="Times New Roman" w:hint="eastAsia"/>
          <w:w w:val="88"/>
          <w:sz w:val="22"/>
          <w:szCs w:val="22"/>
        </w:rPr>
        <w:t>é</w:t>
      </w:r>
      <w:r w:rsidRPr="008E4EBF">
        <w:rPr>
          <w:w w:val="88"/>
          <w:sz w:val="22"/>
          <w:szCs w:val="22"/>
        </w:rPr>
        <w:t>tente en r</w:t>
      </w:r>
      <w:r w:rsidRPr="008E4EBF">
        <w:rPr>
          <w:rFonts w:cs="Times New Roman" w:hint="eastAsia"/>
          <w:w w:val="88"/>
          <w:sz w:val="22"/>
          <w:szCs w:val="22"/>
        </w:rPr>
        <w:t>é</w:t>
      </w:r>
      <w:r w:rsidRPr="008E4EBF">
        <w:rPr>
          <w:w w:val="88"/>
          <w:sz w:val="22"/>
          <w:szCs w:val="22"/>
        </w:rPr>
        <w:t>action imm</w:t>
      </w:r>
      <w:r w:rsidRPr="008E4EBF">
        <w:rPr>
          <w:rFonts w:cs="Times New Roman" w:hint="eastAsia"/>
          <w:w w:val="88"/>
          <w:sz w:val="22"/>
          <w:szCs w:val="22"/>
        </w:rPr>
        <w:t>é</w:t>
      </w:r>
      <w:r w:rsidRPr="008E4EBF">
        <w:rPr>
          <w:w w:val="88"/>
          <w:sz w:val="22"/>
          <w:szCs w:val="22"/>
        </w:rPr>
        <w:t xml:space="preserve">diate </w:t>
      </w:r>
      <w:r w:rsidRPr="008E4EBF">
        <w:rPr>
          <w:rFonts w:cs="Times New Roman" w:hint="eastAsia"/>
          <w:w w:val="88"/>
          <w:sz w:val="22"/>
          <w:szCs w:val="22"/>
        </w:rPr>
        <w:t>à</w:t>
      </w:r>
      <w:r w:rsidRPr="008E4EBF">
        <w:rPr>
          <w:w w:val="88"/>
          <w:sz w:val="22"/>
          <w:szCs w:val="22"/>
        </w:rPr>
        <w:t xml:space="preserve"> un probl</w:t>
      </w:r>
      <w:r w:rsidRPr="008E4EBF">
        <w:rPr>
          <w:rFonts w:cs="Times New Roman" w:hint="eastAsia"/>
          <w:w w:val="88"/>
          <w:sz w:val="22"/>
          <w:szCs w:val="22"/>
        </w:rPr>
        <w:t>è</w:t>
      </w:r>
      <w:r w:rsidRPr="008E4EBF">
        <w:rPr>
          <w:w w:val="88"/>
          <w:sz w:val="22"/>
          <w:szCs w:val="22"/>
        </w:rPr>
        <w:t>me de s</w:t>
      </w:r>
      <w:r w:rsidRPr="008E4EBF">
        <w:rPr>
          <w:rFonts w:cs="Times New Roman" w:hint="eastAsia"/>
          <w:w w:val="88"/>
          <w:sz w:val="22"/>
          <w:szCs w:val="22"/>
        </w:rPr>
        <w:t>é</w:t>
      </w:r>
      <w:r w:rsidRPr="008E4EBF">
        <w:rPr>
          <w:w w:val="88"/>
          <w:sz w:val="22"/>
          <w:szCs w:val="22"/>
        </w:rPr>
        <w:t>curit</w:t>
      </w:r>
      <w:r w:rsidRPr="008E4EBF">
        <w:rPr>
          <w:rFonts w:cs="Times New Roman" w:hint="eastAsia"/>
          <w:w w:val="88"/>
          <w:sz w:val="22"/>
          <w:szCs w:val="22"/>
        </w:rPr>
        <w:t>é</w:t>
      </w:r>
      <w:r w:rsidRPr="008E4EBF">
        <w:rPr>
          <w:w w:val="88"/>
          <w:sz w:val="22"/>
          <w:szCs w:val="22"/>
        </w:rPr>
        <w:t>;</w:t>
      </w:r>
    </w:p>
    <w:p w14:paraId="25133C82" w14:textId="77777777" w:rsidR="00B02784" w:rsidRPr="008E4EBF" w:rsidRDefault="00B02784" w:rsidP="00B02784">
      <w:pPr>
        <w:numPr>
          <w:ilvl w:val="0"/>
          <w:numId w:val="40"/>
        </w:numPr>
        <w:shd w:val="clear" w:color="auto" w:fill="FFFFFF"/>
        <w:tabs>
          <w:tab w:val="left" w:pos="709"/>
        </w:tabs>
        <w:spacing w:before="120" w:after="120" w:line="276" w:lineRule="auto"/>
        <w:ind w:left="714" w:hanging="357"/>
        <w:jc w:val="both"/>
        <w:rPr>
          <w:w w:val="88"/>
          <w:sz w:val="22"/>
          <w:szCs w:val="22"/>
        </w:rPr>
      </w:pPr>
      <w:r w:rsidRPr="008E4EBF">
        <w:rPr>
          <w:w w:val="88"/>
          <w:sz w:val="22"/>
          <w:szCs w:val="22"/>
        </w:rPr>
        <w:t>l'</w:t>
      </w:r>
      <w:r w:rsidRPr="008E4EBF">
        <w:rPr>
          <w:rFonts w:cs="Times New Roman" w:hint="eastAsia"/>
          <w:w w:val="88"/>
          <w:sz w:val="22"/>
          <w:szCs w:val="22"/>
        </w:rPr>
        <w:t>é</w:t>
      </w:r>
      <w:r w:rsidRPr="008E4EBF">
        <w:rPr>
          <w:w w:val="88"/>
          <w:sz w:val="22"/>
          <w:szCs w:val="22"/>
        </w:rPr>
        <w:t>tat en cours des modifications et r</w:t>
      </w:r>
      <w:r w:rsidRPr="008E4EBF">
        <w:rPr>
          <w:rFonts w:cs="Times New Roman" w:hint="eastAsia"/>
          <w:w w:val="88"/>
          <w:sz w:val="22"/>
          <w:szCs w:val="22"/>
        </w:rPr>
        <w:t>é</w:t>
      </w:r>
      <w:r w:rsidRPr="008E4EBF">
        <w:rPr>
          <w:w w:val="88"/>
          <w:sz w:val="22"/>
          <w:szCs w:val="22"/>
        </w:rPr>
        <w:t>parations;</w:t>
      </w:r>
    </w:p>
    <w:p w14:paraId="6E050437" w14:textId="77777777" w:rsidR="00B02784" w:rsidRPr="008E4EBF" w:rsidRDefault="00B02784" w:rsidP="00B02784">
      <w:pPr>
        <w:numPr>
          <w:ilvl w:val="0"/>
          <w:numId w:val="40"/>
        </w:numPr>
        <w:shd w:val="clear" w:color="auto" w:fill="FFFFFF"/>
        <w:tabs>
          <w:tab w:val="left" w:pos="709"/>
        </w:tabs>
        <w:spacing w:before="120" w:after="120" w:line="276" w:lineRule="auto"/>
        <w:ind w:left="714" w:hanging="357"/>
        <w:jc w:val="both"/>
        <w:rPr>
          <w:w w:val="88"/>
          <w:sz w:val="22"/>
          <w:szCs w:val="22"/>
        </w:rPr>
      </w:pPr>
      <w:r w:rsidRPr="008E4EBF">
        <w:rPr>
          <w:w w:val="88"/>
          <w:sz w:val="22"/>
          <w:szCs w:val="22"/>
        </w:rPr>
        <w:t>l'</w:t>
      </w:r>
      <w:r w:rsidRPr="008E4EBF">
        <w:rPr>
          <w:rFonts w:cs="Times New Roman" w:hint="eastAsia"/>
          <w:w w:val="88"/>
          <w:sz w:val="22"/>
          <w:szCs w:val="22"/>
        </w:rPr>
        <w:t>é</w:t>
      </w:r>
      <w:r w:rsidRPr="008E4EBF">
        <w:rPr>
          <w:w w:val="88"/>
          <w:sz w:val="22"/>
          <w:szCs w:val="22"/>
        </w:rPr>
        <w:t>tat en cours de la conformit</w:t>
      </w:r>
      <w:r w:rsidRPr="008E4EBF">
        <w:rPr>
          <w:rFonts w:cs="Times New Roman" w:hint="eastAsia"/>
          <w:w w:val="88"/>
          <w:sz w:val="22"/>
          <w:szCs w:val="22"/>
        </w:rPr>
        <w:t>é</w:t>
      </w:r>
      <w:r w:rsidRPr="008E4EBF">
        <w:rPr>
          <w:w w:val="88"/>
          <w:sz w:val="22"/>
          <w:szCs w:val="22"/>
        </w:rPr>
        <w:t xml:space="preserve"> avec le programme d'entretien;</w:t>
      </w:r>
    </w:p>
    <w:p w14:paraId="517FACA3" w14:textId="77777777" w:rsidR="00B02784" w:rsidRPr="008E4EBF" w:rsidRDefault="00B02784" w:rsidP="00B02784">
      <w:pPr>
        <w:numPr>
          <w:ilvl w:val="0"/>
          <w:numId w:val="40"/>
        </w:numPr>
        <w:shd w:val="clear" w:color="auto" w:fill="FFFFFF"/>
        <w:tabs>
          <w:tab w:val="left" w:pos="709"/>
        </w:tabs>
        <w:spacing w:before="120" w:after="120" w:line="276" w:lineRule="auto"/>
        <w:ind w:left="714" w:hanging="357"/>
        <w:jc w:val="both"/>
        <w:rPr>
          <w:w w:val="88"/>
          <w:sz w:val="22"/>
          <w:szCs w:val="22"/>
        </w:rPr>
      </w:pPr>
      <w:r w:rsidRPr="008E4EBF">
        <w:rPr>
          <w:w w:val="88"/>
          <w:sz w:val="22"/>
          <w:szCs w:val="22"/>
        </w:rPr>
        <w:t>la liste des travaux d'entretien report</w:t>
      </w:r>
      <w:r w:rsidRPr="008E4EBF">
        <w:rPr>
          <w:rFonts w:cs="Times New Roman" w:hint="eastAsia"/>
          <w:w w:val="88"/>
          <w:sz w:val="22"/>
          <w:szCs w:val="22"/>
        </w:rPr>
        <w:t>é</w:t>
      </w:r>
      <w:r w:rsidRPr="008E4EBF">
        <w:rPr>
          <w:w w:val="88"/>
          <w:sz w:val="22"/>
          <w:szCs w:val="22"/>
        </w:rPr>
        <w:t>s.</w:t>
      </w:r>
    </w:p>
    <w:p w14:paraId="2A0ED065" w14:textId="77777777" w:rsidR="00B02784" w:rsidRPr="001B3ACB" w:rsidRDefault="00B70470" w:rsidP="00B02784">
      <w:pPr>
        <w:numPr>
          <w:ilvl w:val="0"/>
          <w:numId w:val="38"/>
        </w:numPr>
        <w:shd w:val="clear" w:color="auto" w:fill="FFFFFF"/>
        <w:spacing w:before="120" w:after="120" w:line="276" w:lineRule="auto"/>
        <w:jc w:val="both"/>
        <w:rPr>
          <w:sz w:val="22"/>
          <w:szCs w:val="22"/>
        </w:rPr>
      </w:pPr>
      <w:r w:rsidRPr="00331BBD">
        <w:rPr>
          <w:color w:val="222222"/>
          <w:sz w:val="22"/>
          <w:szCs w:val="22"/>
        </w:rPr>
        <w:t xml:space="preserve">Les enregistrements de maintien de navigabilité de l'aéronef doivent </w:t>
      </w:r>
      <w:r w:rsidR="009119FB">
        <w:rPr>
          <w:color w:val="222222"/>
          <w:sz w:val="22"/>
          <w:szCs w:val="22"/>
        </w:rPr>
        <w:t>comprendre l’</w:t>
      </w:r>
      <w:r w:rsidRPr="00331BBD">
        <w:rPr>
          <w:color w:val="222222"/>
          <w:sz w:val="22"/>
          <w:szCs w:val="22"/>
        </w:rPr>
        <w:t xml:space="preserve">état actuel spécifique </w:t>
      </w:r>
      <w:r w:rsidR="009119FB">
        <w:rPr>
          <w:color w:val="222222"/>
          <w:sz w:val="22"/>
          <w:szCs w:val="22"/>
        </w:rPr>
        <w:t xml:space="preserve">des éléments d’aéronefs </w:t>
      </w:r>
      <w:r w:rsidRPr="00331BBD">
        <w:rPr>
          <w:color w:val="222222"/>
          <w:sz w:val="22"/>
          <w:szCs w:val="22"/>
        </w:rPr>
        <w:t>de</w:t>
      </w:r>
      <w:r w:rsidR="009119FB">
        <w:rPr>
          <w:color w:val="222222"/>
          <w:sz w:val="22"/>
          <w:szCs w:val="22"/>
        </w:rPr>
        <w:t>s :</w:t>
      </w:r>
      <w:r w:rsidRPr="001B3ACB">
        <w:rPr>
          <w:sz w:val="22"/>
          <w:szCs w:val="22"/>
        </w:rPr>
        <w:t xml:space="preserve"> </w:t>
      </w:r>
    </w:p>
    <w:p w14:paraId="155D6ABE" w14:textId="77777777" w:rsidR="00B02784" w:rsidRPr="001B3ACB" w:rsidRDefault="00B70470" w:rsidP="001B3ACB">
      <w:pPr>
        <w:widowControl/>
        <w:numPr>
          <w:ilvl w:val="1"/>
          <w:numId w:val="240"/>
        </w:numPr>
        <w:autoSpaceDE/>
        <w:autoSpaceDN/>
        <w:adjustRightInd/>
        <w:spacing w:before="120" w:after="120" w:line="276" w:lineRule="auto"/>
        <w:ind w:left="709" w:hanging="283"/>
        <w:jc w:val="both"/>
        <w:rPr>
          <w:sz w:val="22"/>
          <w:szCs w:val="22"/>
        </w:rPr>
      </w:pPr>
      <w:r w:rsidRPr="00331BBD">
        <w:rPr>
          <w:color w:val="222222"/>
          <w:sz w:val="22"/>
          <w:szCs w:val="22"/>
        </w:rPr>
        <w:t>pièces</w:t>
      </w:r>
      <w:r w:rsidR="009119FB">
        <w:rPr>
          <w:color w:val="222222"/>
          <w:sz w:val="22"/>
          <w:szCs w:val="22"/>
        </w:rPr>
        <w:t xml:space="preserve"> </w:t>
      </w:r>
      <w:r w:rsidRPr="00331BBD">
        <w:rPr>
          <w:color w:val="222222"/>
          <w:sz w:val="22"/>
          <w:szCs w:val="22"/>
        </w:rPr>
        <w:t xml:space="preserve">à vie limitée, y compris la durée de vie accumulée par chaque </w:t>
      </w:r>
      <w:r w:rsidR="009119FB">
        <w:rPr>
          <w:color w:val="222222"/>
          <w:sz w:val="22"/>
          <w:szCs w:val="22"/>
        </w:rPr>
        <w:t xml:space="preserve">pièce </w:t>
      </w:r>
      <w:r w:rsidRPr="00331BBD">
        <w:rPr>
          <w:color w:val="222222"/>
          <w:sz w:val="22"/>
          <w:szCs w:val="22"/>
        </w:rPr>
        <w:t xml:space="preserve">affectée </w:t>
      </w:r>
      <w:r w:rsidR="009119FB">
        <w:rPr>
          <w:color w:val="222222"/>
          <w:sz w:val="22"/>
          <w:szCs w:val="22"/>
        </w:rPr>
        <w:t xml:space="preserve">en rapport </w:t>
      </w:r>
      <w:r w:rsidR="00350923">
        <w:rPr>
          <w:color w:val="222222"/>
          <w:sz w:val="22"/>
          <w:szCs w:val="22"/>
        </w:rPr>
        <w:t xml:space="preserve">avec le </w:t>
      </w:r>
      <w:r w:rsidRPr="00331BBD">
        <w:rPr>
          <w:color w:val="222222"/>
          <w:sz w:val="22"/>
          <w:szCs w:val="22"/>
        </w:rPr>
        <w:t>paramètre de limitation de navigabilité applicable; et</w:t>
      </w:r>
      <w:r w:rsidRPr="001B3ACB">
        <w:rPr>
          <w:sz w:val="22"/>
          <w:szCs w:val="22"/>
        </w:rPr>
        <w:t xml:space="preserve"> </w:t>
      </w:r>
    </w:p>
    <w:p w14:paraId="3BD4A968" w14:textId="77777777" w:rsidR="00B02784" w:rsidRPr="001B3ACB" w:rsidRDefault="009119FB" w:rsidP="001B3ACB">
      <w:pPr>
        <w:widowControl/>
        <w:numPr>
          <w:ilvl w:val="1"/>
          <w:numId w:val="240"/>
        </w:numPr>
        <w:autoSpaceDE/>
        <w:autoSpaceDN/>
        <w:adjustRightInd/>
        <w:spacing w:before="120" w:after="120" w:line="276" w:lineRule="auto"/>
        <w:ind w:left="709" w:hanging="283"/>
        <w:jc w:val="both"/>
        <w:rPr>
          <w:sz w:val="22"/>
          <w:szCs w:val="22"/>
        </w:rPr>
      </w:pPr>
      <w:r w:rsidRPr="001B3ACB">
        <w:rPr>
          <w:color w:val="222222"/>
          <w:sz w:val="22"/>
          <w:szCs w:val="22"/>
        </w:rPr>
        <w:t xml:space="preserve">les éléments d’aéronefs </w:t>
      </w:r>
      <w:r w:rsidR="00DE625A" w:rsidRPr="001B3ACB">
        <w:rPr>
          <w:color w:val="222222"/>
          <w:sz w:val="22"/>
          <w:szCs w:val="22"/>
        </w:rPr>
        <w:t xml:space="preserve">controlés </w:t>
      </w:r>
      <w:r w:rsidR="00DE625A">
        <w:rPr>
          <w:color w:val="222222"/>
          <w:sz w:val="22"/>
          <w:szCs w:val="22"/>
        </w:rPr>
        <w:t>en temps</w:t>
      </w:r>
      <w:r w:rsidR="00B70470" w:rsidRPr="00331BBD">
        <w:rPr>
          <w:color w:val="222222"/>
          <w:sz w:val="22"/>
          <w:szCs w:val="22"/>
        </w:rPr>
        <w:t xml:space="preserve">, y compris la durée de vie accumulée par les </w:t>
      </w:r>
      <w:r w:rsidR="00DE625A">
        <w:rPr>
          <w:color w:val="222222"/>
          <w:sz w:val="22"/>
          <w:szCs w:val="22"/>
        </w:rPr>
        <w:t xml:space="preserve">éléments </w:t>
      </w:r>
      <w:r w:rsidR="00B70470" w:rsidRPr="00331BBD">
        <w:rPr>
          <w:color w:val="222222"/>
          <w:sz w:val="22"/>
          <w:szCs w:val="22"/>
        </w:rPr>
        <w:t xml:space="preserve"> affectés dans le paramètre applicable, depuis la dernière réalisation de l</w:t>
      </w:r>
      <w:r w:rsidR="00DE625A">
        <w:rPr>
          <w:color w:val="222222"/>
          <w:sz w:val="22"/>
          <w:szCs w:val="22"/>
        </w:rPr>
        <w:t>’entretie</w:t>
      </w:r>
      <w:r w:rsidR="00350923">
        <w:rPr>
          <w:color w:val="222222"/>
          <w:sz w:val="22"/>
          <w:szCs w:val="22"/>
        </w:rPr>
        <w:t>n</w:t>
      </w:r>
      <w:r w:rsidR="00DE625A">
        <w:rPr>
          <w:color w:val="222222"/>
          <w:sz w:val="22"/>
          <w:szCs w:val="22"/>
        </w:rPr>
        <w:t xml:space="preserve"> </w:t>
      </w:r>
      <w:r w:rsidR="00B70470" w:rsidRPr="00331BBD">
        <w:rPr>
          <w:color w:val="222222"/>
          <w:sz w:val="22"/>
          <w:szCs w:val="22"/>
        </w:rPr>
        <w:t>programmé, comme spécifié dans l</w:t>
      </w:r>
      <w:r w:rsidR="00DE625A">
        <w:rPr>
          <w:color w:val="222222"/>
          <w:sz w:val="22"/>
          <w:szCs w:val="22"/>
        </w:rPr>
        <w:t>e programme d’entretien (</w:t>
      </w:r>
      <w:r w:rsidR="00B70470" w:rsidRPr="00331BBD">
        <w:rPr>
          <w:color w:val="222222"/>
          <w:sz w:val="22"/>
          <w:szCs w:val="22"/>
        </w:rPr>
        <w:t>AMP</w:t>
      </w:r>
      <w:r w:rsidR="00DE625A">
        <w:rPr>
          <w:color w:val="222222"/>
          <w:sz w:val="22"/>
          <w:szCs w:val="22"/>
        </w:rPr>
        <w:t>)</w:t>
      </w:r>
      <w:r w:rsidR="00B02784" w:rsidRPr="001B3ACB">
        <w:rPr>
          <w:sz w:val="22"/>
          <w:szCs w:val="22"/>
        </w:rPr>
        <w:t xml:space="preserve">. </w:t>
      </w:r>
    </w:p>
    <w:p w14:paraId="6873BEF7" w14:textId="77777777" w:rsidR="00B02784" w:rsidRPr="001B3ACB" w:rsidRDefault="004048DE" w:rsidP="00B02784">
      <w:pPr>
        <w:numPr>
          <w:ilvl w:val="0"/>
          <w:numId w:val="38"/>
        </w:numPr>
        <w:shd w:val="clear" w:color="auto" w:fill="FFFFFF"/>
        <w:spacing w:before="120" w:after="120" w:line="276" w:lineRule="auto"/>
        <w:jc w:val="both"/>
        <w:rPr>
          <w:sz w:val="22"/>
          <w:szCs w:val="22"/>
        </w:rPr>
      </w:pPr>
      <w:r w:rsidRPr="006E00B3">
        <w:rPr>
          <w:color w:val="222222"/>
          <w:sz w:val="22"/>
          <w:szCs w:val="22"/>
        </w:rPr>
        <w:t xml:space="preserve">Le propriétaire ou l'exploitant doit établir un système pour conserver les documents et </w:t>
      </w:r>
      <w:r w:rsidR="00DE625A">
        <w:rPr>
          <w:color w:val="222222"/>
          <w:sz w:val="22"/>
          <w:szCs w:val="22"/>
        </w:rPr>
        <w:t xml:space="preserve">les </w:t>
      </w:r>
      <w:r w:rsidRPr="006E00B3">
        <w:rPr>
          <w:color w:val="222222"/>
          <w:sz w:val="22"/>
          <w:szCs w:val="22"/>
        </w:rPr>
        <w:t>données suivants sous une forme acceptable par l'autorité compétente et pour les périodes spécifiées ci-dessous</w:t>
      </w:r>
      <w:r w:rsidR="00B02784" w:rsidRPr="001B3ACB">
        <w:rPr>
          <w:sz w:val="22"/>
          <w:szCs w:val="22"/>
        </w:rPr>
        <w:t xml:space="preserve">: </w:t>
      </w:r>
    </w:p>
    <w:p w14:paraId="3B71EECF" w14:textId="77777777" w:rsidR="00B02784" w:rsidRPr="001B3ACB" w:rsidRDefault="00DE625A" w:rsidP="00311593">
      <w:pPr>
        <w:widowControl/>
        <w:numPr>
          <w:ilvl w:val="0"/>
          <w:numId w:val="239"/>
        </w:numPr>
        <w:autoSpaceDE/>
        <w:autoSpaceDN/>
        <w:adjustRightInd/>
        <w:spacing w:before="120" w:after="120" w:line="276" w:lineRule="auto"/>
        <w:ind w:left="709" w:hanging="425"/>
        <w:jc w:val="both"/>
        <w:rPr>
          <w:sz w:val="22"/>
          <w:szCs w:val="22"/>
        </w:rPr>
      </w:pPr>
      <w:r>
        <w:rPr>
          <w:color w:val="222222"/>
          <w:sz w:val="22"/>
          <w:szCs w:val="22"/>
        </w:rPr>
        <w:lastRenderedPageBreak/>
        <w:t>livret</w:t>
      </w:r>
      <w:r w:rsidR="004048DE" w:rsidRPr="006E00B3">
        <w:rPr>
          <w:color w:val="222222"/>
          <w:sz w:val="22"/>
          <w:szCs w:val="22"/>
        </w:rPr>
        <w:t xml:space="preserve"> technique de l'aéronef: le </w:t>
      </w:r>
      <w:r>
        <w:rPr>
          <w:color w:val="222222"/>
          <w:sz w:val="22"/>
          <w:szCs w:val="22"/>
        </w:rPr>
        <w:t xml:space="preserve">compte rendu matériel </w:t>
      </w:r>
      <w:r w:rsidR="004048DE" w:rsidRPr="006E00B3">
        <w:rPr>
          <w:color w:val="222222"/>
          <w:sz w:val="22"/>
          <w:szCs w:val="22"/>
        </w:rPr>
        <w:t xml:space="preserve">ou </w:t>
      </w:r>
      <w:r>
        <w:rPr>
          <w:color w:val="222222"/>
          <w:sz w:val="22"/>
          <w:szCs w:val="22"/>
        </w:rPr>
        <w:t xml:space="preserve">toutes </w:t>
      </w:r>
      <w:r w:rsidR="004048DE" w:rsidRPr="006E00B3">
        <w:rPr>
          <w:color w:val="222222"/>
          <w:sz w:val="22"/>
          <w:szCs w:val="22"/>
        </w:rPr>
        <w:t xml:space="preserve">autres données de portée et de détail équivalents, couvrant la période de 36 mois précédant la dernière </w:t>
      </w:r>
      <w:r>
        <w:rPr>
          <w:color w:val="222222"/>
          <w:sz w:val="22"/>
          <w:szCs w:val="22"/>
        </w:rPr>
        <w:t>inscription</w:t>
      </w:r>
      <w:r w:rsidR="0082783B">
        <w:rPr>
          <w:color w:val="222222"/>
          <w:sz w:val="22"/>
          <w:szCs w:val="22"/>
        </w:rPr>
        <w:t> ;</w:t>
      </w:r>
      <w:r w:rsidR="00B02784" w:rsidRPr="001B3ACB">
        <w:rPr>
          <w:sz w:val="22"/>
          <w:szCs w:val="22"/>
        </w:rPr>
        <w:t xml:space="preserve">, </w:t>
      </w:r>
    </w:p>
    <w:p w14:paraId="1CE35651" w14:textId="77777777" w:rsidR="00B02784" w:rsidRPr="001B3ACB" w:rsidRDefault="004048DE" w:rsidP="001B3ACB">
      <w:pPr>
        <w:widowControl/>
        <w:numPr>
          <w:ilvl w:val="0"/>
          <w:numId w:val="239"/>
        </w:numPr>
        <w:autoSpaceDE/>
        <w:autoSpaceDN/>
        <w:adjustRightInd/>
        <w:spacing w:before="120" w:after="120" w:line="276" w:lineRule="auto"/>
        <w:ind w:left="709" w:hanging="425"/>
        <w:jc w:val="both"/>
        <w:rPr>
          <w:sz w:val="22"/>
          <w:szCs w:val="22"/>
        </w:rPr>
      </w:pPr>
      <w:r w:rsidRPr="006E00B3">
        <w:rPr>
          <w:color w:val="222222"/>
          <w:sz w:val="22"/>
          <w:szCs w:val="22"/>
        </w:rPr>
        <w:t>le CRS et les dossiers d'entretien détaillés</w:t>
      </w:r>
      <w:r w:rsidR="00B02784" w:rsidRPr="001B3ACB">
        <w:rPr>
          <w:sz w:val="22"/>
          <w:szCs w:val="22"/>
        </w:rPr>
        <w:t xml:space="preserve">: </w:t>
      </w:r>
    </w:p>
    <w:p w14:paraId="5873101B" w14:textId="77777777" w:rsidR="00B02784" w:rsidRPr="001B3ACB" w:rsidRDefault="004048DE" w:rsidP="00311593">
      <w:pPr>
        <w:widowControl/>
        <w:numPr>
          <w:ilvl w:val="3"/>
          <w:numId w:val="181"/>
        </w:numPr>
        <w:autoSpaceDE/>
        <w:autoSpaceDN/>
        <w:adjustRightInd/>
        <w:spacing w:before="120" w:after="120" w:line="276" w:lineRule="auto"/>
        <w:ind w:left="1134" w:hanging="425"/>
        <w:jc w:val="both"/>
        <w:rPr>
          <w:sz w:val="22"/>
          <w:szCs w:val="22"/>
        </w:rPr>
      </w:pPr>
      <w:r w:rsidRPr="006E00B3">
        <w:rPr>
          <w:color w:val="222222"/>
          <w:sz w:val="22"/>
          <w:szCs w:val="22"/>
        </w:rPr>
        <w:t xml:space="preserve">démontrer la conformité aux CN et aux mesures prescrites par l'autorité compétente en réaction immédiate à un problème de sécurité applicable aux aéronefs, aux moteurs, aux hélices et aux </w:t>
      </w:r>
      <w:r w:rsidR="00DE625A">
        <w:rPr>
          <w:color w:val="222222"/>
          <w:sz w:val="22"/>
          <w:szCs w:val="22"/>
        </w:rPr>
        <w:t xml:space="preserve">éléments </w:t>
      </w:r>
      <w:r w:rsidRPr="006E00B3">
        <w:rPr>
          <w:color w:val="222222"/>
          <w:sz w:val="22"/>
          <w:szCs w:val="22"/>
        </w:rPr>
        <w:t xml:space="preserve">qui y sont montés, selon le cas, jusqu'à ce que les informations contenues </w:t>
      </w:r>
      <w:r w:rsidR="00DE625A">
        <w:rPr>
          <w:color w:val="222222"/>
          <w:sz w:val="22"/>
          <w:szCs w:val="22"/>
        </w:rPr>
        <w:t xml:space="preserve">y soient </w:t>
      </w:r>
      <w:r w:rsidRPr="006E00B3">
        <w:rPr>
          <w:color w:val="222222"/>
          <w:sz w:val="22"/>
          <w:szCs w:val="22"/>
        </w:rPr>
        <w:t>remplacée</w:t>
      </w:r>
      <w:r w:rsidR="00DE625A">
        <w:rPr>
          <w:color w:val="222222"/>
          <w:sz w:val="22"/>
          <w:szCs w:val="22"/>
        </w:rPr>
        <w:t>s</w:t>
      </w:r>
      <w:r w:rsidRPr="006E00B3">
        <w:rPr>
          <w:color w:val="222222"/>
          <w:sz w:val="22"/>
          <w:szCs w:val="22"/>
        </w:rPr>
        <w:t xml:space="preserve"> par de nouvelles informations </w:t>
      </w:r>
      <w:r w:rsidR="00834230" w:rsidRPr="00981068">
        <w:rPr>
          <w:color w:val="222222"/>
          <w:sz w:val="22"/>
          <w:szCs w:val="22"/>
        </w:rPr>
        <w:t>de</w:t>
      </w:r>
      <w:r w:rsidR="00834230">
        <w:rPr>
          <w:color w:val="222222"/>
          <w:sz w:val="22"/>
          <w:szCs w:val="22"/>
        </w:rPr>
        <w:t xml:space="preserve"> portée et de détail équivalent</w:t>
      </w:r>
      <w:r w:rsidRPr="006E00B3">
        <w:rPr>
          <w:color w:val="222222"/>
          <w:sz w:val="22"/>
          <w:szCs w:val="22"/>
        </w:rPr>
        <w:t>s couvrant une période non inférieure à 36 mois</w:t>
      </w:r>
      <w:r w:rsidR="00B02784" w:rsidRPr="001B3ACB">
        <w:rPr>
          <w:sz w:val="22"/>
          <w:szCs w:val="22"/>
        </w:rPr>
        <w:t xml:space="preserve">; </w:t>
      </w:r>
    </w:p>
    <w:p w14:paraId="513DBBDE" w14:textId="77777777" w:rsidR="00B02784" w:rsidRPr="001B3ACB" w:rsidRDefault="004048DE" w:rsidP="001B3ACB">
      <w:pPr>
        <w:widowControl/>
        <w:numPr>
          <w:ilvl w:val="3"/>
          <w:numId w:val="181"/>
        </w:numPr>
        <w:autoSpaceDE/>
        <w:autoSpaceDN/>
        <w:adjustRightInd/>
        <w:spacing w:before="120" w:after="120" w:line="276" w:lineRule="auto"/>
        <w:ind w:left="1134" w:hanging="425"/>
        <w:jc w:val="both"/>
        <w:rPr>
          <w:sz w:val="22"/>
          <w:szCs w:val="22"/>
        </w:rPr>
      </w:pPr>
      <w:r w:rsidRPr="006E00B3">
        <w:rPr>
          <w:color w:val="222222"/>
          <w:sz w:val="22"/>
          <w:szCs w:val="22"/>
        </w:rPr>
        <w:t xml:space="preserve">démontrer la conformité aux données applicables conformément </w:t>
      </w:r>
      <w:r w:rsidR="00BF5A10">
        <w:rPr>
          <w:color w:val="222222"/>
          <w:sz w:val="22"/>
          <w:szCs w:val="22"/>
        </w:rPr>
        <w:t>à la section</w:t>
      </w:r>
      <w:r w:rsidRPr="006E00B3">
        <w:rPr>
          <w:color w:val="222222"/>
          <w:sz w:val="22"/>
          <w:szCs w:val="22"/>
        </w:rPr>
        <w:t xml:space="preserve"> M.A.304 pour les modifications et réparations en cours de l'aéronef, du ou des moteurs, de l'hélice et de tout </w:t>
      </w:r>
      <w:r w:rsidR="00DE625A">
        <w:rPr>
          <w:color w:val="222222"/>
          <w:sz w:val="22"/>
          <w:szCs w:val="22"/>
        </w:rPr>
        <w:t xml:space="preserve">élément sujet </w:t>
      </w:r>
      <w:r w:rsidRPr="006E00B3">
        <w:rPr>
          <w:color w:val="222222"/>
          <w:sz w:val="22"/>
          <w:szCs w:val="22"/>
        </w:rPr>
        <w:t>à des limitations de navigabilité; et</w:t>
      </w:r>
      <w:r>
        <w:rPr>
          <w:color w:val="222222"/>
          <w:sz w:val="22"/>
          <w:szCs w:val="22"/>
        </w:rPr>
        <w:t xml:space="preserve"> </w:t>
      </w:r>
    </w:p>
    <w:p w14:paraId="485D083E" w14:textId="77777777" w:rsidR="00B02784" w:rsidRPr="001B3ACB" w:rsidRDefault="00501CB2" w:rsidP="001B3ACB">
      <w:pPr>
        <w:widowControl/>
        <w:numPr>
          <w:ilvl w:val="3"/>
          <w:numId w:val="181"/>
        </w:numPr>
        <w:autoSpaceDE/>
        <w:autoSpaceDN/>
        <w:adjustRightInd/>
        <w:spacing w:before="120" w:after="120" w:line="276" w:lineRule="auto"/>
        <w:ind w:left="1134" w:hanging="425"/>
        <w:jc w:val="both"/>
        <w:rPr>
          <w:sz w:val="22"/>
          <w:szCs w:val="22"/>
        </w:rPr>
      </w:pPr>
      <w:r w:rsidRPr="00981068">
        <w:rPr>
          <w:color w:val="222222"/>
          <w:sz w:val="22"/>
          <w:szCs w:val="22"/>
        </w:rPr>
        <w:t xml:space="preserve">de tout </w:t>
      </w:r>
      <w:r w:rsidR="00DE625A">
        <w:rPr>
          <w:color w:val="222222"/>
          <w:sz w:val="22"/>
          <w:szCs w:val="22"/>
        </w:rPr>
        <w:t>entretien programmé</w:t>
      </w:r>
      <w:r w:rsidRPr="00981068">
        <w:rPr>
          <w:color w:val="222222"/>
          <w:sz w:val="22"/>
          <w:szCs w:val="22"/>
        </w:rPr>
        <w:t xml:space="preserve"> ou autre </w:t>
      </w:r>
      <w:r w:rsidR="00DE625A">
        <w:rPr>
          <w:color w:val="222222"/>
          <w:sz w:val="22"/>
          <w:szCs w:val="22"/>
        </w:rPr>
        <w:t xml:space="preserve">entretien </w:t>
      </w:r>
      <w:r w:rsidRPr="00981068">
        <w:rPr>
          <w:color w:val="222222"/>
          <w:sz w:val="22"/>
          <w:szCs w:val="22"/>
        </w:rPr>
        <w:t>requis pour le maintien de la navigabilité des aéronefs, moteurs, hélices, selon le cas, jusqu'à ce que les informations qui y sont contenues soient remplacées par de nouvelles informations de</w:t>
      </w:r>
      <w:r w:rsidR="00834230">
        <w:rPr>
          <w:color w:val="222222"/>
          <w:sz w:val="22"/>
          <w:szCs w:val="22"/>
        </w:rPr>
        <w:t xml:space="preserve"> portée et de détail équivalent</w:t>
      </w:r>
      <w:r w:rsidRPr="00981068">
        <w:rPr>
          <w:color w:val="222222"/>
          <w:sz w:val="22"/>
          <w:szCs w:val="22"/>
        </w:rPr>
        <w:t>s mais couvrant une période non inférieure à 36 mois</w:t>
      </w:r>
      <w:r w:rsidR="00B02784" w:rsidRPr="001B3ACB">
        <w:rPr>
          <w:sz w:val="22"/>
          <w:szCs w:val="22"/>
        </w:rPr>
        <w:t xml:space="preserve">. </w:t>
      </w:r>
    </w:p>
    <w:p w14:paraId="34120F23" w14:textId="77777777" w:rsidR="00B02784" w:rsidRPr="001B3ACB" w:rsidRDefault="00311593" w:rsidP="001B3ACB">
      <w:pPr>
        <w:widowControl/>
        <w:numPr>
          <w:ilvl w:val="0"/>
          <w:numId w:val="239"/>
        </w:numPr>
        <w:autoSpaceDE/>
        <w:autoSpaceDN/>
        <w:adjustRightInd/>
        <w:spacing w:before="120" w:after="120" w:line="276" w:lineRule="auto"/>
        <w:ind w:left="709" w:hanging="425"/>
        <w:jc w:val="both"/>
        <w:rPr>
          <w:sz w:val="22"/>
          <w:szCs w:val="22"/>
        </w:rPr>
      </w:pPr>
      <w:r w:rsidRPr="00F915AD">
        <w:rPr>
          <w:color w:val="222222"/>
          <w:sz w:val="22"/>
          <w:szCs w:val="22"/>
        </w:rPr>
        <w:t xml:space="preserve">données spécifiques à certains </w:t>
      </w:r>
      <w:r w:rsidR="00834230">
        <w:rPr>
          <w:color w:val="222222"/>
          <w:sz w:val="22"/>
          <w:szCs w:val="22"/>
        </w:rPr>
        <w:t>éléments d’aéronef</w:t>
      </w:r>
      <w:r w:rsidR="00B02784" w:rsidRPr="001B3ACB">
        <w:rPr>
          <w:sz w:val="22"/>
          <w:szCs w:val="22"/>
        </w:rPr>
        <w:t xml:space="preserve">: </w:t>
      </w:r>
    </w:p>
    <w:p w14:paraId="33DB78AC" w14:textId="77777777" w:rsidR="00B02784" w:rsidRPr="001B3ACB" w:rsidRDefault="00311593" w:rsidP="00311593">
      <w:pPr>
        <w:widowControl/>
        <w:numPr>
          <w:ilvl w:val="3"/>
          <w:numId w:val="182"/>
        </w:numPr>
        <w:tabs>
          <w:tab w:val="left" w:pos="1134"/>
        </w:tabs>
        <w:autoSpaceDE/>
        <w:autoSpaceDN/>
        <w:adjustRightInd/>
        <w:spacing w:before="120" w:after="120" w:line="276" w:lineRule="auto"/>
        <w:ind w:left="1134" w:hanging="425"/>
        <w:jc w:val="both"/>
        <w:rPr>
          <w:sz w:val="22"/>
          <w:szCs w:val="22"/>
        </w:rPr>
      </w:pPr>
      <w:r w:rsidRPr="00F915AD">
        <w:rPr>
          <w:color w:val="222222"/>
          <w:sz w:val="22"/>
          <w:szCs w:val="22"/>
        </w:rPr>
        <w:t xml:space="preserve">un dossier </w:t>
      </w:r>
      <w:r w:rsidR="00834230">
        <w:rPr>
          <w:color w:val="222222"/>
          <w:sz w:val="22"/>
          <w:szCs w:val="22"/>
        </w:rPr>
        <w:t>de l’</w:t>
      </w:r>
      <w:r w:rsidRPr="00F915AD">
        <w:rPr>
          <w:color w:val="222222"/>
          <w:sz w:val="22"/>
          <w:szCs w:val="22"/>
        </w:rPr>
        <w:t>historique en service pour chaque pièce à durée de vie limitée sur la base de laquelle l'état actuel de conformité aux limitations de navigabilité est déterminé</w:t>
      </w:r>
      <w:r w:rsidR="00B02784" w:rsidRPr="001B3ACB">
        <w:rPr>
          <w:sz w:val="22"/>
          <w:szCs w:val="22"/>
        </w:rPr>
        <w:t xml:space="preserve">; </w:t>
      </w:r>
    </w:p>
    <w:p w14:paraId="05B138DA" w14:textId="77777777" w:rsidR="00B02784" w:rsidRPr="001B3ACB" w:rsidRDefault="00311593" w:rsidP="001B3ACB">
      <w:pPr>
        <w:widowControl/>
        <w:numPr>
          <w:ilvl w:val="3"/>
          <w:numId w:val="182"/>
        </w:numPr>
        <w:tabs>
          <w:tab w:val="left" w:pos="1134"/>
        </w:tabs>
        <w:autoSpaceDE/>
        <w:autoSpaceDN/>
        <w:adjustRightInd/>
        <w:spacing w:before="120" w:after="120" w:line="276" w:lineRule="auto"/>
        <w:ind w:left="1134" w:hanging="425"/>
        <w:jc w:val="both"/>
        <w:rPr>
          <w:sz w:val="22"/>
          <w:szCs w:val="22"/>
        </w:rPr>
      </w:pPr>
      <w:r w:rsidRPr="00F915AD">
        <w:rPr>
          <w:color w:val="222222"/>
          <w:sz w:val="22"/>
          <w:szCs w:val="22"/>
        </w:rPr>
        <w:t>le CRS et les dossiers d</w:t>
      </w:r>
      <w:r w:rsidR="00834230">
        <w:rPr>
          <w:color w:val="222222"/>
          <w:sz w:val="22"/>
          <w:szCs w:val="22"/>
        </w:rPr>
        <w:t>’</w:t>
      </w:r>
      <w:r w:rsidRPr="00F915AD">
        <w:rPr>
          <w:color w:val="222222"/>
          <w:sz w:val="22"/>
          <w:szCs w:val="22"/>
        </w:rPr>
        <w:t>e</w:t>
      </w:r>
      <w:r w:rsidR="00834230">
        <w:rPr>
          <w:color w:val="222222"/>
          <w:sz w:val="22"/>
          <w:szCs w:val="22"/>
        </w:rPr>
        <w:t xml:space="preserve">ntretien </w:t>
      </w:r>
      <w:r w:rsidRPr="00F915AD">
        <w:rPr>
          <w:color w:val="222222"/>
          <w:sz w:val="22"/>
          <w:szCs w:val="22"/>
        </w:rPr>
        <w:t>détaillés pour la dernière réalisation de tout</w:t>
      </w:r>
      <w:r w:rsidR="00350923">
        <w:rPr>
          <w:color w:val="222222"/>
          <w:sz w:val="22"/>
          <w:szCs w:val="22"/>
        </w:rPr>
        <w:t xml:space="preserve"> entretien </w:t>
      </w:r>
      <w:r w:rsidRPr="00F915AD">
        <w:rPr>
          <w:color w:val="222222"/>
          <w:sz w:val="22"/>
          <w:szCs w:val="22"/>
        </w:rPr>
        <w:t>programmé</w:t>
      </w:r>
      <w:r w:rsidR="00350923">
        <w:rPr>
          <w:color w:val="222222"/>
          <w:sz w:val="22"/>
          <w:szCs w:val="22"/>
        </w:rPr>
        <w:t>de</w:t>
      </w:r>
      <w:r w:rsidRPr="00F915AD">
        <w:rPr>
          <w:color w:val="222222"/>
          <w:sz w:val="22"/>
          <w:szCs w:val="22"/>
        </w:rPr>
        <w:t xml:space="preserve"> et </w:t>
      </w:r>
      <w:r w:rsidR="00350923">
        <w:rPr>
          <w:color w:val="222222"/>
          <w:sz w:val="22"/>
          <w:szCs w:val="22"/>
        </w:rPr>
        <w:t>de tout</w:t>
      </w:r>
      <w:r w:rsidRPr="00F915AD">
        <w:rPr>
          <w:color w:val="222222"/>
          <w:sz w:val="22"/>
          <w:szCs w:val="22"/>
        </w:rPr>
        <w:t xml:space="preserve"> </w:t>
      </w:r>
      <w:r w:rsidR="00350923">
        <w:rPr>
          <w:color w:val="222222"/>
          <w:sz w:val="22"/>
          <w:szCs w:val="22"/>
        </w:rPr>
        <w:t xml:space="preserve">entretien </w:t>
      </w:r>
      <w:r w:rsidRPr="00F915AD">
        <w:rPr>
          <w:color w:val="222222"/>
          <w:sz w:val="22"/>
          <w:szCs w:val="22"/>
        </w:rPr>
        <w:t>ultérieur</w:t>
      </w:r>
      <w:r w:rsidR="00350923">
        <w:rPr>
          <w:color w:val="222222"/>
          <w:sz w:val="22"/>
          <w:szCs w:val="22"/>
        </w:rPr>
        <w:t xml:space="preserve"> non planifié</w:t>
      </w:r>
      <w:r w:rsidRPr="00F915AD">
        <w:rPr>
          <w:color w:val="222222"/>
          <w:sz w:val="22"/>
          <w:szCs w:val="22"/>
        </w:rPr>
        <w:t xml:space="preserve"> de toutes les pièces à durée de vie limitée et des </w:t>
      </w:r>
      <w:r w:rsidR="00350923">
        <w:rPr>
          <w:color w:val="222222"/>
          <w:sz w:val="22"/>
          <w:szCs w:val="22"/>
        </w:rPr>
        <w:t xml:space="preserve">éléments controlés en temps </w:t>
      </w:r>
      <w:r w:rsidRPr="00F915AD">
        <w:rPr>
          <w:color w:val="222222"/>
          <w:sz w:val="22"/>
          <w:szCs w:val="22"/>
        </w:rPr>
        <w:t>jusqu'à ce que l</w:t>
      </w:r>
      <w:r w:rsidR="00350923">
        <w:rPr>
          <w:color w:val="222222"/>
          <w:sz w:val="22"/>
          <w:szCs w:val="22"/>
        </w:rPr>
        <w:t xml:space="preserve">’entretien </w:t>
      </w:r>
      <w:r w:rsidRPr="00F915AD">
        <w:rPr>
          <w:color w:val="222222"/>
          <w:sz w:val="22"/>
          <w:szCs w:val="22"/>
        </w:rPr>
        <w:t>programmé</w:t>
      </w:r>
      <w:r w:rsidR="00350923">
        <w:rPr>
          <w:color w:val="222222"/>
          <w:sz w:val="22"/>
          <w:szCs w:val="22"/>
        </w:rPr>
        <w:t xml:space="preserve"> ait été remplacé</w:t>
      </w:r>
      <w:r w:rsidRPr="00F915AD">
        <w:rPr>
          <w:color w:val="222222"/>
          <w:sz w:val="22"/>
          <w:szCs w:val="22"/>
        </w:rPr>
        <w:t xml:space="preserve"> </w:t>
      </w:r>
      <w:r w:rsidR="00350923">
        <w:rPr>
          <w:color w:val="222222"/>
          <w:sz w:val="22"/>
          <w:szCs w:val="22"/>
        </w:rPr>
        <w:t>par un</w:t>
      </w:r>
      <w:r w:rsidRPr="00F915AD">
        <w:rPr>
          <w:color w:val="222222"/>
          <w:sz w:val="22"/>
          <w:szCs w:val="22"/>
        </w:rPr>
        <w:t xml:space="preserve"> autre </w:t>
      </w:r>
      <w:r w:rsidR="00350923">
        <w:rPr>
          <w:color w:val="222222"/>
          <w:sz w:val="22"/>
          <w:szCs w:val="22"/>
        </w:rPr>
        <w:t xml:space="preserve">entretien </w:t>
      </w:r>
      <w:r w:rsidRPr="00F915AD">
        <w:rPr>
          <w:color w:val="222222"/>
          <w:sz w:val="22"/>
          <w:szCs w:val="22"/>
        </w:rPr>
        <w:t>programmé de portée et de détail équivalents mais couvrant une période d'au moins 36 mois </w:t>
      </w:r>
      <w:r w:rsidR="00B02784" w:rsidRPr="001B3ACB">
        <w:rPr>
          <w:sz w:val="22"/>
          <w:szCs w:val="22"/>
        </w:rPr>
        <w:t xml:space="preserve">; </w:t>
      </w:r>
    </w:p>
    <w:p w14:paraId="7ADEB8EA" w14:textId="77777777" w:rsidR="00B02784" w:rsidRPr="001B3ACB" w:rsidRDefault="00311593" w:rsidP="001B3ACB">
      <w:pPr>
        <w:widowControl/>
        <w:numPr>
          <w:ilvl w:val="3"/>
          <w:numId w:val="182"/>
        </w:numPr>
        <w:tabs>
          <w:tab w:val="left" w:pos="1134"/>
        </w:tabs>
        <w:autoSpaceDE/>
        <w:autoSpaceDN/>
        <w:adjustRightInd/>
        <w:spacing w:before="120" w:after="120" w:line="276" w:lineRule="auto"/>
        <w:ind w:left="1134" w:hanging="425"/>
        <w:jc w:val="both"/>
        <w:rPr>
          <w:sz w:val="22"/>
          <w:szCs w:val="22"/>
        </w:rPr>
      </w:pPr>
      <w:r w:rsidRPr="00F915AD">
        <w:rPr>
          <w:color w:val="222222"/>
          <w:sz w:val="22"/>
          <w:szCs w:val="22"/>
        </w:rPr>
        <w:t xml:space="preserve">le CRS et la déclaration d'acceptation du propriétaire pour tout </w:t>
      </w:r>
      <w:r w:rsidR="00834230">
        <w:rPr>
          <w:color w:val="222222"/>
          <w:sz w:val="22"/>
          <w:szCs w:val="22"/>
        </w:rPr>
        <w:t xml:space="preserve">élément </w:t>
      </w:r>
      <w:r w:rsidRPr="00F915AD">
        <w:rPr>
          <w:color w:val="222222"/>
          <w:sz w:val="22"/>
          <w:szCs w:val="22"/>
        </w:rPr>
        <w:t xml:space="preserve">qui est </w:t>
      </w:r>
      <w:r w:rsidR="00834230">
        <w:rPr>
          <w:color w:val="222222"/>
          <w:sz w:val="22"/>
          <w:szCs w:val="22"/>
        </w:rPr>
        <w:t xml:space="preserve">installé </w:t>
      </w:r>
      <w:r w:rsidRPr="00F915AD">
        <w:rPr>
          <w:color w:val="222222"/>
          <w:sz w:val="22"/>
          <w:szCs w:val="22"/>
        </w:rPr>
        <w:t xml:space="preserve">sur un aéronef ELA2 sans un formulaire 1 </w:t>
      </w:r>
      <w:r w:rsidR="00834230">
        <w:rPr>
          <w:color w:val="222222"/>
          <w:sz w:val="22"/>
          <w:szCs w:val="22"/>
        </w:rPr>
        <w:t xml:space="preserve">de l’ASSA-AC </w:t>
      </w:r>
      <w:r w:rsidRPr="00F915AD">
        <w:rPr>
          <w:color w:val="222222"/>
          <w:sz w:val="22"/>
          <w:szCs w:val="22"/>
        </w:rPr>
        <w:t xml:space="preserve">conformément au </w:t>
      </w:r>
      <w:r w:rsidR="00BF5A10">
        <w:rPr>
          <w:color w:val="222222"/>
          <w:sz w:val="22"/>
          <w:szCs w:val="22"/>
        </w:rPr>
        <w:t>paragraphe</w:t>
      </w:r>
      <w:r w:rsidRPr="00F915AD">
        <w:rPr>
          <w:color w:val="222222"/>
          <w:sz w:val="22"/>
          <w:szCs w:val="22"/>
        </w:rPr>
        <w:t xml:space="preserve"> </w:t>
      </w:r>
      <w:r w:rsidR="00BF5A10">
        <w:rPr>
          <w:color w:val="222222"/>
          <w:sz w:val="22"/>
          <w:szCs w:val="22"/>
        </w:rPr>
        <w:t>(</w:t>
      </w:r>
      <w:r w:rsidRPr="00F915AD">
        <w:rPr>
          <w:color w:val="222222"/>
          <w:sz w:val="22"/>
          <w:szCs w:val="22"/>
        </w:rPr>
        <w:t>c) d</w:t>
      </w:r>
      <w:r w:rsidR="00BF5A10">
        <w:rPr>
          <w:color w:val="222222"/>
          <w:sz w:val="22"/>
          <w:szCs w:val="22"/>
        </w:rPr>
        <w:t xml:space="preserve">e la section </w:t>
      </w:r>
      <w:r w:rsidRPr="00F915AD">
        <w:rPr>
          <w:color w:val="222222"/>
          <w:sz w:val="22"/>
          <w:szCs w:val="22"/>
        </w:rPr>
        <w:t xml:space="preserve">21.A.307 de l'annexe I (partie 21) du règlement </w:t>
      </w:r>
      <w:r w:rsidR="00834230">
        <w:rPr>
          <w:color w:val="000000"/>
          <w:sz w:val="22"/>
          <w:szCs w:val="22"/>
        </w:rPr>
        <w:t>N°XXX/CEMAC/PC/DAJ</w:t>
      </w:r>
      <w:r w:rsidR="00834230" w:rsidRPr="00F915AD">
        <w:rPr>
          <w:color w:val="222222"/>
          <w:sz w:val="22"/>
          <w:szCs w:val="22"/>
        </w:rPr>
        <w:t xml:space="preserve"> </w:t>
      </w:r>
      <w:r w:rsidRPr="001B3ACB">
        <w:rPr>
          <w:color w:val="222222"/>
          <w:sz w:val="22"/>
          <w:szCs w:val="22"/>
          <w:highlight w:val="yellow"/>
        </w:rPr>
        <w:t>(UE) ) No 748/2012</w:t>
      </w:r>
      <w:r w:rsidRPr="00F915AD">
        <w:rPr>
          <w:color w:val="222222"/>
          <w:sz w:val="22"/>
          <w:szCs w:val="22"/>
        </w:rPr>
        <w:t xml:space="preserve"> mais couvrant une période non inférieure à 36 mois</w:t>
      </w:r>
      <w:r w:rsidR="00B02784" w:rsidRPr="001B3ACB">
        <w:rPr>
          <w:sz w:val="22"/>
          <w:szCs w:val="22"/>
        </w:rPr>
        <w:t xml:space="preserve">. </w:t>
      </w:r>
    </w:p>
    <w:p w14:paraId="4D68F247" w14:textId="77777777" w:rsidR="00B02784" w:rsidRPr="001B3ACB" w:rsidRDefault="00311593" w:rsidP="001B3ACB">
      <w:pPr>
        <w:widowControl/>
        <w:numPr>
          <w:ilvl w:val="0"/>
          <w:numId w:val="239"/>
        </w:numPr>
        <w:autoSpaceDE/>
        <w:autoSpaceDN/>
        <w:adjustRightInd/>
        <w:spacing w:before="120" w:after="120" w:line="276" w:lineRule="auto"/>
        <w:ind w:left="709" w:hanging="425"/>
        <w:jc w:val="both"/>
        <w:rPr>
          <w:sz w:val="22"/>
          <w:szCs w:val="22"/>
        </w:rPr>
      </w:pPr>
      <w:r w:rsidRPr="00F915AD">
        <w:rPr>
          <w:color w:val="222222"/>
          <w:sz w:val="22"/>
          <w:szCs w:val="22"/>
        </w:rPr>
        <w:t>Périodes d'</w:t>
      </w:r>
      <w:r w:rsidR="00834230">
        <w:rPr>
          <w:color w:val="222222"/>
          <w:sz w:val="22"/>
          <w:szCs w:val="22"/>
        </w:rPr>
        <w:t xml:space="preserve">archivage </w:t>
      </w:r>
      <w:r w:rsidRPr="00F915AD">
        <w:rPr>
          <w:color w:val="222222"/>
          <w:sz w:val="22"/>
          <w:szCs w:val="22"/>
        </w:rPr>
        <w:t xml:space="preserve">lorsque l'aéronef est définitivement </w:t>
      </w:r>
      <w:r w:rsidR="00834230">
        <w:rPr>
          <w:color w:val="222222"/>
          <w:sz w:val="22"/>
          <w:szCs w:val="22"/>
        </w:rPr>
        <w:t xml:space="preserve">retiré de </w:t>
      </w:r>
      <w:r w:rsidRPr="00F915AD">
        <w:rPr>
          <w:color w:val="222222"/>
          <w:sz w:val="22"/>
          <w:szCs w:val="22"/>
        </w:rPr>
        <w:t>service</w:t>
      </w:r>
      <w:r w:rsidR="00B02784" w:rsidRPr="001B3ACB">
        <w:rPr>
          <w:sz w:val="22"/>
          <w:szCs w:val="22"/>
        </w:rPr>
        <w:t xml:space="preserve">: </w:t>
      </w:r>
    </w:p>
    <w:p w14:paraId="4E235EA4" w14:textId="77777777" w:rsidR="00B02784" w:rsidRPr="001B3ACB" w:rsidRDefault="00BD3847" w:rsidP="00311593">
      <w:pPr>
        <w:widowControl/>
        <w:numPr>
          <w:ilvl w:val="3"/>
          <w:numId w:val="183"/>
        </w:numPr>
        <w:tabs>
          <w:tab w:val="left" w:pos="1134"/>
        </w:tabs>
        <w:autoSpaceDE/>
        <w:autoSpaceDN/>
        <w:adjustRightInd/>
        <w:spacing w:before="120" w:after="120" w:line="276" w:lineRule="auto"/>
        <w:ind w:left="1134" w:hanging="425"/>
        <w:jc w:val="both"/>
        <w:rPr>
          <w:sz w:val="22"/>
          <w:szCs w:val="22"/>
        </w:rPr>
      </w:pPr>
      <w:r w:rsidRPr="007606E8">
        <w:rPr>
          <w:color w:val="222222"/>
          <w:sz w:val="22"/>
          <w:szCs w:val="22"/>
        </w:rPr>
        <w:t xml:space="preserve">les données requises par le </w:t>
      </w:r>
      <w:r w:rsidR="006073A8">
        <w:rPr>
          <w:color w:val="222222"/>
          <w:sz w:val="22"/>
          <w:szCs w:val="22"/>
        </w:rPr>
        <w:t>sous paragraphe (</w:t>
      </w:r>
      <w:r w:rsidRPr="007606E8">
        <w:rPr>
          <w:color w:val="222222"/>
          <w:sz w:val="22"/>
          <w:szCs w:val="22"/>
        </w:rPr>
        <w:t xml:space="preserve">b) </w:t>
      </w:r>
      <w:r w:rsidR="006073A8">
        <w:rPr>
          <w:color w:val="222222"/>
          <w:sz w:val="22"/>
          <w:szCs w:val="22"/>
        </w:rPr>
        <w:t>(</w:t>
      </w:r>
      <w:r w:rsidRPr="007606E8">
        <w:rPr>
          <w:color w:val="222222"/>
          <w:sz w:val="22"/>
          <w:szCs w:val="22"/>
        </w:rPr>
        <w:t>1) d</w:t>
      </w:r>
      <w:r w:rsidR="006073A8">
        <w:rPr>
          <w:color w:val="222222"/>
          <w:sz w:val="22"/>
          <w:szCs w:val="22"/>
        </w:rPr>
        <w:t xml:space="preserve">e la section </w:t>
      </w:r>
      <w:r w:rsidRPr="007606E8">
        <w:rPr>
          <w:color w:val="222222"/>
          <w:sz w:val="22"/>
          <w:szCs w:val="22"/>
        </w:rPr>
        <w:t>M.A.305 en ce qui concerne les aéronefs, les moteurs et les hélices, qui doivent être conservées pendant au moins 12 mois</w:t>
      </w:r>
      <w:r w:rsidR="00B02784" w:rsidRPr="001B3ACB">
        <w:rPr>
          <w:sz w:val="22"/>
          <w:szCs w:val="22"/>
        </w:rPr>
        <w:t xml:space="preserve">; </w:t>
      </w:r>
    </w:p>
    <w:p w14:paraId="3DF2930B" w14:textId="77777777" w:rsidR="00B02784" w:rsidRPr="001B3ACB" w:rsidRDefault="00BD3847" w:rsidP="001B3ACB">
      <w:pPr>
        <w:widowControl/>
        <w:numPr>
          <w:ilvl w:val="3"/>
          <w:numId w:val="183"/>
        </w:numPr>
        <w:tabs>
          <w:tab w:val="left" w:pos="1134"/>
        </w:tabs>
        <w:autoSpaceDE/>
        <w:autoSpaceDN/>
        <w:adjustRightInd/>
        <w:spacing w:before="120" w:after="120" w:line="276" w:lineRule="auto"/>
        <w:ind w:left="1134" w:hanging="425"/>
        <w:jc w:val="both"/>
        <w:rPr>
          <w:sz w:val="22"/>
          <w:szCs w:val="22"/>
        </w:rPr>
      </w:pPr>
      <w:r w:rsidRPr="007606E8">
        <w:rPr>
          <w:color w:val="222222"/>
          <w:sz w:val="22"/>
          <w:szCs w:val="22"/>
        </w:rPr>
        <w:t xml:space="preserve">le dernier état effectif et les derniers rapports tels qu'identifiés aux </w:t>
      </w:r>
      <w:r w:rsidR="006073A8">
        <w:rPr>
          <w:color w:val="222222"/>
          <w:sz w:val="22"/>
          <w:szCs w:val="22"/>
        </w:rPr>
        <w:t>paragraphes</w:t>
      </w:r>
      <w:r w:rsidRPr="007606E8">
        <w:rPr>
          <w:color w:val="222222"/>
          <w:sz w:val="22"/>
          <w:szCs w:val="22"/>
        </w:rPr>
        <w:t xml:space="preserve"> </w:t>
      </w:r>
      <w:r w:rsidR="006073A8">
        <w:rPr>
          <w:color w:val="222222"/>
          <w:sz w:val="22"/>
          <w:szCs w:val="22"/>
        </w:rPr>
        <w:t>(</w:t>
      </w:r>
      <w:r w:rsidRPr="007606E8">
        <w:rPr>
          <w:color w:val="222222"/>
          <w:sz w:val="22"/>
          <w:szCs w:val="22"/>
        </w:rPr>
        <w:t xml:space="preserve">c) et </w:t>
      </w:r>
      <w:r w:rsidR="006073A8">
        <w:rPr>
          <w:color w:val="222222"/>
          <w:sz w:val="22"/>
          <w:szCs w:val="22"/>
        </w:rPr>
        <w:t>(</w:t>
      </w:r>
      <w:r w:rsidRPr="007606E8">
        <w:rPr>
          <w:color w:val="222222"/>
          <w:sz w:val="22"/>
          <w:szCs w:val="22"/>
        </w:rPr>
        <w:t>d) d</w:t>
      </w:r>
      <w:r w:rsidR="006073A8">
        <w:rPr>
          <w:color w:val="222222"/>
          <w:sz w:val="22"/>
          <w:szCs w:val="22"/>
        </w:rPr>
        <w:t xml:space="preserve">e la section </w:t>
      </w:r>
      <w:r w:rsidRPr="007606E8">
        <w:rPr>
          <w:color w:val="222222"/>
          <w:sz w:val="22"/>
          <w:szCs w:val="22"/>
        </w:rPr>
        <w:t>M.A.305, qui doivent être conservés pendant au moins 12 mois;</w:t>
      </w:r>
      <w:r w:rsidR="00361C17">
        <w:rPr>
          <w:color w:val="222222"/>
          <w:sz w:val="22"/>
          <w:szCs w:val="22"/>
        </w:rPr>
        <w:t xml:space="preserve"> et </w:t>
      </w:r>
      <w:r w:rsidR="00B02784" w:rsidRPr="001B3ACB">
        <w:rPr>
          <w:sz w:val="22"/>
          <w:szCs w:val="22"/>
        </w:rPr>
        <w:t xml:space="preserve"> </w:t>
      </w:r>
    </w:p>
    <w:p w14:paraId="1DFFE231" w14:textId="77777777" w:rsidR="00B02784" w:rsidRPr="001B3ACB" w:rsidRDefault="00BD3847" w:rsidP="001B3ACB">
      <w:pPr>
        <w:widowControl/>
        <w:numPr>
          <w:ilvl w:val="3"/>
          <w:numId w:val="183"/>
        </w:numPr>
        <w:tabs>
          <w:tab w:val="left" w:pos="1134"/>
        </w:tabs>
        <w:autoSpaceDE/>
        <w:autoSpaceDN/>
        <w:adjustRightInd/>
        <w:spacing w:before="120" w:after="120" w:line="276" w:lineRule="auto"/>
        <w:ind w:left="1134" w:hanging="425"/>
        <w:jc w:val="both"/>
        <w:rPr>
          <w:sz w:val="22"/>
          <w:szCs w:val="22"/>
        </w:rPr>
      </w:pPr>
      <w:r w:rsidRPr="007606E8">
        <w:rPr>
          <w:color w:val="222222"/>
          <w:sz w:val="22"/>
          <w:szCs w:val="22"/>
        </w:rPr>
        <w:t xml:space="preserve">le ou les CRS les plus récents et les </w:t>
      </w:r>
      <w:r w:rsidR="002E39E7">
        <w:rPr>
          <w:color w:val="222222"/>
          <w:sz w:val="22"/>
          <w:szCs w:val="22"/>
        </w:rPr>
        <w:t>enregistrements d</w:t>
      </w:r>
      <w:r w:rsidR="00834230">
        <w:rPr>
          <w:color w:val="222222"/>
          <w:sz w:val="22"/>
          <w:szCs w:val="22"/>
        </w:rPr>
        <w:t xml:space="preserve">’entretien </w:t>
      </w:r>
      <w:r w:rsidRPr="007606E8">
        <w:rPr>
          <w:color w:val="222222"/>
          <w:sz w:val="22"/>
          <w:szCs w:val="22"/>
        </w:rPr>
        <w:t xml:space="preserve">détaillés identifiés conformément aux </w:t>
      </w:r>
      <w:r w:rsidR="006073A8">
        <w:rPr>
          <w:color w:val="222222"/>
          <w:sz w:val="22"/>
          <w:szCs w:val="22"/>
        </w:rPr>
        <w:t>sous paragraphes</w:t>
      </w:r>
      <w:r w:rsidR="006073A8" w:rsidRPr="007606E8">
        <w:rPr>
          <w:color w:val="222222"/>
          <w:sz w:val="22"/>
          <w:szCs w:val="22"/>
        </w:rPr>
        <w:t xml:space="preserve"> </w:t>
      </w:r>
      <w:r w:rsidR="006073A8">
        <w:rPr>
          <w:color w:val="222222"/>
          <w:sz w:val="22"/>
          <w:szCs w:val="22"/>
        </w:rPr>
        <w:t>(</w:t>
      </w:r>
      <w:r w:rsidRPr="007606E8">
        <w:rPr>
          <w:color w:val="222222"/>
          <w:sz w:val="22"/>
          <w:szCs w:val="22"/>
        </w:rPr>
        <w:t xml:space="preserve">e) (2) </w:t>
      </w:r>
      <w:r w:rsidR="006073A8">
        <w:rPr>
          <w:color w:val="222222"/>
          <w:sz w:val="22"/>
          <w:szCs w:val="22"/>
        </w:rPr>
        <w:t xml:space="preserve">alinéa </w:t>
      </w:r>
      <w:r w:rsidRPr="007606E8">
        <w:rPr>
          <w:color w:val="222222"/>
          <w:sz w:val="22"/>
          <w:szCs w:val="22"/>
        </w:rPr>
        <w:t xml:space="preserve">(ii) et (e) (3) </w:t>
      </w:r>
      <w:r w:rsidR="006073A8">
        <w:rPr>
          <w:color w:val="222222"/>
          <w:sz w:val="22"/>
          <w:szCs w:val="22"/>
        </w:rPr>
        <w:t xml:space="preserve">alinéa </w:t>
      </w:r>
      <w:r w:rsidRPr="007606E8">
        <w:rPr>
          <w:color w:val="222222"/>
          <w:sz w:val="22"/>
          <w:szCs w:val="22"/>
        </w:rPr>
        <w:t>(i) d</w:t>
      </w:r>
      <w:r w:rsidR="006073A8">
        <w:rPr>
          <w:color w:val="222222"/>
          <w:sz w:val="22"/>
          <w:szCs w:val="22"/>
        </w:rPr>
        <w:t xml:space="preserve">e la section </w:t>
      </w:r>
      <w:r w:rsidRPr="007606E8">
        <w:rPr>
          <w:color w:val="222222"/>
          <w:sz w:val="22"/>
          <w:szCs w:val="22"/>
        </w:rPr>
        <w:t>M</w:t>
      </w:r>
      <w:r w:rsidR="006073A8">
        <w:rPr>
          <w:color w:val="222222"/>
          <w:sz w:val="22"/>
          <w:szCs w:val="22"/>
        </w:rPr>
        <w:t>.</w:t>
      </w:r>
      <w:r w:rsidRPr="007606E8">
        <w:rPr>
          <w:color w:val="222222"/>
          <w:sz w:val="22"/>
          <w:szCs w:val="22"/>
        </w:rPr>
        <w:t>A</w:t>
      </w:r>
      <w:r w:rsidR="006073A8">
        <w:rPr>
          <w:color w:val="222222"/>
          <w:sz w:val="22"/>
          <w:szCs w:val="22"/>
        </w:rPr>
        <w:t>.</w:t>
      </w:r>
      <w:r w:rsidRPr="007606E8">
        <w:rPr>
          <w:color w:val="222222"/>
          <w:sz w:val="22"/>
          <w:szCs w:val="22"/>
        </w:rPr>
        <w:t>305, qui doivent être conservés pendant au moins 12 mois</w:t>
      </w:r>
      <w:r w:rsidR="00B02784" w:rsidRPr="001B3ACB">
        <w:rPr>
          <w:sz w:val="22"/>
          <w:szCs w:val="22"/>
        </w:rPr>
        <w:t xml:space="preserve">. </w:t>
      </w:r>
    </w:p>
    <w:p w14:paraId="7C95396E" w14:textId="77777777" w:rsidR="00B02784" w:rsidRPr="001B3ACB" w:rsidRDefault="002E39E7" w:rsidP="00B02784">
      <w:pPr>
        <w:numPr>
          <w:ilvl w:val="0"/>
          <w:numId w:val="38"/>
        </w:numPr>
        <w:shd w:val="clear" w:color="auto" w:fill="FFFFFF"/>
        <w:spacing w:before="120" w:after="120" w:line="276" w:lineRule="auto"/>
        <w:jc w:val="both"/>
        <w:rPr>
          <w:sz w:val="22"/>
          <w:szCs w:val="22"/>
        </w:rPr>
      </w:pPr>
      <w:r w:rsidRPr="00895C9A">
        <w:rPr>
          <w:color w:val="222222"/>
          <w:sz w:val="22"/>
          <w:szCs w:val="22"/>
        </w:rPr>
        <w:t>La personne ou l'organis</w:t>
      </w:r>
      <w:r>
        <w:rPr>
          <w:color w:val="222222"/>
          <w:sz w:val="22"/>
          <w:szCs w:val="22"/>
        </w:rPr>
        <w:t xml:space="preserve">me </w:t>
      </w:r>
      <w:r w:rsidRPr="00895C9A">
        <w:rPr>
          <w:color w:val="222222"/>
          <w:sz w:val="22"/>
          <w:szCs w:val="22"/>
        </w:rPr>
        <w:t xml:space="preserve">responsable de la gestion des tâches de maintien de la navigabilité conformément </w:t>
      </w:r>
      <w:r>
        <w:rPr>
          <w:color w:val="222222"/>
          <w:sz w:val="22"/>
          <w:szCs w:val="22"/>
        </w:rPr>
        <w:t>à la section</w:t>
      </w:r>
      <w:r w:rsidRPr="00895C9A">
        <w:rPr>
          <w:color w:val="222222"/>
          <w:sz w:val="22"/>
          <w:szCs w:val="22"/>
        </w:rPr>
        <w:t xml:space="preserve"> M.A.201 doit se conformer aux exigences concernant le système d'enregistrement de maintien de la navigabilité de l'aéronef et présenter les enregistrements à l'autorité compétente sur demande</w:t>
      </w:r>
      <w:r w:rsidR="00B02784" w:rsidRPr="001B3ACB">
        <w:rPr>
          <w:sz w:val="22"/>
          <w:szCs w:val="22"/>
        </w:rPr>
        <w:t xml:space="preserve">. </w:t>
      </w:r>
    </w:p>
    <w:p w14:paraId="03C923AE" w14:textId="77777777" w:rsidR="00B02784" w:rsidRPr="001B3ACB" w:rsidRDefault="002E39E7" w:rsidP="00B02784">
      <w:pPr>
        <w:numPr>
          <w:ilvl w:val="0"/>
          <w:numId w:val="38"/>
        </w:numPr>
        <w:shd w:val="clear" w:color="auto" w:fill="FFFFFF"/>
        <w:spacing w:before="120" w:after="120" w:line="276" w:lineRule="auto"/>
        <w:jc w:val="both"/>
        <w:rPr>
          <w:w w:val="88"/>
          <w:sz w:val="22"/>
          <w:szCs w:val="22"/>
        </w:rPr>
      </w:pPr>
      <w:r w:rsidRPr="00241BBF">
        <w:rPr>
          <w:color w:val="222222"/>
          <w:sz w:val="22"/>
          <w:szCs w:val="22"/>
        </w:rPr>
        <w:lastRenderedPageBreak/>
        <w:t xml:space="preserve">Toutes les entrées effectuées dans le système d'enregistrement du maintien de la navigabilité de l'aéronef doivent être claires et précises. Lorsqu'il est nécessaire de corriger une entrée, la correction doit être effectuée de manière à montrer clairement l'entrée </w:t>
      </w:r>
      <w:r>
        <w:rPr>
          <w:color w:val="222222"/>
          <w:sz w:val="22"/>
          <w:szCs w:val="22"/>
        </w:rPr>
        <w:t>originale</w:t>
      </w:r>
      <w:r w:rsidR="00B02784" w:rsidRPr="001B3ACB">
        <w:rPr>
          <w:sz w:val="22"/>
          <w:szCs w:val="22"/>
        </w:rPr>
        <w:t>.</w:t>
      </w:r>
    </w:p>
    <w:p w14:paraId="566A8148"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M.A.306</w:t>
      </w:r>
      <w:r>
        <w:rPr>
          <w:b/>
          <w:w w:val="88"/>
          <w:sz w:val="24"/>
          <w:szCs w:val="24"/>
        </w:rPr>
        <w:t xml:space="preserve"> - </w:t>
      </w:r>
      <w:r w:rsidRPr="000D6744">
        <w:rPr>
          <w:b/>
          <w:bCs/>
          <w:w w:val="88"/>
          <w:sz w:val="24"/>
          <w:szCs w:val="24"/>
        </w:rPr>
        <w:t>Syst</w:t>
      </w:r>
      <w:r w:rsidRPr="000D6744">
        <w:rPr>
          <w:rFonts w:cs="Times New Roman" w:hint="eastAsia"/>
          <w:b/>
          <w:bCs/>
          <w:w w:val="88"/>
          <w:sz w:val="24"/>
          <w:szCs w:val="24"/>
        </w:rPr>
        <w:t>è</w:t>
      </w:r>
      <w:r w:rsidRPr="000D6744">
        <w:rPr>
          <w:b/>
          <w:bCs/>
          <w:w w:val="88"/>
          <w:sz w:val="24"/>
          <w:szCs w:val="24"/>
        </w:rPr>
        <w:t>me de compte rendu mat</w:t>
      </w:r>
      <w:r w:rsidRPr="000D6744">
        <w:rPr>
          <w:rFonts w:cs="Times New Roman" w:hint="eastAsia"/>
          <w:b/>
          <w:bCs/>
          <w:w w:val="88"/>
          <w:sz w:val="24"/>
          <w:szCs w:val="24"/>
        </w:rPr>
        <w:t>é</w:t>
      </w:r>
      <w:r w:rsidRPr="000D6744">
        <w:rPr>
          <w:b/>
          <w:bCs/>
          <w:w w:val="88"/>
          <w:sz w:val="24"/>
          <w:szCs w:val="24"/>
        </w:rPr>
        <w:t>riel de l'</w:t>
      </w:r>
      <w:r>
        <w:rPr>
          <w:b/>
          <w:bCs/>
          <w:w w:val="88"/>
          <w:sz w:val="24"/>
          <w:szCs w:val="24"/>
        </w:rPr>
        <w:t>aéronef</w:t>
      </w:r>
      <w:r w:rsidRPr="000D6744">
        <w:rPr>
          <w:b/>
          <w:bCs/>
          <w:w w:val="88"/>
          <w:sz w:val="24"/>
          <w:szCs w:val="24"/>
        </w:rPr>
        <w:t xml:space="preserve"> (C.R.M)</w:t>
      </w:r>
    </w:p>
    <w:p w14:paraId="4EEE9467" w14:textId="77777777" w:rsidR="00B02784" w:rsidRPr="000D6744" w:rsidRDefault="00BD3847" w:rsidP="00B02784">
      <w:pPr>
        <w:numPr>
          <w:ilvl w:val="0"/>
          <w:numId w:val="41"/>
        </w:numPr>
        <w:shd w:val="clear" w:color="auto" w:fill="FFFFFF"/>
        <w:tabs>
          <w:tab w:val="left" w:pos="426"/>
        </w:tabs>
        <w:spacing w:before="120" w:after="120" w:line="276" w:lineRule="auto"/>
        <w:ind w:left="425" w:right="34" w:hanging="425"/>
        <w:jc w:val="both"/>
        <w:rPr>
          <w:sz w:val="22"/>
          <w:szCs w:val="22"/>
        </w:rPr>
      </w:pPr>
      <w:r w:rsidRPr="007606E8">
        <w:rPr>
          <w:color w:val="222222"/>
          <w:sz w:val="22"/>
          <w:szCs w:val="22"/>
        </w:rPr>
        <w:t xml:space="preserve">Outre les exigences </w:t>
      </w:r>
      <w:r w:rsidR="006073A8">
        <w:rPr>
          <w:color w:val="222222"/>
          <w:sz w:val="22"/>
          <w:szCs w:val="22"/>
        </w:rPr>
        <w:t>de la section</w:t>
      </w:r>
      <w:r w:rsidRPr="007606E8">
        <w:rPr>
          <w:color w:val="222222"/>
          <w:sz w:val="22"/>
          <w:szCs w:val="22"/>
        </w:rPr>
        <w:t xml:space="preserve"> M.A.305, pour les opérations CAT, les opérations commerciales spécialisées et les opérations ATO commerciales ou DTO commerciales, l'exploitant </w:t>
      </w:r>
      <w:r w:rsidR="002E39E7">
        <w:rPr>
          <w:color w:val="222222"/>
          <w:sz w:val="22"/>
          <w:szCs w:val="22"/>
        </w:rPr>
        <w:t xml:space="preserve">doit </w:t>
      </w:r>
      <w:r w:rsidRPr="007606E8">
        <w:rPr>
          <w:color w:val="222222"/>
          <w:sz w:val="22"/>
          <w:szCs w:val="22"/>
        </w:rPr>
        <w:t>utilise</w:t>
      </w:r>
      <w:r w:rsidR="002E39E7">
        <w:rPr>
          <w:color w:val="222222"/>
          <w:sz w:val="22"/>
          <w:szCs w:val="22"/>
        </w:rPr>
        <w:t>r</w:t>
      </w:r>
      <w:r w:rsidRPr="007606E8">
        <w:rPr>
          <w:color w:val="222222"/>
          <w:sz w:val="22"/>
          <w:szCs w:val="22"/>
        </w:rPr>
        <w:t xml:space="preserve"> un système de </w:t>
      </w:r>
      <w:r w:rsidR="007F7DCA">
        <w:rPr>
          <w:color w:val="222222"/>
          <w:sz w:val="22"/>
          <w:szCs w:val="22"/>
        </w:rPr>
        <w:t>compte rendu matériel</w:t>
      </w:r>
      <w:r w:rsidR="002E39E7">
        <w:rPr>
          <w:color w:val="222222"/>
          <w:sz w:val="22"/>
          <w:szCs w:val="22"/>
        </w:rPr>
        <w:t xml:space="preserve"> d’aéronef </w:t>
      </w:r>
      <w:r w:rsidRPr="007606E8">
        <w:rPr>
          <w:color w:val="222222"/>
          <w:sz w:val="22"/>
          <w:szCs w:val="22"/>
        </w:rPr>
        <w:t>contenant les informations suivantes pour chaque aéronef</w:t>
      </w:r>
      <w:r>
        <w:rPr>
          <w:color w:val="222222"/>
          <w:sz w:val="22"/>
          <w:szCs w:val="22"/>
        </w:rPr>
        <w:t xml:space="preserve">. </w:t>
      </w:r>
    </w:p>
    <w:p w14:paraId="31C006D0" w14:textId="77777777" w:rsidR="00B02784" w:rsidRDefault="00B02784" w:rsidP="00B02784">
      <w:pPr>
        <w:numPr>
          <w:ilvl w:val="0"/>
          <w:numId w:val="42"/>
        </w:numPr>
        <w:shd w:val="clear" w:color="auto" w:fill="FFFFFF"/>
        <w:tabs>
          <w:tab w:val="left" w:pos="709"/>
        </w:tabs>
        <w:spacing w:before="120" w:after="120" w:line="276" w:lineRule="auto"/>
        <w:ind w:left="714" w:right="34" w:hanging="357"/>
        <w:jc w:val="both"/>
        <w:rPr>
          <w:w w:val="88"/>
          <w:sz w:val="22"/>
          <w:szCs w:val="22"/>
        </w:rPr>
      </w:pPr>
      <w:r w:rsidRPr="006E7BA1">
        <w:rPr>
          <w:w w:val="88"/>
          <w:sz w:val="22"/>
          <w:szCs w:val="22"/>
        </w:rPr>
        <w:t xml:space="preserve">informations relatives </w:t>
      </w:r>
      <w:r w:rsidRPr="006E7BA1">
        <w:rPr>
          <w:rFonts w:cs="Times New Roman"/>
          <w:w w:val="88"/>
          <w:sz w:val="22"/>
          <w:szCs w:val="22"/>
        </w:rPr>
        <w:t>à</w:t>
      </w:r>
      <w:r w:rsidRPr="006E7BA1">
        <w:rPr>
          <w:w w:val="88"/>
          <w:sz w:val="22"/>
          <w:szCs w:val="22"/>
        </w:rPr>
        <w:t xml:space="preserve"> chaque vol afin de garantir la continuit</w:t>
      </w:r>
      <w:r w:rsidRPr="006E7BA1">
        <w:rPr>
          <w:rFonts w:cs="Times New Roman"/>
          <w:w w:val="88"/>
          <w:sz w:val="22"/>
          <w:szCs w:val="22"/>
        </w:rPr>
        <w:t>é</w:t>
      </w:r>
      <w:r w:rsidRPr="006E7BA1">
        <w:rPr>
          <w:w w:val="88"/>
          <w:sz w:val="22"/>
          <w:szCs w:val="22"/>
        </w:rPr>
        <w:t xml:space="preserve"> de la s</w:t>
      </w:r>
      <w:r w:rsidRPr="006E7BA1">
        <w:rPr>
          <w:rFonts w:cs="Times New Roman"/>
          <w:w w:val="88"/>
          <w:sz w:val="22"/>
          <w:szCs w:val="22"/>
        </w:rPr>
        <w:t>é</w:t>
      </w:r>
      <w:r w:rsidRPr="006E7BA1">
        <w:rPr>
          <w:w w:val="88"/>
          <w:sz w:val="22"/>
          <w:szCs w:val="22"/>
        </w:rPr>
        <w:t>curit</w:t>
      </w:r>
      <w:r w:rsidRPr="006E7BA1">
        <w:rPr>
          <w:rFonts w:cs="Times New Roman"/>
          <w:w w:val="88"/>
          <w:sz w:val="22"/>
          <w:szCs w:val="22"/>
        </w:rPr>
        <w:t>é</w:t>
      </w:r>
      <w:r w:rsidRPr="006E7BA1">
        <w:rPr>
          <w:w w:val="88"/>
          <w:sz w:val="22"/>
          <w:szCs w:val="22"/>
        </w:rPr>
        <w:t xml:space="preserve"> des vols, et</w:t>
      </w:r>
    </w:p>
    <w:p w14:paraId="2ED239C6" w14:textId="77777777" w:rsidR="00B02784" w:rsidRDefault="00B02784" w:rsidP="00B02784">
      <w:pPr>
        <w:numPr>
          <w:ilvl w:val="0"/>
          <w:numId w:val="42"/>
        </w:numPr>
        <w:shd w:val="clear" w:color="auto" w:fill="FFFFFF"/>
        <w:tabs>
          <w:tab w:val="left" w:pos="709"/>
        </w:tabs>
        <w:spacing w:before="120" w:after="120" w:line="276" w:lineRule="auto"/>
        <w:ind w:left="714" w:right="34" w:hanging="357"/>
        <w:jc w:val="both"/>
        <w:rPr>
          <w:w w:val="88"/>
          <w:sz w:val="22"/>
          <w:szCs w:val="22"/>
        </w:rPr>
      </w:pPr>
      <w:r w:rsidRPr="006E7BA1">
        <w:rPr>
          <w:w w:val="88"/>
          <w:sz w:val="22"/>
          <w:szCs w:val="22"/>
        </w:rPr>
        <w:t>le certificat de remise en service de l'a</w:t>
      </w:r>
      <w:r w:rsidRPr="006E7BA1">
        <w:rPr>
          <w:rFonts w:cs="Times New Roman"/>
          <w:w w:val="88"/>
          <w:sz w:val="22"/>
          <w:szCs w:val="22"/>
        </w:rPr>
        <w:t>é</w:t>
      </w:r>
      <w:r w:rsidRPr="006E7BA1">
        <w:rPr>
          <w:w w:val="88"/>
          <w:sz w:val="22"/>
          <w:szCs w:val="22"/>
        </w:rPr>
        <w:t>ronef en cours de validit</w:t>
      </w:r>
      <w:r w:rsidRPr="006E7BA1">
        <w:rPr>
          <w:rFonts w:cs="Times New Roman"/>
          <w:w w:val="88"/>
          <w:sz w:val="22"/>
          <w:szCs w:val="22"/>
        </w:rPr>
        <w:t>é</w:t>
      </w:r>
      <w:r w:rsidRPr="006E7BA1">
        <w:rPr>
          <w:w w:val="88"/>
          <w:sz w:val="22"/>
          <w:szCs w:val="22"/>
        </w:rPr>
        <w:t>, et</w:t>
      </w:r>
    </w:p>
    <w:p w14:paraId="51FF1D19" w14:textId="77777777" w:rsidR="00B02784" w:rsidRPr="008E4EBF" w:rsidRDefault="00B02784" w:rsidP="00B02784">
      <w:pPr>
        <w:numPr>
          <w:ilvl w:val="0"/>
          <w:numId w:val="42"/>
        </w:numPr>
        <w:shd w:val="clear" w:color="auto" w:fill="FFFFFF"/>
        <w:tabs>
          <w:tab w:val="left" w:pos="709"/>
        </w:tabs>
        <w:spacing w:before="120" w:after="120" w:line="276" w:lineRule="auto"/>
        <w:ind w:left="714" w:right="34" w:hanging="357"/>
        <w:jc w:val="both"/>
        <w:rPr>
          <w:w w:val="88"/>
          <w:sz w:val="22"/>
          <w:szCs w:val="22"/>
        </w:rPr>
      </w:pPr>
      <w:r w:rsidRPr="008E4EBF">
        <w:rPr>
          <w:w w:val="88"/>
          <w:sz w:val="22"/>
          <w:szCs w:val="22"/>
        </w:rPr>
        <w:t>l'attestation d'entretien en cours de validit</w:t>
      </w:r>
      <w:r w:rsidRPr="008E4EBF">
        <w:rPr>
          <w:rFonts w:cs="Times New Roman"/>
          <w:w w:val="88"/>
          <w:sz w:val="22"/>
          <w:szCs w:val="22"/>
        </w:rPr>
        <w:t>é</w:t>
      </w:r>
      <w:r w:rsidRPr="008E4EBF">
        <w:rPr>
          <w:w w:val="88"/>
          <w:sz w:val="22"/>
          <w:szCs w:val="22"/>
        </w:rPr>
        <w:t>, indiquant l'</w:t>
      </w:r>
      <w:r w:rsidRPr="008E4EBF">
        <w:rPr>
          <w:rFonts w:cs="Times New Roman"/>
          <w:w w:val="88"/>
          <w:sz w:val="22"/>
          <w:szCs w:val="22"/>
        </w:rPr>
        <w:t>é</w:t>
      </w:r>
      <w:r w:rsidRPr="008E4EBF">
        <w:rPr>
          <w:w w:val="88"/>
          <w:sz w:val="22"/>
          <w:szCs w:val="22"/>
        </w:rPr>
        <w:t>tat d'entretien de l'a</w:t>
      </w:r>
      <w:r w:rsidRPr="008E4EBF">
        <w:rPr>
          <w:rFonts w:cs="Times New Roman"/>
          <w:w w:val="88"/>
          <w:sz w:val="22"/>
          <w:szCs w:val="22"/>
        </w:rPr>
        <w:t>é</w:t>
      </w:r>
      <w:r w:rsidRPr="008E4EBF">
        <w:rPr>
          <w:w w:val="88"/>
          <w:sz w:val="22"/>
          <w:szCs w:val="22"/>
        </w:rPr>
        <w:t>ronef quant aux travaux programm</w:t>
      </w:r>
      <w:r w:rsidRPr="008E4EBF">
        <w:rPr>
          <w:rFonts w:cs="Times New Roman"/>
          <w:w w:val="88"/>
          <w:sz w:val="22"/>
          <w:szCs w:val="22"/>
        </w:rPr>
        <w:t>é</w:t>
      </w:r>
      <w:r w:rsidRPr="008E4EBF">
        <w:rPr>
          <w:w w:val="88"/>
          <w:sz w:val="22"/>
          <w:szCs w:val="22"/>
        </w:rPr>
        <w:t>s et aux travaux diff</w:t>
      </w:r>
      <w:r w:rsidRPr="008E4EBF">
        <w:rPr>
          <w:rFonts w:cs="Times New Roman"/>
          <w:w w:val="88"/>
          <w:sz w:val="22"/>
          <w:szCs w:val="22"/>
        </w:rPr>
        <w:t>é</w:t>
      </w:r>
      <w:r w:rsidRPr="008E4EBF">
        <w:rPr>
          <w:w w:val="88"/>
          <w:sz w:val="22"/>
          <w:szCs w:val="22"/>
        </w:rPr>
        <w:t>r</w:t>
      </w:r>
      <w:r w:rsidRPr="008E4EBF">
        <w:rPr>
          <w:rFonts w:cs="Times New Roman"/>
          <w:w w:val="88"/>
          <w:sz w:val="22"/>
          <w:szCs w:val="22"/>
        </w:rPr>
        <w:t>é</w:t>
      </w:r>
      <w:r w:rsidRPr="008E4EBF">
        <w:rPr>
          <w:w w:val="88"/>
          <w:sz w:val="22"/>
          <w:szCs w:val="22"/>
        </w:rPr>
        <w:t xml:space="preserve">s qui sont dus, </w:t>
      </w:r>
      <w:r w:rsidRPr="008E4EBF">
        <w:rPr>
          <w:rFonts w:cs="Times New Roman"/>
          <w:w w:val="88"/>
          <w:sz w:val="22"/>
          <w:szCs w:val="22"/>
        </w:rPr>
        <w:t>à</w:t>
      </w:r>
      <w:r w:rsidRPr="008E4EBF">
        <w:rPr>
          <w:w w:val="88"/>
          <w:sz w:val="22"/>
          <w:szCs w:val="22"/>
        </w:rPr>
        <w:t xml:space="preserve"> moins que l'autorit</w:t>
      </w:r>
      <w:r w:rsidRPr="008E4EBF">
        <w:rPr>
          <w:rFonts w:cs="Times New Roman"/>
          <w:w w:val="88"/>
          <w:sz w:val="22"/>
          <w:szCs w:val="22"/>
        </w:rPr>
        <w:t>é</w:t>
      </w:r>
      <w:r w:rsidRPr="008E4EBF">
        <w:rPr>
          <w:w w:val="88"/>
          <w:sz w:val="22"/>
          <w:szCs w:val="22"/>
        </w:rPr>
        <w:t xml:space="preserve"> comp</w:t>
      </w:r>
      <w:r w:rsidRPr="008E4EBF">
        <w:rPr>
          <w:rFonts w:cs="Times New Roman"/>
          <w:w w:val="88"/>
          <w:sz w:val="22"/>
          <w:szCs w:val="22"/>
        </w:rPr>
        <w:t>é</w:t>
      </w:r>
      <w:r w:rsidRPr="008E4EBF">
        <w:rPr>
          <w:w w:val="88"/>
          <w:sz w:val="22"/>
          <w:szCs w:val="22"/>
        </w:rPr>
        <w:t>tente ne donne son accord pour que l'attestation d'entretien soit conserv</w:t>
      </w:r>
      <w:r w:rsidRPr="008E4EBF">
        <w:rPr>
          <w:rFonts w:cs="Times New Roman"/>
          <w:w w:val="88"/>
          <w:sz w:val="22"/>
          <w:szCs w:val="22"/>
        </w:rPr>
        <w:t>é</w:t>
      </w:r>
      <w:r w:rsidRPr="008E4EBF">
        <w:rPr>
          <w:w w:val="88"/>
          <w:sz w:val="22"/>
          <w:szCs w:val="22"/>
        </w:rPr>
        <w:t>e ailleurs, et</w:t>
      </w:r>
    </w:p>
    <w:p w14:paraId="430C1C74" w14:textId="77777777" w:rsidR="00B02784" w:rsidRPr="008E4EBF" w:rsidRDefault="00B02784" w:rsidP="00B02784">
      <w:pPr>
        <w:numPr>
          <w:ilvl w:val="0"/>
          <w:numId w:val="42"/>
        </w:numPr>
        <w:shd w:val="clear" w:color="auto" w:fill="FFFFFF"/>
        <w:tabs>
          <w:tab w:val="left" w:pos="709"/>
        </w:tabs>
        <w:spacing w:before="120" w:after="120" w:line="276" w:lineRule="auto"/>
        <w:ind w:left="714" w:right="34" w:hanging="357"/>
        <w:jc w:val="both"/>
        <w:rPr>
          <w:w w:val="88"/>
          <w:sz w:val="22"/>
          <w:szCs w:val="22"/>
        </w:rPr>
      </w:pPr>
      <w:r w:rsidRPr="008E4EBF">
        <w:rPr>
          <w:w w:val="88"/>
          <w:sz w:val="22"/>
          <w:szCs w:val="22"/>
        </w:rPr>
        <w:t>la liste de toutes les rectifications de d</w:t>
      </w:r>
      <w:r w:rsidRPr="008E4EBF">
        <w:rPr>
          <w:rFonts w:cs="Times New Roman"/>
          <w:w w:val="88"/>
          <w:sz w:val="22"/>
          <w:szCs w:val="22"/>
        </w:rPr>
        <w:t>é</w:t>
      </w:r>
      <w:r w:rsidRPr="008E4EBF">
        <w:rPr>
          <w:w w:val="88"/>
          <w:sz w:val="22"/>
          <w:szCs w:val="22"/>
        </w:rPr>
        <w:t xml:space="preserve">fauts </w:t>
      </w:r>
      <w:r w:rsidRPr="008E4EBF">
        <w:rPr>
          <w:rFonts w:cs="Times New Roman"/>
          <w:w w:val="88"/>
          <w:sz w:val="22"/>
          <w:szCs w:val="22"/>
        </w:rPr>
        <w:t>à</w:t>
      </w:r>
      <w:r w:rsidRPr="008E4EBF">
        <w:rPr>
          <w:w w:val="88"/>
          <w:sz w:val="22"/>
          <w:szCs w:val="22"/>
        </w:rPr>
        <w:t xml:space="preserve"> ex</w:t>
      </w:r>
      <w:r w:rsidRPr="008E4EBF">
        <w:rPr>
          <w:rFonts w:cs="Times New Roman"/>
          <w:w w:val="88"/>
          <w:sz w:val="22"/>
          <w:szCs w:val="22"/>
        </w:rPr>
        <w:t>é</w:t>
      </w:r>
      <w:r w:rsidRPr="008E4EBF">
        <w:rPr>
          <w:w w:val="88"/>
          <w:sz w:val="22"/>
          <w:szCs w:val="22"/>
        </w:rPr>
        <w:t>cuter et report</w:t>
      </w:r>
      <w:r w:rsidRPr="008E4EBF">
        <w:rPr>
          <w:rFonts w:cs="Times New Roman"/>
          <w:w w:val="88"/>
          <w:sz w:val="22"/>
          <w:szCs w:val="22"/>
        </w:rPr>
        <w:t>é</w:t>
      </w:r>
      <w:r w:rsidRPr="008E4EBF">
        <w:rPr>
          <w:w w:val="88"/>
          <w:sz w:val="22"/>
          <w:szCs w:val="22"/>
        </w:rPr>
        <w:t>es qui affectent l'exploitation de l'a</w:t>
      </w:r>
      <w:r w:rsidRPr="008E4EBF">
        <w:rPr>
          <w:rFonts w:cs="Times New Roman"/>
          <w:w w:val="88"/>
          <w:sz w:val="22"/>
          <w:szCs w:val="22"/>
        </w:rPr>
        <w:t>é</w:t>
      </w:r>
      <w:r w:rsidRPr="008E4EBF">
        <w:rPr>
          <w:w w:val="88"/>
          <w:sz w:val="22"/>
          <w:szCs w:val="22"/>
        </w:rPr>
        <w:t>-ronef, et</w:t>
      </w:r>
    </w:p>
    <w:p w14:paraId="42AC55D9" w14:textId="77777777" w:rsidR="00B02784" w:rsidRPr="008E4EBF" w:rsidRDefault="00B02784" w:rsidP="00B02784">
      <w:pPr>
        <w:numPr>
          <w:ilvl w:val="0"/>
          <w:numId w:val="42"/>
        </w:numPr>
        <w:shd w:val="clear" w:color="auto" w:fill="FFFFFF"/>
        <w:tabs>
          <w:tab w:val="left" w:pos="709"/>
        </w:tabs>
        <w:spacing w:before="120" w:after="120" w:line="276" w:lineRule="auto"/>
        <w:ind w:left="714" w:right="34" w:hanging="357"/>
        <w:jc w:val="both"/>
        <w:rPr>
          <w:w w:val="88"/>
          <w:sz w:val="22"/>
          <w:szCs w:val="22"/>
        </w:rPr>
      </w:pPr>
      <w:r w:rsidRPr="008E4EBF">
        <w:rPr>
          <w:w w:val="88"/>
          <w:sz w:val="22"/>
          <w:szCs w:val="22"/>
        </w:rPr>
        <w:t>toutes les recommandations n</w:t>
      </w:r>
      <w:r w:rsidRPr="008E4EBF">
        <w:rPr>
          <w:rFonts w:cs="Times New Roman"/>
          <w:w w:val="88"/>
          <w:sz w:val="22"/>
          <w:szCs w:val="22"/>
        </w:rPr>
        <w:t>é</w:t>
      </w:r>
      <w:r w:rsidRPr="008E4EBF">
        <w:rPr>
          <w:w w:val="88"/>
          <w:sz w:val="22"/>
          <w:szCs w:val="22"/>
        </w:rPr>
        <w:t xml:space="preserve">cessaires concernant les accords d'assistance </w:t>
      </w:r>
      <w:r w:rsidRPr="008E4EBF">
        <w:rPr>
          <w:rFonts w:cs="Times New Roman"/>
          <w:w w:val="88"/>
          <w:sz w:val="22"/>
          <w:szCs w:val="22"/>
        </w:rPr>
        <w:t>à</w:t>
      </w:r>
      <w:r w:rsidRPr="008E4EBF">
        <w:rPr>
          <w:w w:val="88"/>
          <w:sz w:val="22"/>
          <w:szCs w:val="22"/>
        </w:rPr>
        <w:t xml:space="preserve"> l'entretien.</w:t>
      </w:r>
    </w:p>
    <w:p w14:paraId="68663926" w14:textId="77777777" w:rsidR="00B02784" w:rsidRDefault="00DD3065" w:rsidP="00B02784">
      <w:pPr>
        <w:numPr>
          <w:ilvl w:val="0"/>
          <w:numId w:val="41"/>
        </w:numPr>
        <w:shd w:val="clear" w:color="auto" w:fill="FFFFFF"/>
        <w:tabs>
          <w:tab w:val="left" w:pos="426"/>
        </w:tabs>
        <w:spacing w:before="120" w:after="120" w:line="276" w:lineRule="auto"/>
        <w:ind w:left="425" w:right="34" w:hanging="425"/>
        <w:jc w:val="both"/>
        <w:rPr>
          <w:w w:val="88"/>
          <w:sz w:val="22"/>
          <w:szCs w:val="22"/>
        </w:rPr>
      </w:pPr>
      <w:r w:rsidRPr="007606E8">
        <w:rPr>
          <w:color w:val="222222"/>
          <w:sz w:val="22"/>
          <w:szCs w:val="22"/>
        </w:rPr>
        <w:t xml:space="preserve">La délivrance initiale du système de </w:t>
      </w:r>
      <w:r w:rsidR="00D52A3B">
        <w:rPr>
          <w:color w:val="222222"/>
          <w:sz w:val="22"/>
          <w:szCs w:val="22"/>
        </w:rPr>
        <w:t xml:space="preserve">compte rendu matériel </w:t>
      </w:r>
      <w:r w:rsidRPr="007606E8">
        <w:rPr>
          <w:color w:val="222222"/>
          <w:sz w:val="22"/>
          <w:szCs w:val="22"/>
        </w:rPr>
        <w:t xml:space="preserve">d'aéronef doit être approuvée par l'autorité compétente spécifiée </w:t>
      </w:r>
      <w:r w:rsidR="00BF5A10">
        <w:rPr>
          <w:color w:val="222222"/>
          <w:sz w:val="22"/>
          <w:szCs w:val="22"/>
        </w:rPr>
        <w:t>à la section</w:t>
      </w:r>
      <w:r w:rsidRPr="007606E8">
        <w:rPr>
          <w:color w:val="222222"/>
          <w:sz w:val="22"/>
          <w:szCs w:val="22"/>
        </w:rPr>
        <w:t xml:space="preserve"> CAMO.A.105 de l'annexe Vc (partie CAMO), ou </w:t>
      </w:r>
      <w:r w:rsidR="00BF5A10">
        <w:rPr>
          <w:color w:val="222222"/>
          <w:sz w:val="22"/>
          <w:szCs w:val="22"/>
        </w:rPr>
        <w:t xml:space="preserve">à la section </w:t>
      </w:r>
      <w:r w:rsidRPr="007606E8">
        <w:rPr>
          <w:color w:val="222222"/>
          <w:sz w:val="22"/>
          <w:szCs w:val="22"/>
        </w:rPr>
        <w:t xml:space="preserve">M.1 de la présente annexe (partie M) ou au </w:t>
      </w:r>
      <w:r w:rsidR="00BF5A10">
        <w:rPr>
          <w:color w:val="222222"/>
          <w:sz w:val="22"/>
          <w:szCs w:val="22"/>
        </w:rPr>
        <w:t>sous paragraphe</w:t>
      </w:r>
      <w:r w:rsidRPr="007606E8">
        <w:rPr>
          <w:color w:val="222222"/>
          <w:sz w:val="22"/>
          <w:szCs w:val="22"/>
        </w:rPr>
        <w:t xml:space="preserve"> CAO.1 (1) de l'annexe Vd (partie-CAO), selon le cas. Toute modification ultérieure de ce système </w:t>
      </w:r>
      <w:r w:rsidR="00BA7093">
        <w:rPr>
          <w:color w:val="222222"/>
          <w:sz w:val="22"/>
          <w:szCs w:val="22"/>
        </w:rPr>
        <w:t xml:space="preserve">doit etre </w:t>
      </w:r>
      <w:r w:rsidRPr="007606E8">
        <w:rPr>
          <w:color w:val="222222"/>
          <w:sz w:val="22"/>
          <w:szCs w:val="22"/>
        </w:rPr>
        <w:t xml:space="preserve">gérée conformément </w:t>
      </w:r>
      <w:r w:rsidR="00BA7093">
        <w:rPr>
          <w:color w:val="222222"/>
          <w:sz w:val="22"/>
          <w:szCs w:val="22"/>
        </w:rPr>
        <w:t>au</w:t>
      </w:r>
      <w:r w:rsidR="00BF5A10">
        <w:rPr>
          <w:color w:val="222222"/>
          <w:sz w:val="22"/>
          <w:szCs w:val="22"/>
        </w:rPr>
        <w:t xml:space="preserve"> paragraphe </w:t>
      </w:r>
      <w:r w:rsidRPr="007606E8">
        <w:rPr>
          <w:color w:val="222222"/>
          <w:sz w:val="22"/>
          <w:szCs w:val="22"/>
        </w:rPr>
        <w:t xml:space="preserve">CAMO.A.300 (c) ou aux </w:t>
      </w:r>
      <w:r w:rsidR="00BF5A10">
        <w:rPr>
          <w:color w:val="222222"/>
          <w:sz w:val="22"/>
          <w:szCs w:val="22"/>
        </w:rPr>
        <w:t>paragraphes</w:t>
      </w:r>
      <w:r w:rsidRPr="007606E8">
        <w:rPr>
          <w:color w:val="222222"/>
          <w:sz w:val="22"/>
          <w:szCs w:val="22"/>
        </w:rPr>
        <w:t xml:space="preserve"> M.A.704 (b) et (c) ou au </w:t>
      </w:r>
      <w:r w:rsidR="00BF5A10">
        <w:rPr>
          <w:color w:val="222222"/>
          <w:sz w:val="22"/>
          <w:szCs w:val="22"/>
        </w:rPr>
        <w:t>paragraphe</w:t>
      </w:r>
      <w:r w:rsidRPr="007606E8">
        <w:rPr>
          <w:color w:val="222222"/>
          <w:sz w:val="22"/>
          <w:szCs w:val="22"/>
        </w:rPr>
        <w:t xml:space="preserve"> CAO.A.025 (c)</w:t>
      </w:r>
      <w:r w:rsidR="00B02784" w:rsidRPr="000D6744">
        <w:rPr>
          <w:w w:val="88"/>
          <w:sz w:val="22"/>
          <w:szCs w:val="22"/>
        </w:rPr>
        <w:t>.</w:t>
      </w:r>
    </w:p>
    <w:p w14:paraId="34AB6669"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M.A.307</w:t>
      </w:r>
      <w:r>
        <w:rPr>
          <w:b/>
          <w:w w:val="88"/>
          <w:sz w:val="24"/>
          <w:szCs w:val="24"/>
        </w:rPr>
        <w:t xml:space="preserve"> - </w:t>
      </w:r>
      <w:r w:rsidRPr="000D6744">
        <w:rPr>
          <w:b/>
          <w:bCs/>
          <w:w w:val="88"/>
          <w:sz w:val="24"/>
          <w:szCs w:val="24"/>
        </w:rPr>
        <w:t>Transfert des enregistrements de maintien de navigabilit</w:t>
      </w:r>
      <w:r w:rsidRPr="000D6744">
        <w:rPr>
          <w:rFonts w:cs="Times New Roman" w:hint="eastAsia"/>
          <w:b/>
          <w:bCs/>
          <w:w w:val="88"/>
          <w:sz w:val="24"/>
          <w:szCs w:val="24"/>
        </w:rPr>
        <w:t>é</w:t>
      </w:r>
      <w:r w:rsidRPr="000D6744">
        <w:rPr>
          <w:b/>
          <w:bCs/>
          <w:w w:val="88"/>
          <w:sz w:val="24"/>
          <w:szCs w:val="24"/>
        </w:rPr>
        <w:t xml:space="preserve"> d'a</w:t>
      </w:r>
      <w:r w:rsidRPr="000D6744">
        <w:rPr>
          <w:rFonts w:cs="Times New Roman" w:hint="eastAsia"/>
          <w:b/>
          <w:bCs/>
          <w:w w:val="88"/>
          <w:sz w:val="24"/>
          <w:szCs w:val="24"/>
        </w:rPr>
        <w:t>é</w:t>
      </w:r>
      <w:r w:rsidRPr="000D6744">
        <w:rPr>
          <w:b/>
          <w:bCs/>
          <w:w w:val="88"/>
          <w:sz w:val="24"/>
          <w:szCs w:val="24"/>
        </w:rPr>
        <w:t>ronef</w:t>
      </w:r>
    </w:p>
    <w:p w14:paraId="2E848A6F" w14:textId="77777777" w:rsidR="00B02784" w:rsidRPr="001B3ACB" w:rsidRDefault="00DD3065" w:rsidP="001B3ACB">
      <w:pPr>
        <w:widowControl/>
        <w:numPr>
          <w:ilvl w:val="0"/>
          <w:numId w:val="241"/>
        </w:numPr>
        <w:autoSpaceDE/>
        <w:autoSpaceDN/>
        <w:adjustRightInd/>
        <w:spacing w:before="120" w:after="120" w:line="276" w:lineRule="auto"/>
        <w:ind w:left="426" w:hanging="426"/>
        <w:jc w:val="both"/>
        <w:rPr>
          <w:sz w:val="22"/>
          <w:szCs w:val="22"/>
        </w:rPr>
      </w:pPr>
      <w:r w:rsidRPr="00CA0E7D">
        <w:rPr>
          <w:color w:val="222222"/>
          <w:sz w:val="22"/>
          <w:szCs w:val="22"/>
        </w:rPr>
        <w:t xml:space="preserve">Lorsqu'un aéronef est transféré de façon </w:t>
      </w:r>
      <w:r w:rsidR="00F537DB">
        <w:rPr>
          <w:color w:val="222222"/>
          <w:sz w:val="22"/>
          <w:szCs w:val="22"/>
        </w:rPr>
        <w:t xml:space="preserve">définitive </w:t>
      </w:r>
      <w:r w:rsidRPr="00CA0E7D">
        <w:rPr>
          <w:color w:val="222222"/>
          <w:sz w:val="22"/>
          <w:szCs w:val="22"/>
        </w:rPr>
        <w:t xml:space="preserve">d'un propriétaire ou d'un exploitant à un autre, le propriétaire ou l'exploitant effectuant le transfert </w:t>
      </w:r>
      <w:r w:rsidR="00BA7093">
        <w:rPr>
          <w:color w:val="222222"/>
          <w:sz w:val="22"/>
          <w:szCs w:val="22"/>
        </w:rPr>
        <w:t xml:space="preserve">doit s’assurer </w:t>
      </w:r>
      <w:r w:rsidRPr="00CA0E7D">
        <w:rPr>
          <w:color w:val="222222"/>
          <w:sz w:val="22"/>
          <w:szCs w:val="22"/>
        </w:rPr>
        <w:t xml:space="preserve">que les enregistrements de maintien de la navigabilité visés </w:t>
      </w:r>
      <w:r w:rsidR="00BF5A10">
        <w:rPr>
          <w:color w:val="222222"/>
          <w:sz w:val="22"/>
          <w:szCs w:val="22"/>
        </w:rPr>
        <w:t>à la section</w:t>
      </w:r>
      <w:r w:rsidRPr="00CA0E7D">
        <w:rPr>
          <w:color w:val="222222"/>
          <w:sz w:val="22"/>
          <w:szCs w:val="22"/>
        </w:rPr>
        <w:t xml:space="preserve"> MA305 et, le cas échéant, le système de </w:t>
      </w:r>
      <w:r w:rsidR="00BA7093">
        <w:rPr>
          <w:color w:val="222222"/>
          <w:sz w:val="22"/>
          <w:szCs w:val="22"/>
        </w:rPr>
        <w:t xml:space="preserve">livret </w:t>
      </w:r>
      <w:r w:rsidRPr="00CA0E7D">
        <w:rPr>
          <w:color w:val="222222"/>
          <w:sz w:val="22"/>
          <w:szCs w:val="22"/>
        </w:rPr>
        <w:t xml:space="preserve">technique visé </w:t>
      </w:r>
      <w:r w:rsidR="00BF5A10">
        <w:rPr>
          <w:color w:val="222222"/>
          <w:sz w:val="22"/>
          <w:szCs w:val="22"/>
        </w:rPr>
        <w:t>à la section</w:t>
      </w:r>
      <w:r w:rsidRPr="00CA0E7D">
        <w:rPr>
          <w:color w:val="222222"/>
          <w:sz w:val="22"/>
          <w:szCs w:val="22"/>
        </w:rPr>
        <w:t xml:space="preserve"> MA306, sont également transférés</w:t>
      </w:r>
      <w:r w:rsidR="00B02784" w:rsidRPr="001B3ACB">
        <w:rPr>
          <w:sz w:val="22"/>
          <w:szCs w:val="22"/>
        </w:rPr>
        <w:t xml:space="preserve">. </w:t>
      </w:r>
    </w:p>
    <w:p w14:paraId="2DBF9852" w14:textId="77777777" w:rsidR="00B02784" w:rsidRPr="001B3ACB" w:rsidRDefault="00DD3065" w:rsidP="001B3ACB">
      <w:pPr>
        <w:widowControl/>
        <w:numPr>
          <w:ilvl w:val="0"/>
          <w:numId w:val="241"/>
        </w:numPr>
        <w:autoSpaceDE/>
        <w:autoSpaceDN/>
        <w:adjustRightInd/>
        <w:spacing w:before="120" w:after="120" w:line="276" w:lineRule="auto"/>
        <w:ind w:left="426" w:hanging="426"/>
        <w:jc w:val="both"/>
        <w:rPr>
          <w:sz w:val="22"/>
          <w:szCs w:val="22"/>
        </w:rPr>
      </w:pPr>
      <w:r w:rsidRPr="00CA0E7D">
        <w:rPr>
          <w:color w:val="222222"/>
          <w:sz w:val="22"/>
          <w:szCs w:val="22"/>
        </w:rPr>
        <w:t xml:space="preserve">Lorsque le propriétaire confie les tâches de gestion du maintien de la navigabilité à un CAMO ou à un CAO, le propriétaire doit s'assurer que les </w:t>
      </w:r>
      <w:r w:rsidR="00BA7093">
        <w:rPr>
          <w:color w:val="222222"/>
          <w:sz w:val="22"/>
          <w:szCs w:val="22"/>
        </w:rPr>
        <w:t xml:space="preserve">enregistrements </w:t>
      </w:r>
      <w:r w:rsidRPr="00CA0E7D">
        <w:rPr>
          <w:color w:val="222222"/>
          <w:sz w:val="22"/>
          <w:szCs w:val="22"/>
        </w:rPr>
        <w:t xml:space="preserve">de maintien de la navigabilité visés </w:t>
      </w:r>
      <w:r w:rsidR="00BF5A10">
        <w:rPr>
          <w:color w:val="222222"/>
          <w:sz w:val="22"/>
          <w:szCs w:val="22"/>
        </w:rPr>
        <w:t>à la section</w:t>
      </w:r>
      <w:r w:rsidRPr="00CA0E7D">
        <w:rPr>
          <w:color w:val="222222"/>
          <w:sz w:val="22"/>
          <w:szCs w:val="22"/>
        </w:rPr>
        <w:t xml:space="preserve"> M.A.305 sont transférés à cet organisme contractuel.</w:t>
      </w:r>
      <w:r>
        <w:rPr>
          <w:color w:val="222222"/>
          <w:sz w:val="22"/>
          <w:szCs w:val="22"/>
        </w:rPr>
        <w:t xml:space="preserve"> </w:t>
      </w:r>
    </w:p>
    <w:p w14:paraId="2A434D05" w14:textId="77777777" w:rsidR="00DC04E2" w:rsidRPr="001B3ACB" w:rsidRDefault="00DD3065" w:rsidP="001B3ACB">
      <w:pPr>
        <w:widowControl/>
        <w:numPr>
          <w:ilvl w:val="0"/>
          <w:numId w:val="241"/>
        </w:numPr>
        <w:autoSpaceDE/>
        <w:autoSpaceDN/>
        <w:adjustRightInd/>
        <w:spacing w:before="120" w:after="120" w:line="276" w:lineRule="auto"/>
        <w:ind w:left="426" w:hanging="426"/>
        <w:jc w:val="both"/>
        <w:rPr>
          <w:b/>
          <w:sz w:val="22"/>
          <w:szCs w:val="22"/>
        </w:rPr>
      </w:pPr>
      <w:r w:rsidRPr="00DC04E2">
        <w:rPr>
          <w:color w:val="222222"/>
          <w:sz w:val="22"/>
          <w:szCs w:val="22"/>
        </w:rPr>
        <w:t xml:space="preserve">Les délais de conservation des enregistrements prévus au </w:t>
      </w:r>
      <w:r w:rsidR="00BF5A10" w:rsidRPr="00DC04E2">
        <w:rPr>
          <w:color w:val="222222"/>
          <w:sz w:val="22"/>
          <w:szCs w:val="22"/>
        </w:rPr>
        <w:t>paragraphe</w:t>
      </w:r>
      <w:r w:rsidRPr="00DC04E2">
        <w:rPr>
          <w:color w:val="222222"/>
          <w:sz w:val="22"/>
          <w:szCs w:val="22"/>
        </w:rPr>
        <w:t xml:space="preserve"> </w:t>
      </w:r>
      <w:r w:rsidR="00BF5A10" w:rsidRPr="001B3ACB">
        <w:rPr>
          <w:color w:val="222222"/>
          <w:sz w:val="22"/>
          <w:szCs w:val="22"/>
        </w:rPr>
        <w:t>(</w:t>
      </w:r>
      <w:r w:rsidRPr="00DC04E2">
        <w:rPr>
          <w:color w:val="222222"/>
          <w:sz w:val="22"/>
          <w:szCs w:val="22"/>
        </w:rPr>
        <w:t>e) d</w:t>
      </w:r>
      <w:r w:rsidR="00BF5A10" w:rsidRPr="001B3ACB">
        <w:rPr>
          <w:color w:val="222222"/>
          <w:sz w:val="22"/>
          <w:szCs w:val="22"/>
        </w:rPr>
        <w:t xml:space="preserve">e la section </w:t>
      </w:r>
      <w:r w:rsidRPr="00DC04E2">
        <w:rPr>
          <w:color w:val="222222"/>
          <w:sz w:val="22"/>
          <w:szCs w:val="22"/>
        </w:rPr>
        <w:t xml:space="preserve">M.A.305 </w:t>
      </w:r>
      <w:r w:rsidR="00BA7093" w:rsidRPr="001B3ACB">
        <w:rPr>
          <w:color w:val="222222"/>
          <w:sz w:val="22"/>
          <w:szCs w:val="22"/>
        </w:rPr>
        <w:t xml:space="preserve">doivent </w:t>
      </w:r>
      <w:r w:rsidRPr="00DC04E2">
        <w:rPr>
          <w:color w:val="222222"/>
          <w:sz w:val="22"/>
          <w:szCs w:val="22"/>
        </w:rPr>
        <w:t>continue</w:t>
      </w:r>
      <w:r w:rsidR="00BA7093" w:rsidRPr="001B3ACB">
        <w:rPr>
          <w:color w:val="222222"/>
          <w:sz w:val="22"/>
          <w:szCs w:val="22"/>
        </w:rPr>
        <w:t xml:space="preserve">r </w:t>
      </w:r>
      <w:r w:rsidRPr="00DC04E2">
        <w:rPr>
          <w:color w:val="222222"/>
          <w:sz w:val="22"/>
          <w:szCs w:val="22"/>
        </w:rPr>
        <w:t xml:space="preserve">de s'appliquer au nouveau propriétaire, </w:t>
      </w:r>
      <w:r w:rsidR="00BA7093" w:rsidRPr="001B3ACB">
        <w:rPr>
          <w:color w:val="222222"/>
          <w:sz w:val="22"/>
          <w:szCs w:val="22"/>
        </w:rPr>
        <w:t>à l’</w:t>
      </w:r>
      <w:r w:rsidRPr="00DC04E2">
        <w:rPr>
          <w:color w:val="222222"/>
          <w:sz w:val="22"/>
          <w:szCs w:val="22"/>
        </w:rPr>
        <w:t xml:space="preserve">exploitant, </w:t>
      </w:r>
      <w:r w:rsidR="00BA7093" w:rsidRPr="001B3ACB">
        <w:rPr>
          <w:color w:val="222222"/>
          <w:sz w:val="22"/>
          <w:szCs w:val="22"/>
        </w:rPr>
        <w:t xml:space="preserve">au </w:t>
      </w:r>
      <w:r w:rsidRPr="00DC04E2">
        <w:rPr>
          <w:color w:val="222222"/>
          <w:sz w:val="22"/>
          <w:szCs w:val="22"/>
        </w:rPr>
        <w:t>CAMO ou CAO</w:t>
      </w:r>
    </w:p>
    <w:p w14:paraId="72EE7A60" w14:textId="77777777" w:rsidR="00B02784" w:rsidRPr="001B3ACB" w:rsidRDefault="00B02784" w:rsidP="00DC04E2">
      <w:pPr>
        <w:widowControl/>
        <w:autoSpaceDE/>
        <w:autoSpaceDN/>
        <w:adjustRightInd/>
        <w:spacing w:before="120" w:after="120" w:line="276" w:lineRule="auto"/>
        <w:jc w:val="both"/>
        <w:rPr>
          <w:b/>
          <w:sz w:val="22"/>
          <w:szCs w:val="22"/>
        </w:rPr>
      </w:pPr>
      <w:r w:rsidRPr="001B3ACB">
        <w:rPr>
          <w:sz w:val="22"/>
          <w:szCs w:val="22"/>
        </w:rPr>
        <w:t>.</w:t>
      </w:r>
    </w:p>
    <w:p w14:paraId="41D9B29B" w14:textId="77777777" w:rsidR="00764611" w:rsidRPr="001B3ACB" w:rsidRDefault="00764611">
      <w:pPr>
        <w:shd w:val="clear" w:color="auto" w:fill="FFFFFF"/>
        <w:tabs>
          <w:tab w:val="left" w:pos="8789"/>
          <w:tab w:val="left" w:pos="9214"/>
        </w:tabs>
        <w:spacing w:before="240" w:after="240" w:line="360" w:lineRule="auto"/>
        <w:ind w:left="425" w:right="34"/>
        <w:jc w:val="center"/>
        <w:rPr>
          <w:b/>
          <w:spacing w:val="-9"/>
          <w:sz w:val="32"/>
          <w:szCs w:val="32"/>
        </w:rPr>
        <w:sectPr w:rsidR="00764611" w:rsidRPr="001B3ACB" w:rsidSect="00B02784">
          <w:pgSz w:w="11909" w:h="16834"/>
          <w:pgMar w:top="1440" w:right="838" w:bottom="720" w:left="832" w:header="720" w:footer="720" w:gutter="0"/>
          <w:cols w:space="60"/>
          <w:noEndnote/>
        </w:sectPr>
      </w:pPr>
    </w:p>
    <w:p w14:paraId="57A5B65B" w14:textId="77777777" w:rsidR="00B02784" w:rsidRPr="001B3ACB" w:rsidRDefault="00B02784">
      <w:pPr>
        <w:shd w:val="clear" w:color="auto" w:fill="FFFFFF"/>
        <w:tabs>
          <w:tab w:val="left" w:pos="8789"/>
          <w:tab w:val="left" w:pos="9214"/>
        </w:tabs>
        <w:spacing w:before="240" w:after="240" w:line="360" w:lineRule="auto"/>
        <w:ind w:left="425" w:right="34"/>
        <w:jc w:val="center"/>
        <w:rPr>
          <w:b/>
          <w:sz w:val="28"/>
          <w:szCs w:val="28"/>
        </w:rPr>
      </w:pPr>
      <w:r w:rsidRPr="001B3ACB">
        <w:rPr>
          <w:b/>
          <w:spacing w:val="-9"/>
          <w:sz w:val="28"/>
          <w:szCs w:val="28"/>
        </w:rPr>
        <w:lastRenderedPageBreak/>
        <w:t xml:space="preserve">SOUS-PARTIE D - </w:t>
      </w:r>
      <w:r w:rsidRPr="001B3ACB">
        <w:rPr>
          <w:b/>
          <w:i/>
          <w:iCs/>
          <w:spacing w:val="-8"/>
          <w:sz w:val="28"/>
          <w:szCs w:val="28"/>
        </w:rPr>
        <w:t>NORMES D'ENTRETIEN</w:t>
      </w:r>
    </w:p>
    <w:p w14:paraId="0B5196EE"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M.A.401</w:t>
      </w:r>
      <w:r>
        <w:rPr>
          <w:b/>
          <w:w w:val="88"/>
          <w:sz w:val="24"/>
          <w:szCs w:val="24"/>
        </w:rPr>
        <w:t xml:space="preserve"> - </w:t>
      </w:r>
      <w:r w:rsidRPr="000D6744">
        <w:rPr>
          <w:b/>
          <w:bCs/>
          <w:w w:val="88"/>
          <w:sz w:val="24"/>
          <w:szCs w:val="24"/>
        </w:rPr>
        <w:t>Donn</w:t>
      </w:r>
      <w:r w:rsidRPr="000D6744">
        <w:rPr>
          <w:rFonts w:cs="Times New Roman" w:hint="eastAsia"/>
          <w:b/>
          <w:bCs/>
          <w:w w:val="88"/>
          <w:sz w:val="24"/>
          <w:szCs w:val="24"/>
        </w:rPr>
        <w:t>é</w:t>
      </w:r>
      <w:r w:rsidRPr="000D6744">
        <w:rPr>
          <w:b/>
          <w:bCs/>
          <w:w w:val="88"/>
          <w:sz w:val="24"/>
          <w:szCs w:val="24"/>
        </w:rPr>
        <w:t>es d'entretien</w:t>
      </w:r>
    </w:p>
    <w:p w14:paraId="5417E214" w14:textId="77777777" w:rsidR="00B02784" w:rsidRPr="001B3ACB" w:rsidRDefault="00DD3065" w:rsidP="00B02784">
      <w:pPr>
        <w:widowControl/>
        <w:numPr>
          <w:ilvl w:val="0"/>
          <w:numId w:val="242"/>
        </w:numPr>
        <w:autoSpaceDE/>
        <w:autoSpaceDN/>
        <w:adjustRightInd/>
        <w:spacing w:before="120" w:after="120" w:line="276" w:lineRule="auto"/>
        <w:jc w:val="both"/>
        <w:rPr>
          <w:sz w:val="22"/>
          <w:szCs w:val="22"/>
        </w:rPr>
      </w:pPr>
      <w:r w:rsidRPr="007E2209">
        <w:rPr>
          <w:w w:val="88"/>
          <w:sz w:val="22"/>
          <w:szCs w:val="22"/>
        </w:rPr>
        <w:t>La personne ou l'organisme entretenant un a</w:t>
      </w:r>
      <w:r w:rsidRPr="007E2209">
        <w:rPr>
          <w:rFonts w:cs="Times New Roman"/>
          <w:w w:val="88"/>
          <w:sz w:val="22"/>
          <w:szCs w:val="22"/>
        </w:rPr>
        <w:t>é</w:t>
      </w:r>
      <w:r w:rsidRPr="007E2209">
        <w:rPr>
          <w:w w:val="88"/>
          <w:sz w:val="22"/>
          <w:szCs w:val="22"/>
        </w:rPr>
        <w:t xml:space="preserve">ronef doit avoir </w:t>
      </w:r>
      <w:r w:rsidRPr="008E4EBF">
        <w:rPr>
          <w:w w:val="88"/>
          <w:sz w:val="22"/>
          <w:szCs w:val="22"/>
        </w:rPr>
        <w:t>acc</w:t>
      </w:r>
      <w:r w:rsidRPr="008E4EBF">
        <w:rPr>
          <w:rFonts w:cs="Times New Roman"/>
          <w:w w:val="88"/>
          <w:sz w:val="22"/>
          <w:szCs w:val="22"/>
        </w:rPr>
        <w:t>è</w:t>
      </w:r>
      <w:r w:rsidRPr="008E4EBF">
        <w:rPr>
          <w:w w:val="88"/>
          <w:sz w:val="22"/>
          <w:szCs w:val="22"/>
        </w:rPr>
        <w:t xml:space="preserve">s </w:t>
      </w:r>
      <w:r w:rsidRPr="008E4EBF">
        <w:rPr>
          <w:rFonts w:cs="Times New Roman"/>
          <w:w w:val="88"/>
          <w:sz w:val="22"/>
          <w:szCs w:val="22"/>
        </w:rPr>
        <w:t>à</w:t>
      </w:r>
      <w:r w:rsidRPr="008E4EBF">
        <w:rPr>
          <w:w w:val="88"/>
          <w:sz w:val="22"/>
          <w:szCs w:val="22"/>
        </w:rPr>
        <w:t xml:space="preserve"> et utiliser </w:t>
      </w:r>
      <w:r w:rsidRPr="007E2209">
        <w:rPr>
          <w:w w:val="88"/>
          <w:sz w:val="22"/>
          <w:szCs w:val="22"/>
        </w:rPr>
        <w:t>uniquement les donn</w:t>
      </w:r>
      <w:r w:rsidRPr="007E2209">
        <w:rPr>
          <w:rFonts w:cs="Times New Roman"/>
          <w:w w:val="88"/>
          <w:sz w:val="22"/>
          <w:szCs w:val="22"/>
        </w:rPr>
        <w:t>é</w:t>
      </w:r>
      <w:r w:rsidRPr="007E2209">
        <w:rPr>
          <w:w w:val="88"/>
          <w:sz w:val="22"/>
          <w:szCs w:val="22"/>
        </w:rPr>
        <w:t>es d'entretien en cours applicables dans l'ex</w:t>
      </w:r>
      <w:r w:rsidRPr="007E2209">
        <w:rPr>
          <w:rFonts w:cs="Times New Roman"/>
          <w:w w:val="88"/>
          <w:sz w:val="22"/>
          <w:szCs w:val="22"/>
        </w:rPr>
        <w:t>é</w:t>
      </w:r>
      <w:r w:rsidRPr="007E2209">
        <w:rPr>
          <w:w w:val="88"/>
          <w:sz w:val="22"/>
          <w:szCs w:val="22"/>
        </w:rPr>
        <w:t>cution de l'entretien, y compris les modifications et r</w:t>
      </w:r>
      <w:r w:rsidRPr="007E2209">
        <w:rPr>
          <w:rFonts w:cs="Times New Roman"/>
          <w:w w:val="88"/>
          <w:sz w:val="22"/>
          <w:szCs w:val="22"/>
        </w:rPr>
        <w:t>é</w:t>
      </w:r>
      <w:r w:rsidRPr="007E2209">
        <w:rPr>
          <w:w w:val="88"/>
          <w:sz w:val="22"/>
          <w:szCs w:val="22"/>
        </w:rPr>
        <w:t>parations</w:t>
      </w:r>
      <w:r w:rsidR="00B02784" w:rsidRPr="001B3ACB">
        <w:rPr>
          <w:sz w:val="22"/>
          <w:szCs w:val="22"/>
        </w:rPr>
        <w:t xml:space="preserve">. </w:t>
      </w:r>
    </w:p>
    <w:p w14:paraId="33490D41" w14:textId="77777777" w:rsidR="00B02784" w:rsidRPr="001B3ACB" w:rsidRDefault="00DD3065" w:rsidP="00B02784">
      <w:pPr>
        <w:widowControl/>
        <w:numPr>
          <w:ilvl w:val="0"/>
          <w:numId w:val="242"/>
        </w:numPr>
        <w:autoSpaceDE/>
        <w:autoSpaceDN/>
        <w:adjustRightInd/>
        <w:spacing w:before="120" w:after="120" w:line="276" w:lineRule="auto"/>
        <w:jc w:val="both"/>
        <w:rPr>
          <w:sz w:val="22"/>
          <w:szCs w:val="22"/>
        </w:rPr>
      </w:pPr>
      <w:r w:rsidRPr="007E2209">
        <w:rPr>
          <w:w w:val="88"/>
          <w:sz w:val="22"/>
          <w:szCs w:val="22"/>
        </w:rPr>
        <w:t>Aux fins de la pr</w:t>
      </w:r>
      <w:r w:rsidRPr="007E2209">
        <w:rPr>
          <w:rFonts w:cs="Times New Roman"/>
          <w:w w:val="88"/>
          <w:sz w:val="22"/>
          <w:szCs w:val="22"/>
        </w:rPr>
        <w:t>é</w:t>
      </w:r>
      <w:r w:rsidRPr="007E2209">
        <w:rPr>
          <w:w w:val="88"/>
          <w:sz w:val="22"/>
          <w:szCs w:val="22"/>
        </w:rPr>
        <w:t>sente partie M, les donn</w:t>
      </w:r>
      <w:r w:rsidRPr="007E2209">
        <w:rPr>
          <w:rFonts w:cs="Times New Roman"/>
          <w:w w:val="88"/>
          <w:sz w:val="22"/>
          <w:szCs w:val="22"/>
        </w:rPr>
        <w:t>é</w:t>
      </w:r>
      <w:r w:rsidRPr="007E2209">
        <w:rPr>
          <w:w w:val="88"/>
          <w:sz w:val="22"/>
          <w:szCs w:val="22"/>
        </w:rPr>
        <w:t>es d'entretien applicables sont:</w:t>
      </w:r>
      <w:r w:rsidR="00DC04E2">
        <w:rPr>
          <w:w w:val="88"/>
          <w:sz w:val="22"/>
          <w:szCs w:val="22"/>
        </w:rPr>
        <w:t xml:space="preserve"> </w:t>
      </w:r>
    </w:p>
    <w:p w14:paraId="148E5759" w14:textId="77777777" w:rsidR="00B02784" w:rsidRPr="001B3ACB" w:rsidRDefault="00DD3065" w:rsidP="00B02784">
      <w:pPr>
        <w:widowControl/>
        <w:numPr>
          <w:ilvl w:val="1"/>
          <w:numId w:val="243"/>
        </w:numPr>
        <w:tabs>
          <w:tab w:val="left" w:pos="851"/>
        </w:tabs>
        <w:autoSpaceDE/>
        <w:autoSpaceDN/>
        <w:adjustRightInd/>
        <w:spacing w:before="120" w:after="120" w:line="276" w:lineRule="auto"/>
        <w:ind w:left="851" w:hanging="425"/>
        <w:jc w:val="both"/>
        <w:rPr>
          <w:sz w:val="22"/>
          <w:szCs w:val="22"/>
        </w:rPr>
      </w:pPr>
      <w:r w:rsidRPr="007E2209">
        <w:rPr>
          <w:w w:val="88"/>
          <w:sz w:val="22"/>
          <w:szCs w:val="22"/>
        </w:rPr>
        <w:t>toute exigence, proc</w:t>
      </w:r>
      <w:r w:rsidRPr="007E2209">
        <w:rPr>
          <w:rFonts w:cs="Times New Roman"/>
          <w:w w:val="88"/>
          <w:sz w:val="22"/>
          <w:szCs w:val="22"/>
        </w:rPr>
        <w:t>é</w:t>
      </w:r>
      <w:r w:rsidRPr="007E2209">
        <w:rPr>
          <w:w w:val="88"/>
          <w:sz w:val="22"/>
          <w:szCs w:val="22"/>
        </w:rPr>
        <w:t>dure, norme ou information applicable d</w:t>
      </w:r>
      <w:r w:rsidRPr="007E2209">
        <w:rPr>
          <w:rFonts w:cs="Times New Roman"/>
          <w:w w:val="88"/>
          <w:sz w:val="22"/>
          <w:szCs w:val="22"/>
        </w:rPr>
        <w:t>é</w:t>
      </w:r>
      <w:r w:rsidRPr="007E2209">
        <w:rPr>
          <w:w w:val="88"/>
          <w:sz w:val="22"/>
          <w:szCs w:val="22"/>
        </w:rPr>
        <w:t>livr</w:t>
      </w:r>
      <w:r w:rsidRPr="007E2209">
        <w:rPr>
          <w:rFonts w:cs="Times New Roman"/>
          <w:w w:val="88"/>
          <w:sz w:val="22"/>
          <w:szCs w:val="22"/>
        </w:rPr>
        <w:t>é</w:t>
      </w:r>
      <w:r w:rsidRPr="007E2209">
        <w:rPr>
          <w:w w:val="88"/>
          <w:sz w:val="22"/>
          <w:szCs w:val="22"/>
        </w:rPr>
        <w:t>e par l'autorit</w:t>
      </w:r>
      <w:r w:rsidRPr="007E2209">
        <w:rPr>
          <w:rFonts w:cs="Times New Roman"/>
          <w:w w:val="88"/>
          <w:sz w:val="22"/>
          <w:szCs w:val="22"/>
        </w:rPr>
        <w:t>é</w:t>
      </w:r>
      <w:r w:rsidRPr="007E2209">
        <w:rPr>
          <w:w w:val="88"/>
          <w:sz w:val="22"/>
          <w:szCs w:val="22"/>
        </w:rPr>
        <w:t xml:space="preserve"> comp</w:t>
      </w:r>
      <w:r w:rsidRPr="007E2209">
        <w:rPr>
          <w:rFonts w:cs="Times New Roman"/>
          <w:w w:val="88"/>
          <w:sz w:val="22"/>
          <w:szCs w:val="22"/>
        </w:rPr>
        <w:t>é</w:t>
      </w:r>
      <w:r w:rsidRPr="007E2209">
        <w:rPr>
          <w:w w:val="88"/>
          <w:sz w:val="22"/>
          <w:szCs w:val="22"/>
        </w:rPr>
        <w:t>tente ou l'Agence;</w:t>
      </w:r>
      <w:r w:rsidR="00B02784" w:rsidRPr="001B3ACB">
        <w:rPr>
          <w:sz w:val="22"/>
          <w:szCs w:val="22"/>
        </w:rPr>
        <w:t xml:space="preserve"> </w:t>
      </w:r>
    </w:p>
    <w:p w14:paraId="33B9B7EA" w14:textId="77777777" w:rsidR="00B02784" w:rsidRPr="000D6744" w:rsidRDefault="00DD3065" w:rsidP="00B02784">
      <w:pPr>
        <w:widowControl/>
        <w:numPr>
          <w:ilvl w:val="1"/>
          <w:numId w:val="243"/>
        </w:numPr>
        <w:tabs>
          <w:tab w:val="left" w:pos="851"/>
        </w:tabs>
        <w:autoSpaceDE/>
        <w:autoSpaceDN/>
        <w:adjustRightInd/>
        <w:spacing w:before="120" w:after="120" w:line="276" w:lineRule="auto"/>
        <w:ind w:left="851" w:hanging="425"/>
        <w:jc w:val="both"/>
        <w:rPr>
          <w:sz w:val="22"/>
          <w:szCs w:val="22"/>
        </w:rPr>
      </w:pPr>
      <w:r w:rsidRPr="007E2209">
        <w:rPr>
          <w:w w:val="88"/>
          <w:sz w:val="22"/>
          <w:szCs w:val="22"/>
        </w:rPr>
        <w:t>toute consigne de navigabilit</w:t>
      </w:r>
      <w:r w:rsidRPr="007E2209">
        <w:rPr>
          <w:rFonts w:cs="Times New Roman"/>
          <w:w w:val="88"/>
          <w:sz w:val="22"/>
          <w:szCs w:val="22"/>
        </w:rPr>
        <w:t>é</w:t>
      </w:r>
      <w:r w:rsidRPr="007E2209">
        <w:rPr>
          <w:w w:val="88"/>
          <w:sz w:val="22"/>
          <w:szCs w:val="22"/>
        </w:rPr>
        <w:t xml:space="preserve"> applicable;</w:t>
      </w:r>
      <w:r w:rsidR="00B02784" w:rsidRPr="000D6744">
        <w:rPr>
          <w:sz w:val="22"/>
          <w:szCs w:val="22"/>
        </w:rPr>
        <w:t xml:space="preserve"> </w:t>
      </w:r>
    </w:p>
    <w:p w14:paraId="76D169E4" w14:textId="77777777" w:rsidR="00B02784" w:rsidRPr="001B3ACB" w:rsidRDefault="00DD3065" w:rsidP="00B02784">
      <w:pPr>
        <w:widowControl/>
        <w:numPr>
          <w:ilvl w:val="1"/>
          <w:numId w:val="243"/>
        </w:numPr>
        <w:tabs>
          <w:tab w:val="left" w:pos="851"/>
        </w:tabs>
        <w:autoSpaceDE/>
        <w:autoSpaceDN/>
        <w:adjustRightInd/>
        <w:spacing w:before="120" w:after="120" w:line="276" w:lineRule="auto"/>
        <w:ind w:left="851" w:hanging="425"/>
        <w:jc w:val="both"/>
        <w:rPr>
          <w:sz w:val="22"/>
          <w:szCs w:val="22"/>
        </w:rPr>
      </w:pPr>
      <w:r w:rsidRPr="007E2209">
        <w:rPr>
          <w:w w:val="88"/>
          <w:sz w:val="22"/>
          <w:szCs w:val="22"/>
        </w:rPr>
        <w:t>les instructions applicables pour le maintien de la navigabilit</w:t>
      </w:r>
      <w:r w:rsidRPr="007E2209">
        <w:rPr>
          <w:rFonts w:cs="Times New Roman"/>
          <w:w w:val="88"/>
          <w:sz w:val="22"/>
          <w:szCs w:val="22"/>
        </w:rPr>
        <w:t>é</w:t>
      </w:r>
      <w:r w:rsidRPr="007E2209">
        <w:rPr>
          <w:w w:val="88"/>
          <w:sz w:val="22"/>
          <w:szCs w:val="22"/>
        </w:rPr>
        <w:t xml:space="preserve"> d</w:t>
      </w:r>
      <w:r w:rsidRPr="007E2209">
        <w:rPr>
          <w:rFonts w:cs="Times New Roman"/>
          <w:w w:val="88"/>
          <w:sz w:val="22"/>
          <w:szCs w:val="22"/>
        </w:rPr>
        <w:t>é</w:t>
      </w:r>
      <w:r w:rsidRPr="007E2209">
        <w:rPr>
          <w:w w:val="88"/>
          <w:sz w:val="22"/>
          <w:szCs w:val="22"/>
        </w:rPr>
        <w:t>livr</w:t>
      </w:r>
      <w:r w:rsidRPr="007E2209">
        <w:rPr>
          <w:rFonts w:cs="Times New Roman"/>
          <w:w w:val="88"/>
          <w:sz w:val="22"/>
          <w:szCs w:val="22"/>
        </w:rPr>
        <w:t>é</w:t>
      </w:r>
      <w:r w:rsidRPr="007E2209">
        <w:rPr>
          <w:w w:val="88"/>
          <w:sz w:val="22"/>
          <w:szCs w:val="22"/>
        </w:rPr>
        <w:t xml:space="preserve">es par des </w:t>
      </w:r>
      <w:r w:rsidR="00DC04E2">
        <w:rPr>
          <w:w w:val="88"/>
          <w:sz w:val="22"/>
          <w:szCs w:val="22"/>
        </w:rPr>
        <w:t xml:space="preserve">détenteurs </w:t>
      </w:r>
      <w:r w:rsidRPr="007E2209">
        <w:rPr>
          <w:w w:val="88"/>
          <w:sz w:val="22"/>
          <w:szCs w:val="22"/>
        </w:rPr>
        <w:t>de certificat de type ou de suppl</w:t>
      </w:r>
      <w:r w:rsidRPr="007E2209">
        <w:rPr>
          <w:rFonts w:cs="Times New Roman"/>
          <w:w w:val="88"/>
          <w:sz w:val="22"/>
          <w:szCs w:val="22"/>
        </w:rPr>
        <w:t>é</w:t>
      </w:r>
      <w:r w:rsidRPr="007E2209">
        <w:rPr>
          <w:w w:val="88"/>
          <w:sz w:val="22"/>
          <w:szCs w:val="22"/>
        </w:rPr>
        <w:t>ment au certificat de type et tout autre organisme qui publie ces donn</w:t>
      </w:r>
      <w:r w:rsidRPr="007E2209">
        <w:rPr>
          <w:rFonts w:cs="Times New Roman"/>
          <w:w w:val="88"/>
          <w:sz w:val="22"/>
          <w:szCs w:val="22"/>
        </w:rPr>
        <w:t>é</w:t>
      </w:r>
      <w:r w:rsidRPr="007E2209">
        <w:rPr>
          <w:w w:val="88"/>
          <w:sz w:val="22"/>
          <w:szCs w:val="22"/>
        </w:rPr>
        <w:t>es conform</w:t>
      </w:r>
      <w:r w:rsidRPr="007E2209">
        <w:rPr>
          <w:rFonts w:cs="Times New Roman"/>
          <w:w w:val="88"/>
          <w:sz w:val="22"/>
          <w:szCs w:val="22"/>
        </w:rPr>
        <w:t>é</w:t>
      </w:r>
      <w:r w:rsidRPr="007E2209">
        <w:rPr>
          <w:w w:val="88"/>
          <w:sz w:val="22"/>
          <w:szCs w:val="22"/>
        </w:rPr>
        <w:t xml:space="preserve">-ment </w:t>
      </w:r>
      <w:r w:rsidRPr="007E2209">
        <w:rPr>
          <w:rFonts w:cs="Times New Roman"/>
          <w:w w:val="88"/>
          <w:sz w:val="22"/>
          <w:szCs w:val="22"/>
        </w:rPr>
        <w:t>à</w:t>
      </w:r>
      <w:r w:rsidRPr="007E2209">
        <w:rPr>
          <w:w w:val="88"/>
          <w:sz w:val="22"/>
          <w:szCs w:val="22"/>
        </w:rPr>
        <w:t xml:space="preserve"> l'annexe I (partie 21) du r</w:t>
      </w:r>
      <w:r w:rsidRPr="007E2209">
        <w:rPr>
          <w:rFonts w:cs="Times New Roman"/>
          <w:w w:val="88"/>
          <w:sz w:val="22"/>
          <w:szCs w:val="22"/>
        </w:rPr>
        <w:t>è</w:t>
      </w:r>
      <w:r w:rsidRPr="007E2209">
        <w:rPr>
          <w:w w:val="88"/>
          <w:sz w:val="22"/>
          <w:szCs w:val="22"/>
        </w:rPr>
        <w:t xml:space="preserve">glement </w:t>
      </w:r>
      <w:r>
        <w:rPr>
          <w:w w:val="88"/>
          <w:sz w:val="22"/>
          <w:szCs w:val="22"/>
        </w:rPr>
        <w:t xml:space="preserve">N°XXX/CEMAC/PC/DAJ </w:t>
      </w:r>
      <w:r w:rsidRPr="000D6744">
        <w:rPr>
          <w:strike/>
          <w:w w:val="88"/>
          <w:sz w:val="22"/>
          <w:szCs w:val="22"/>
        </w:rPr>
        <w:t>(CC) N</w:t>
      </w:r>
      <w:r w:rsidRPr="000D6744">
        <w:rPr>
          <w:rFonts w:hint="eastAsia"/>
          <w:strike/>
          <w:w w:val="88"/>
          <w:sz w:val="22"/>
          <w:szCs w:val="22"/>
        </w:rPr>
        <w:t>°</w:t>
      </w:r>
      <w:r w:rsidRPr="000D6744">
        <w:rPr>
          <w:strike/>
          <w:w w:val="88"/>
          <w:sz w:val="22"/>
          <w:szCs w:val="22"/>
        </w:rPr>
        <w:t xml:space="preserve"> XXX/201X (</w:t>
      </w:r>
      <w:r w:rsidRPr="000D6744">
        <w:rPr>
          <w:strike/>
          <w:w w:val="88"/>
          <w:sz w:val="22"/>
          <w:szCs w:val="22"/>
          <w:highlight w:val="yellow"/>
        </w:rPr>
        <w:t>CE) N</w:t>
      </w:r>
      <w:r w:rsidRPr="000D6744">
        <w:rPr>
          <w:strike/>
          <w:w w:val="88"/>
          <w:sz w:val="22"/>
          <w:szCs w:val="22"/>
          <w:highlight w:val="yellow"/>
          <w:vertAlign w:val="superscript"/>
        </w:rPr>
        <w:t>o</w:t>
      </w:r>
      <w:r w:rsidRPr="000D6744">
        <w:rPr>
          <w:strike/>
          <w:w w:val="88"/>
          <w:sz w:val="22"/>
          <w:szCs w:val="22"/>
          <w:highlight w:val="yellow"/>
        </w:rPr>
        <w:t xml:space="preserve"> </w:t>
      </w:r>
      <w:r w:rsidRPr="000D6744">
        <w:rPr>
          <w:strike/>
          <w:color w:val="FF0000"/>
          <w:w w:val="88"/>
          <w:sz w:val="22"/>
          <w:szCs w:val="22"/>
          <w:highlight w:val="yellow"/>
        </w:rPr>
        <w:t>748/2012</w:t>
      </w:r>
      <w:r w:rsidRPr="007E2209">
        <w:rPr>
          <w:w w:val="88"/>
          <w:sz w:val="22"/>
          <w:szCs w:val="22"/>
        </w:rPr>
        <w:t>;</w:t>
      </w:r>
      <w:r w:rsidR="00B02784" w:rsidRPr="001B3ACB">
        <w:rPr>
          <w:sz w:val="22"/>
          <w:szCs w:val="22"/>
        </w:rPr>
        <w:t xml:space="preserve"> </w:t>
      </w:r>
    </w:p>
    <w:p w14:paraId="5AD84085" w14:textId="77777777" w:rsidR="00B02784" w:rsidRPr="001B3ACB" w:rsidRDefault="00DD3065" w:rsidP="00B02784">
      <w:pPr>
        <w:widowControl/>
        <w:numPr>
          <w:ilvl w:val="1"/>
          <w:numId w:val="243"/>
        </w:numPr>
        <w:tabs>
          <w:tab w:val="left" w:pos="851"/>
        </w:tabs>
        <w:autoSpaceDE/>
        <w:autoSpaceDN/>
        <w:adjustRightInd/>
        <w:spacing w:before="120" w:after="120" w:line="276" w:lineRule="auto"/>
        <w:ind w:left="851" w:hanging="425"/>
        <w:jc w:val="both"/>
        <w:rPr>
          <w:sz w:val="22"/>
          <w:szCs w:val="22"/>
        </w:rPr>
      </w:pPr>
      <w:r w:rsidRPr="007E2209">
        <w:rPr>
          <w:w w:val="88"/>
          <w:sz w:val="22"/>
          <w:szCs w:val="22"/>
        </w:rPr>
        <w:t>toute donn</w:t>
      </w:r>
      <w:r w:rsidRPr="007E2209">
        <w:rPr>
          <w:rFonts w:cs="Times New Roman"/>
          <w:w w:val="88"/>
          <w:sz w:val="22"/>
          <w:szCs w:val="22"/>
        </w:rPr>
        <w:t>é</w:t>
      </w:r>
      <w:r w:rsidRPr="007E2209">
        <w:rPr>
          <w:w w:val="88"/>
          <w:sz w:val="22"/>
          <w:szCs w:val="22"/>
        </w:rPr>
        <w:t>e applicable d</w:t>
      </w:r>
      <w:r w:rsidRPr="007E2209">
        <w:rPr>
          <w:rFonts w:cs="Times New Roman"/>
          <w:w w:val="88"/>
          <w:sz w:val="22"/>
          <w:szCs w:val="22"/>
        </w:rPr>
        <w:t>é</w:t>
      </w:r>
      <w:r w:rsidRPr="007E2209">
        <w:rPr>
          <w:w w:val="88"/>
          <w:sz w:val="22"/>
          <w:szCs w:val="22"/>
        </w:rPr>
        <w:t>livr</w:t>
      </w:r>
      <w:r w:rsidRPr="007E2209">
        <w:rPr>
          <w:rFonts w:cs="Times New Roman"/>
          <w:w w:val="88"/>
          <w:sz w:val="22"/>
          <w:szCs w:val="22"/>
        </w:rPr>
        <w:t>é</w:t>
      </w:r>
      <w:r w:rsidRPr="007E2209">
        <w:rPr>
          <w:w w:val="88"/>
          <w:sz w:val="22"/>
          <w:szCs w:val="22"/>
        </w:rPr>
        <w:t>e conform</w:t>
      </w:r>
      <w:r w:rsidRPr="007E2209">
        <w:rPr>
          <w:rFonts w:cs="Times New Roman"/>
          <w:w w:val="88"/>
          <w:sz w:val="22"/>
          <w:szCs w:val="22"/>
        </w:rPr>
        <w:t>é</w:t>
      </w:r>
      <w:r w:rsidRPr="007E2209">
        <w:rPr>
          <w:w w:val="88"/>
          <w:sz w:val="22"/>
          <w:szCs w:val="22"/>
        </w:rPr>
        <w:t xml:space="preserve">ment au </w:t>
      </w:r>
      <w:r>
        <w:rPr>
          <w:w w:val="88"/>
          <w:sz w:val="22"/>
          <w:szCs w:val="22"/>
        </w:rPr>
        <w:t xml:space="preserve">paragraphe </w:t>
      </w:r>
      <w:r w:rsidRPr="007E2209">
        <w:rPr>
          <w:w w:val="88"/>
          <w:sz w:val="22"/>
          <w:szCs w:val="22"/>
        </w:rPr>
        <w:t xml:space="preserve"> 145.A.45</w:t>
      </w:r>
      <w:r>
        <w:rPr>
          <w:w w:val="88"/>
          <w:sz w:val="22"/>
          <w:szCs w:val="22"/>
        </w:rPr>
        <w:t xml:space="preserve"> </w:t>
      </w:r>
      <w:r w:rsidRPr="007E2209">
        <w:rPr>
          <w:w w:val="88"/>
          <w:sz w:val="22"/>
          <w:szCs w:val="22"/>
        </w:rPr>
        <w:t>(d)</w:t>
      </w:r>
      <w:r w:rsidR="00B02784" w:rsidRPr="001B3ACB">
        <w:rPr>
          <w:sz w:val="22"/>
          <w:szCs w:val="22"/>
        </w:rPr>
        <w:t xml:space="preserve">. </w:t>
      </w:r>
    </w:p>
    <w:p w14:paraId="35300F59" w14:textId="77777777" w:rsidR="00B02784" w:rsidRPr="001B3ACB" w:rsidRDefault="00DD3065" w:rsidP="00B02784">
      <w:pPr>
        <w:widowControl/>
        <w:numPr>
          <w:ilvl w:val="0"/>
          <w:numId w:val="242"/>
        </w:numPr>
        <w:autoSpaceDE/>
        <w:autoSpaceDN/>
        <w:adjustRightInd/>
        <w:spacing w:before="120" w:after="120" w:line="276" w:lineRule="auto"/>
        <w:jc w:val="both"/>
        <w:rPr>
          <w:b/>
          <w:sz w:val="22"/>
          <w:szCs w:val="22"/>
        </w:rPr>
      </w:pPr>
      <w:r w:rsidRPr="000D6744">
        <w:rPr>
          <w:w w:val="88"/>
          <w:sz w:val="22"/>
          <w:szCs w:val="22"/>
        </w:rPr>
        <w:t>La personne ou l'organisme entretenant un a</w:t>
      </w:r>
      <w:r w:rsidRPr="000D6744">
        <w:rPr>
          <w:rFonts w:cs="Times New Roman" w:hint="eastAsia"/>
          <w:w w:val="88"/>
          <w:sz w:val="22"/>
          <w:szCs w:val="22"/>
        </w:rPr>
        <w:t>é</w:t>
      </w:r>
      <w:r w:rsidRPr="000D6744">
        <w:rPr>
          <w:w w:val="88"/>
          <w:sz w:val="22"/>
          <w:szCs w:val="22"/>
        </w:rPr>
        <w:t>ronef doit s'assurer que toutes les donn</w:t>
      </w:r>
      <w:r w:rsidRPr="000D6744">
        <w:rPr>
          <w:rFonts w:cs="Times New Roman" w:hint="eastAsia"/>
          <w:w w:val="88"/>
          <w:sz w:val="22"/>
          <w:szCs w:val="22"/>
        </w:rPr>
        <w:t>é</w:t>
      </w:r>
      <w:r w:rsidRPr="000D6744">
        <w:rPr>
          <w:w w:val="88"/>
          <w:sz w:val="22"/>
          <w:szCs w:val="22"/>
        </w:rPr>
        <w:t xml:space="preserve">es d'entretien applicables sont </w:t>
      </w:r>
      <w:r w:rsidRPr="000D6744">
        <w:rPr>
          <w:rFonts w:cs="Times New Roman" w:hint="eastAsia"/>
          <w:w w:val="88"/>
          <w:sz w:val="22"/>
          <w:szCs w:val="22"/>
        </w:rPr>
        <w:t>à</w:t>
      </w:r>
      <w:r w:rsidRPr="000D6744">
        <w:rPr>
          <w:w w:val="88"/>
          <w:sz w:val="22"/>
          <w:szCs w:val="22"/>
        </w:rPr>
        <w:t xml:space="preserve"> jour et utilisables imm</w:t>
      </w:r>
      <w:r w:rsidRPr="000D6744">
        <w:rPr>
          <w:rFonts w:cs="Times New Roman" w:hint="eastAsia"/>
          <w:w w:val="88"/>
          <w:sz w:val="22"/>
          <w:szCs w:val="22"/>
        </w:rPr>
        <w:t>é</w:t>
      </w:r>
      <w:r w:rsidRPr="000D6744">
        <w:rPr>
          <w:w w:val="88"/>
          <w:sz w:val="22"/>
          <w:szCs w:val="22"/>
        </w:rPr>
        <w:t xml:space="preserve">diatement en cas de besoin. La personne ou l'organisme doit </w:t>
      </w:r>
      <w:r w:rsidRPr="000D6744">
        <w:rPr>
          <w:rFonts w:cs="Times New Roman" w:hint="eastAsia"/>
          <w:w w:val="88"/>
          <w:sz w:val="22"/>
          <w:szCs w:val="22"/>
        </w:rPr>
        <w:t>é</w:t>
      </w:r>
      <w:r w:rsidRPr="000D6744">
        <w:rPr>
          <w:w w:val="88"/>
          <w:sz w:val="22"/>
          <w:szCs w:val="22"/>
        </w:rPr>
        <w:t>tablir un syst</w:t>
      </w:r>
      <w:r w:rsidRPr="000D6744">
        <w:rPr>
          <w:rFonts w:cs="Times New Roman" w:hint="eastAsia"/>
          <w:w w:val="88"/>
          <w:sz w:val="22"/>
          <w:szCs w:val="22"/>
        </w:rPr>
        <w:t>è</w:t>
      </w:r>
      <w:r w:rsidRPr="000D6744">
        <w:rPr>
          <w:w w:val="88"/>
          <w:sz w:val="22"/>
          <w:szCs w:val="22"/>
        </w:rPr>
        <w:t xml:space="preserve">me de cartes de travail ou de fiches de travail </w:t>
      </w:r>
      <w:r w:rsidRPr="000D6744">
        <w:rPr>
          <w:rFonts w:cs="Times New Roman" w:hint="eastAsia"/>
          <w:w w:val="88"/>
          <w:sz w:val="22"/>
          <w:szCs w:val="22"/>
        </w:rPr>
        <w:t>à</w:t>
      </w:r>
      <w:r w:rsidRPr="000D6744">
        <w:rPr>
          <w:w w:val="88"/>
          <w:sz w:val="22"/>
          <w:szCs w:val="22"/>
        </w:rPr>
        <w:t xml:space="preserve"> utiliser et doit soit transcrire avec pr</w:t>
      </w:r>
      <w:r w:rsidRPr="000D6744">
        <w:rPr>
          <w:rFonts w:cs="Times New Roman" w:hint="eastAsia"/>
          <w:w w:val="88"/>
          <w:sz w:val="22"/>
          <w:szCs w:val="22"/>
        </w:rPr>
        <w:t>é</w:t>
      </w:r>
      <w:r w:rsidRPr="000D6744">
        <w:rPr>
          <w:w w:val="88"/>
          <w:sz w:val="22"/>
          <w:szCs w:val="22"/>
        </w:rPr>
        <w:t>cision les donn</w:t>
      </w:r>
      <w:r w:rsidRPr="000D6744">
        <w:rPr>
          <w:rFonts w:cs="Times New Roman" w:hint="eastAsia"/>
          <w:w w:val="88"/>
          <w:sz w:val="22"/>
          <w:szCs w:val="22"/>
        </w:rPr>
        <w:t>é</w:t>
      </w:r>
      <w:r w:rsidRPr="000D6744">
        <w:rPr>
          <w:w w:val="88"/>
          <w:sz w:val="22"/>
          <w:szCs w:val="22"/>
        </w:rPr>
        <w:t>es d'entretien sur ces cartes de travail ou sur ces fiches de tra</w:t>
      </w:r>
      <w:r w:rsidR="009E4DDE" w:rsidRPr="000D6744">
        <w:rPr>
          <w:w w:val="88"/>
          <w:sz w:val="22"/>
          <w:szCs w:val="22"/>
        </w:rPr>
        <w:t xml:space="preserve">vail soit </w:t>
      </w:r>
      <w:r w:rsidR="009E4DDE" w:rsidRPr="000D6744">
        <w:rPr>
          <w:rFonts w:cs="Times New Roman" w:hint="eastAsia"/>
          <w:w w:val="88"/>
          <w:sz w:val="22"/>
          <w:szCs w:val="22"/>
        </w:rPr>
        <w:t>é</w:t>
      </w:r>
      <w:r w:rsidR="009E4DDE" w:rsidRPr="000D6744">
        <w:rPr>
          <w:w w:val="88"/>
          <w:sz w:val="22"/>
          <w:szCs w:val="22"/>
        </w:rPr>
        <w:t>tablir des r</w:t>
      </w:r>
      <w:r w:rsidR="009E4DDE" w:rsidRPr="000D6744">
        <w:rPr>
          <w:rFonts w:cs="Times New Roman" w:hint="eastAsia"/>
          <w:w w:val="88"/>
          <w:sz w:val="22"/>
          <w:szCs w:val="22"/>
        </w:rPr>
        <w:t>é</w:t>
      </w:r>
      <w:r w:rsidR="009E4DDE" w:rsidRPr="000D6744">
        <w:rPr>
          <w:w w:val="88"/>
          <w:sz w:val="22"/>
          <w:szCs w:val="22"/>
        </w:rPr>
        <w:t>f</w:t>
      </w:r>
      <w:r w:rsidR="009E4DDE" w:rsidRPr="000D6744">
        <w:rPr>
          <w:rFonts w:cs="Times New Roman" w:hint="eastAsia"/>
          <w:w w:val="88"/>
          <w:sz w:val="22"/>
          <w:szCs w:val="22"/>
        </w:rPr>
        <w:t>é</w:t>
      </w:r>
      <w:r w:rsidR="009E4DDE" w:rsidRPr="000D6744">
        <w:rPr>
          <w:w w:val="88"/>
          <w:sz w:val="22"/>
          <w:szCs w:val="22"/>
        </w:rPr>
        <w:t>rences pr</w:t>
      </w:r>
      <w:r w:rsidR="009E4DDE" w:rsidRPr="000D6744">
        <w:rPr>
          <w:rFonts w:cs="Times New Roman" w:hint="eastAsia"/>
          <w:w w:val="88"/>
          <w:sz w:val="22"/>
          <w:szCs w:val="22"/>
        </w:rPr>
        <w:t>é</w:t>
      </w:r>
      <w:r w:rsidR="009E4DDE" w:rsidRPr="000D6744">
        <w:rPr>
          <w:w w:val="88"/>
          <w:sz w:val="22"/>
          <w:szCs w:val="22"/>
        </w:rPr>
        <w:t>cises sur la ou les t</w:t>
      </w:r>
      <w:r w:rsidR="009E4DDE" w:rsidRPr="000D6744">
        <w:rPr>
          <w:rFonts w:cs="Times New Roman" w:hint="eastAsia"/>
          <w:w w:val="88"/>
          <w:sz w:val="22"/>
          <w:szCs w:val="22"/>
        </w:rPr>
        <w:t>â</w:t>
      </w:r>
      <w:r w:rsidR="009E4DDE" w:rsidRPr="000D6744">
        <w:rPr>
          <w:w w:val="88"/>
          <w:sz w:val="22"/>
          <w:szCs w:val="22"/>
        </w:rPr>
        <w:t>ches particuli</w:t>
      </w:r>
      <w:r w:rsidR="009E4DDE" w:rsidRPr="000D6744">
        <w:rPr>
          <w:rFonts w:cs="Times New Roman" w:hint="eastAsia"/>
          <w:w w:val="88"/>
          <w:sz w:val="22"/>
          <w:szCs w:val="22"/>
        </w:rPr>
        <w:t>è</w:t>
      </w:r>
      <w:r w:rsidR="009E4DDE" w:rsidRPr="000D6744">
        <w:rPr>
          <w:w w:val="88"/>
          <w:sz w:val="22"/>
          <w:szCs w:val="22"/>
        </w:rPr>
        <w:t>res comprises dans ces donn</w:t>
      </w:r>
      <w:r w:rsidR="009E4DDE" w:rsidRPr="000D6744">
        <w:rPr>
          <w:rFonts w:cs="Times New Roman" w:hint="eastAsia"/>
          <w:w w:val="88"/>
          <w:sz w:val="22"/>
          <w:szCs w:val="22"/>
        </w:rPr>
        <w:t>é</w:t>
      </w:r>
      <w:r w:rsidR="009E4DDE" w:rsidRPr="000D6744">
        <w:rPr>
          <w:w w:val="88"/>
          <w:sz w:val="22"/>
          <w:szCs w:val="22"/>
        </w:rPr>
        <w:t>es d'entretien</w:t>
      </w:r>
      <w:r w:rsidR="00B02784" w:rsidRPr="001B3ACB">
        <w:rPr>
          <w:sz w:val="22"/>
          <w:szCs w:val="22"/>
        </w:rPr>
        <w:t>.</w:t>
      </w:r>
    </w:p>
    <w:p w14:paraId="0FC9ABCB"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M.A.402</w:t>
      </w:r>
      <w:r>
        <w:rPr>
          <w:b/>
          <w:w w:val="88"/>
          <w:sz w:val="24"/>
          <w:szCs w:val="24"/>
        </w:rPr>
        <w:t xml:space="preserve"> - </w:t>
      </w:r>
      <w:r w:rsidRPr="000D6744">
        <w:rPr>
          <w:b/>
          <w:w w:val="88"/>
          <w:sz w:val="24"/>
          <w:szCs w:val="24"/>
        </w:rPr>
        <w:t xml:space="preserve"> </w:t>
      </w:r>
      <w:r w:rsidRPr="000D6744">
        <w:rPr>
          <w:b/>
          <w:bCs/>
          <w:w w:val="88"/>
          <w:sz w:val="24"/>
          <w:szCs w:val="24"/>
        </w:rPr>
        <w:t>Ex</w:t>
      </w:r>
      <w:r w:rsidRPr="000D6744">
        <w:rPr>
          <w:rFonts w:cs="Times New Roman" w:hint="eastAsia"/>
          <w:b/>
          <w:bCs/>
          <w:w w:val="88"/>
          <w:sz w:val="24"/>
          <w:szCs w:val="24"/>
        </w:rPr>
        <w:t>é</w:t>
      </w:r>
      <w:r w:rsidRPr="000D6744">
        <w:rPr>
          <w:b/>
          <w:bCs/>
          <w:w w:val="88"/>
          <w:sz w:val="24"/>
          <w:szCs w:val="24"/>
        </w:rPr>
        <w:t>cution de l'entretien</w:t>
      </w:r>
    </w:p>
    <w:p w14:paraId="46D031C9" w14:textId="77777777" w:rsidR="00B02784" w:rsidRPr="000D6744" w:rsidRDefault="004E5646" w:rsidP="00B02784">
      <w:pPr>
        <w:spacing w:before="120" w:after="120" w:line="276" w:lineRule="auto"/>
        <w:ind w:left="5"/>
        <w:jc w:val="both"/>
        <w:rPr>
          <w:sz w:val="22"/>
          <w:szCs w:val="22"/>
        </w:rPr>
      </w:pPr>
      <w:r w:rsidRPr="00ED338E">
        <w:rPr>
          <w:rFonts w:eastAsia="Arial Unicode MS"/>
          <w:color w:val="000000"/>
          <w:sz w:val="22"/>
          <w:szCs w:val="22"/>
        </w:rPr>
        <w:t>Sauf pour l'entretien e</w:t>
      </w:r>
      <w:r w:rsidR="00DC04E2">
        <w:rPr>
          <w:rFonts w:eastAsia="Arial Unicode MS"/>
          <w:color w:val="000000"/>
          <w:sz w:val="22"/>
          <w:szCs w:val="22"/>
        </w:rPr>
        <w:t xml:space="preserve">ffectué </w:t>
      </w:r>
      <w:r w:rsidRPr="00ED338E">
        <w:rPr>
          <w:rFonts w:eastAsia="Arial Unicode MS"/>
          <w:color w:val="000000"/>
          <w:sz w:val="22"/>
          <w:szCs w:val="22"/>
        </w:rPr>
        <w:t>par un organisme de maintenance agréé conformément à l'annexe II (partie 145), tout personnel ou organisme exécutant des travaux d'entretien doit</w:t>
      </w:r>
      <w:r w:rsidR="00BA7093">
        <w:rPr>
          <w:rFonts w:eastAsia="Arial Unicode MS"/>
          <w:color w:val="000000"/>
          <w:sz w:val="22"/>
          <w:szCs w:val="22"/>
        </w:rPr>
        <w:t> </w:t>
      </w:r>
      <w:r w:rsidR="00B02784" w:rsidRPr="000D6744">
        <w:rPr>
          <w:sz w:val="22"/>
          <w:szCs w:val="22"/>
        </w:rPr>
        <w:t xml:space="preserve">: </w:t>
      </w:r>
    </w:p>
    <w:p w14:paraId="3C12B7D9" w14:textId="77777777" w:rsidR="00B02784" w:rsidRPr="001B3ACB" w:rsidRDefault="00B02784" w:rsidP="00B02784">
      <w:pPr>
        <w:widowControl/>
        <w:numPr>
          <w:ilvl w:val="0"/>
          <w:numId w:val="244"/>
        </w:numPr>
        <w:tabs>
          <w:tab w:val="left" w:pos="851"/>
        </w:tabs>
        <w:autoSpaceDE/>
        <w:autoSpaceDN/>
        <w:adjustRightInd/>
        <w:spacing w:before="120" w:after="120" w:line="276" w:lineRule="auto"/>
        <w:ind w:hanging="566"/>
        <w:jc w:val="both"/>
        <w:rPr>
          <w:sz w:val="22"/>
          <w:szCs w:val="22"/>
        </w:rPr>
      </w:pPr>
      <w:r w:rsidRPr="001B3ACB">
        <w:rPr>
          <w:sz w:val="22"/>
          <w:szCs w:val="22"/>
          <w:highlight w:val="yellow"/>
        </w:rPr>
        <w:t>a)</w:t>
      </w:r>
      <w:r w:rsidRPr="001B3ACB">
        <w:rPr>
          <w:sz w:val="22"/>
          <w:szCs w:val="22"/>
        </w:rPr>
        <w:t xml:space="preserve"> </w:t>
      </w:r>
      <w:r w:rsidR="004E5646" w:rsidRPr="00ED338E">
        <w:rPr>
          <w:rFonts w:eastAsia="Arial Unicode MS"/>
          <w:color w:val="000000"/>
          <w:sz w:val="22"/>
          <w:szCs w:val="22"/>
        </w:rPr>
        <w:t>être qualifié pour les tâches exécutées, conformément aux exigences de la présente partie;</w:t>
      </w:r>
      <w:r w:rsidR="00BA7093">
        <w:rPr>
          <w:rFonts w:eastAsia="Arial Unicode MS"/>
          <w:color w:val="000000"/>
          <w:sz w:val="22"/>
          <w:szCs w:val="22"/>
        </w:rPr>
        <w:t xml:space="preserve"> </w:t>
      </w:r>
    </w:p>
    <w:p w14:paraId="3523D2C7"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t>s'assurer que la zone dans laquelle l'entretien est effectué est bien organisée et propre en ce qui concerne la poussière et la contam</w:t>
      </w:r>
      <w:r w:rsidRPr="000D6744">
        <w:rPr>
          <w:rFonts w:eastAsia="Arial Unicode MS" w:hint="eastAsia"/>
          <w:color w:val="000000"/>
          <w:sz w:val="22"/>
          <w:szCs w:val="22"/>
        </w:rPr>
        <w:t>ination;</w:t>
      </w:r>
      <w:r>
        <w:rPr>
          <w:rFonts w:eastAsia="Arial Unicode MS"/>
          <w:color w:val="000000"/>
          <w:sz w:val="22"/>
          <w:szCs w:val="22"/>
        </w:rPr>
        <w:t xml:space="preserve"> </w:t>
      </w:r>
    </w:p>
    <w:p w14:paraId="3A59F90E" w14:textId="77777777" w:rsidR="00B02784" w:rsidRPr="001B3ACB" w:rsidRDefault="00DC04E2"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Pr>
          <w:rFonts w:eastAsia="Arial Unicode MS"/>
          <w:color w:val="000000"/>
          <w:sz w:val="22"/>
          <w:szCs w:val="22"/>
        </w:rPr>
        <w:t xml:space="preserve">utiliser </w:t>
      </w:r>
      <w:r w:rsidR="00531B5E" w:rsidRPr="00ED338E">
        <w:rPr>
          <w:rFonts w:eastAsia="Arial Unicode MS"/>
          <w:color w:val="000000"/>
          <w:sz w:val="22"/>
          <w:szCs w:val="22"/>
        </w:rPr>
        <w:t xml:space="preserve">les méthodes, techniques, normes et instructions spécifiées dans les données d'entretien </w:t>
      </w:r>
      <w:r w:rsidR="006073A8">
        <w:rPr>
          <w:rFonts w:eastAsia="Arial Unicode MS"/>
          <w:color w:val="000000"/>
          <w:sz w:val="22"/>
          <w:szCs w:val="22"/>
        </w:rPr>
        <w:t xml:space="preserve">de la section </w:t>
      </w:r>
      <w:r w:rsidR="00531B5E" w:rsidRPr="00ED338E">
        <w:rPr>
          <w:rFonts w:eastAsia="Arial Unicode MS"/>
          <w:color w:val="000000"/>
          <w:sz w:val="22"/>
          <w:szCs w:val="22"/>
        </w:rPr>
        <w:t>M.A.401</w:t>
      </w:r>
      <w:r w:rsidR="00B02784" w:rsidRPr="001B3ACB">
        <w:rPr>
          <w:sz w:val="22"/>
          <w:szCs w:val="22"/>
        </w:rPr>
        <w:t xml:space="preserve">; </w:t>
      </w:r>
    </w:p>
    <w:p w14:paraId="28B462FB"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t xml:space="preserve">utiliser les outils, équipements et matériels spécifiés dans les données d'entretien </w:t>
      </w:r>
      <w:r w:rsidR="006073A8">
        <w:rPr>
          <w:rFonts w:eastAsia="Arial Unicode MS"/>
          <w:color w:val="000000"/>
          <w:sz w:val="22"/>
          <w:szCs w:val="22"/>
        </w:rPr>
        <w:t xml:space="preserve">de la section </w:t>
      </w:r>
      <w:r w:rsidRPr="00ED338E">
        <w:rPr>
          <w:rFonts w:eastAsia="Arial Unicode MS"/>
          <w:color w:val="000000"/>
          <w:sz w:val="22"/>
          <w:szCs w:val="22"/>
        </w:rPr>
        <w:t>M.A.401. Au besoin, les outils et les équipements seront contrôlés et étalonnés selon une norme reconnue officiellement</w:t>
      </w:r>
      <w:r w:rsidR="00DC04E2">
        <w:rPr>
          <w:rFonts w:eastAsia="Arial Unicode MS"/>
          <w:color w:val="000000"/>
          <w:sz w:val="22"/>
          <w:szCs w:val="22"/>
        </w:rPr>
        <w:t xml:space="preserve"> </w:t>
      </w:r>
      <w:r w:rsidR="00B02784" w:rsidRPr="001B3ACB">
        <w:rPr>
          <w:sz w:val="22"/>
          <w:szCs w:val="22"/>
        </w:rPr>
        <w:t xml:space="preserve">; </w:t>
      </w:r>
    </w:p>
    <w:p w14:paraId="2B46094E"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t xml:space="preserve">s'assurer que les travaux d'entretien sont effectués dans le respect des limites environnementales spécifiées dans les données d'entretien </w:t>
      </w:r>
      <w:r w:rsidR="006073A8">
        <w:rPr>
          <w:rFonts w:eastAsia="Arial Unicode MS"/>
          <w:color w:val="000000"/>
          <w:sz w:val="22"/>
          <w:szCs w:val="22"/>
        </w:rPr>
        <w:t xml:space="preserve">de la section </w:t>
      </w:r>
      <w:r w:rsidRPr="00ED338E">
        <w:rPr>
          <w:rFonts w:eastAsia="Arial Unicode MS"/>
          <w:color w:val="000000"/>
          <w:sz w:val="22"/>
          <w:szCs w:val="22"/>
        </w:rPr>
        <w:t>M.A.401;</w:t>
      </w:r>
      <w:r w:rsidR="00DC04E2">
        <w:rPr>
          <w:rFonts w:eastAsia="Arial Unicode MS"/>
          <w:color w:val="000000"/>
          <w:sz w:val="22"/>
          <w:szCs w:val="22"/>
        </w:rPr>
        <w:t xml:space="preserve"> </w:t>
      </w:r>
    </w:p>
    <w:p w14:paraId="38DFD22C" w14:textId="77777777" w:rsidR="00B02784" w:rsidRPr="001B3ACB" w:rsidRDefault="00DC04E2"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Pr>
          <w:rFonts w:eastAsia="Arial Unicode MS"/>
          <w:color w:val="000000"/>
          <w:sz w:val="22"/>
          <w:szCs w:val="22"/>
        </w:rPr>
        <w:t>s’assurer qu’</w:t>
      </w:r>
      <w:r w:rsidR="00531B5E" w:rsidRPr="00ED338E">
        <w:rPr>
          <w:rFonts w:eastAsia="Arial Unicode MS"/>
          <w:color w:val="000000"/>
          <w:sz w:val="22"/>
          <w:szCs w:val="22"/>
        </w:rPr>
        <w:t>en cas de météo défavorable ou de longs travaux d'entretien, des installations adaptées sont utilisées;</w:t>
      </w:r>
      <w:r w:rsidR="00531B5E">
        <w:rPr>
          <w:rFonts w:eastAsia="Arial Unicode MS"/>
          <w:color w:val="000000"/>
          <w:sz w:val="22"/>
          <w:szCs w:val="22"/>
        </w:rPr>
        <w:t xml:space="preserve"> </w:t>
      </w:r>
    </w:p>
    <w:p w14:paraId="7D8EBDD8"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t>s'assurer que le risque d'erreurs multiples durant les travaux d'entretien et le risque d'erreurs répétées dans des tâches d</w:t>
      </w:r>
      <w:r w:rsidR="00BA7093">
        <w:rPr>
          <w:rFonts w:eastAsia="Arial Unicode MS"/>
          <w:color w:val="000000"/>
          <w:sz w:val="22"/>
          <w:szCs w:val="22"/>
        </w:rPr>
        <w:t xml:space="preserve">’entretien </w:t>
      </w:r>
      <w:r w:rsidRPr="00ED338E">
        <w:rPr>
          <w:rFonts w:eastAsia="Arial Unicode MS"/>
          <w:color w:val="000000"/>
          <w:sz w:val="22"/>
          <w:szCs w:val="22"/>
        </w:rPr>
        <w:t>identiques sont minimisés;</w:t>
      </w:r>
      <w:r w:rsidR="00B02784" w:rsidRPr="001B3ACB">
        <w:rPr>
          <w:sz w:val="22"/>
          <w:szCs w:val="22"/>
        </w:rPr>
        <w:t xml:space="preserve"> </w:t>
      </w:r>
    </w:p>
    <w:p w14:paraId="6815FBD5"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t>s'assurer qu'une méthode de détection des erreurs soit mise en œuvre après l'exécution de toute tâche critique d</w:t>
      </w:r>
      <w:r w:rsidR="000D31BD">
        <w:rPr>
          <w:rFonts w:eastAsia="Arial Unicode MS"/>
          <w:color w:val="000000"/>
          <w:sz w:val="22"/>
          <w:szCs w:val="22"/>
        </w:rPr>
        <w:t>’entretien</w:t>
      </w:r>
      <w:r w:rsidRPr="00ED338E">
        <w:rPr>
          <w:rFonts w:eastAsia="Arial Unicode MS"/>
          <w:color w:val="000000"/>
          <w:sz w:val="22"/>
          <w:szCs w:val="22"/>
        </w:rPr>
        <w:t>; et</w:t>
      </w:r>
      <w:r w:rsidRPr="001B3ACB">
        <w:rPr>
          <w:sz w:val="22"/>
          <w:szCs w:val="22"/>
        </w:rPr>
        <w:t xml:space="preserve"> </w:t>
      </w:r>
    </w:p>
    <w:p w14:paraId="2E6AF7AB" w14:textId="77777777" w:rsidR="00B02784" w:rsidRPr="001B3ACB" w:rsidRDefault="00531B5E" w:rsidP="00B02784">
      <w:pPr>
        <w:widowControl/>
        <w:numPr>
          <w:ilvl w:val="0"/>
          <w:numId w:val="244"/>
        </w:numPr>
        <w:tabs>
          <w:tab w:val="left" w:pos="851"/>
        </w:tabs>
        <w:autoSpaceDE/>
        <w:autoSpaceDN/>
        <w:adjustRightInd/>
        <w:spacing w:before="120" w:after="120" w:line="276" w:lineRule="auto"/>
        <w:ind w:left="851" w:hanging="566"/>
        <w:jc w:val="both"/>
        <w:rPr>
          <w:sz w:val="22"/>
          <w:szCs w:val="22"/>
        </w:rPr>
      </w:pPr>
      <w:r w:rsidRPr="00ED338E">
        <w:rPr>
          <w:rFonts w:eastAsia="Arial Unicode MS"/>
          <w:color w:val="000000"/>
          <w:sz w:val="22"/>
          <w:szCs w:val="22"/>
        </w:rPr>
        <w:lastRenderedPageBreak/>
        <w:t>à l'issue de tout entretien, effectuer une vérification générale pour s'assurer qu'il ne reste pas dans l'aéronef ou l'élément d'aéronef</w:t>
      </w:r>
      <w:r w:rsidR="000D31BD">
        <w:rPr>
          <w:rFonts w:eastAsia="Arial Unicode MS"/>
          <w:color w:val="000000"/>
          <w:sz w:val="22"/>
          <w:szCs w:val="22"/>
        </w:rPr>
        <w:t>,</w:t>
      </w:r>
      <w:r w:rsidRPr="00ED338E">
        <w:rPr>
          <w:rFonts w:eastAsia="Arial Unicode MS"/>
          <w:color w:val="000000"/>
          <w:sz w:val="22"/>
          <w:szCs w:val="22"/>
        </w:rPr>
        <w:t xml:space="preserve"> d'outils</w:t>
      </w:r>
      <w:r w:rsidR="000D31BD">
        <w:rPr>
          <w:rFonts w:eastAsia="Arial Unicode MS"/>
          <w:color w:val="000000"/>
          <w:sz w:val="22"/>
          <w:szCs w:val="22"/>
        </w:rPr>
        <w:t>,</w:t>
      </w:r>
      <w:r w:rsidRPr="00ED338E">
        <w:rPr>
          <w:rFonts w:eastAsia="Arial Unicode MS"/>
          <w:color w:val="000000"/>
          <w:sz w:val="22"/>
          <w:szCs w:val="22"/>
        </w:rPr>
        <w:t xml:space="preserve"> d'équipements ou d'autres pièces et matériels étrangers, et que tous les panneaux d'accès déposés ont été réinstallés</w:t>
      </w:r>
      <w:r w:rsidR="00B02784" w:rsidRPr="001B3ACB">
        <w:rPr>
          <w:sz w:val="22"/>
          <w:szCs w:val="22"/>
        </w:rPr>
        <w:t xml:space="preserve">. </w:t>
      </w:r>
    </w:p>
    <w:p w14:paraId="58AC1411"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 xml:space="preserve">M.A.403 - </w:t>
      </w:r>
      <w:r w:rsidRPr="000D6744">
        <w:rPr>
          <w:b/>
          <w:bCs/>
          <w:w w:val="88"/>
          <w:sz w:val="24"/>
          <w:szCs w:val="24"/>
        </w:rPr>
        <w:t>D</w:t>
      </w:r>
      <w:r w:rsidRPr="000D6744">
        <w:rPr>
          <w:rFonts w:cs="Times New Roman" w:hint="eastAsia"/>
          <w:b/>
          <w:bCs/>
          <w:w w:val="88"/>
          <w:sz w:val="24"/>
          <w:szCs w:val="24"/>
        </w:rPr>
        <w:t>é</w:t>
      </w:r>
      <w:r w:rsidRPr="000D6744">
        <w:rPr>
          <w:b/>
          <w:bCs/>
          <w:w w:val="88"/>
          <w:sz w:val="24"/>
          <w:szCs w:val="24"/>
        </w:rPr>
        <w:t>fauts d'a</w:t>
      </w:r>
      <w:r w:rsidRPr="000D6744">
        <w:rPr>
          <w:rFonts w:cs="Times New Roman" w:hint="eastAsia"/>
          <w:b/>
          <w:bCs/>
          <w:w w:val="88"/>
          <w:sz w:val="24"/>
          <w:szCs w:val="24"/>
        </w:rPr>
        <w:t>é</w:t>
      </w:r>
      <w:r w:rsidRPr="000D6744">
        <w:rPr>
          <w:b/>
          <w:bCs/>
          <w:w w:val="88"/>
          <w:sz w:val="24"/>
          <w:szCs w:val="24"/>
        </w:rPr>
        <w:t>ronefs</w:t>
      </w:r>
    </w:p>
    <w:p w14:paraId="5C8AABD0" w14:textId="77777777" w:rsidR="00B02784" w:rsidRPr="001B3ACB" w:rsidRDefault="00531B5E" w:rsidP="00B02784">
      <w:pPr>
        <w:widowControl/>
        <w:numPr>
          <w:ilvl w:val="0"/>
          <w:numId w:val="245"/>
        </w:numPr>
        <w:autoSpaceDE/>
        <w:autoSpaceDN/>
        <w:adjustRightInd/>
        <w:spacing w:before="120" w:after="120" w:line="276" w:lineRule="auto"/>
        <w:ind w:left="357" w:hanging="357"/>
        <w:jc w:val="both"/>
        <w:rPr>
          <w:sz w:val="22"/>
          <w:szCs w:val="22"/>
        </w:rPr>
      </w:pPr>
      <w:r w:rsidRPr="007207B9">
        <w:rPr>
          <w:w w:val="88"/>
          <w:sz w:val="22"/>
          <w:szCs w:val="22"/>
        </w:rPr>
        <w:t>Tout d</w:t>
      </w:r>
      <w:r w:rsidRPr="007207B9">
        <w:rPr>
          <w:rFonts w:cs="Times New Roman"/>
          <w:w w:val="88"/>
          <w:sz w:val="22"/>
          <w:szCs w:val="22"/>
        </w:rPr>
        <w:t>é</w:t>
      </w:r>
      <w:r w:rsidRPr="007207B9">
        <w:rPr>
          <w:w w:val="88"/>
          <w:sz w:val="22"/>
          <w:szCs w:val="22"/>
        </w:rPr>
        <w:t>faut d'a</w:t>
      </w:r>
      <w:r w:rsidRPr="007207B9">
        <w:rPr>
          <w:rFonts w:cs="Times New Roman"/>
          <w:w w:val="88"/>
          <w:sz w:val="22"/>
          <w:szCs w:val="22"/>
        </w:rPr>
        <w:t>é</w:t>
      </w:r>
      <w:r w:rsidRPr="007207B9">
        <w:rPr>
          <w:w w:val="88"/>
          <w:sz w:val="22"/>
          <w:szCs w:val="22"/>
        </w:rPr>
        <w:t xml:space="preserve">ronef portant gravement atteinte </w:t>
      </w:r>
      <w:r w:rsidRPr="007207B9">
        <w:rPr>
          <w:rFonts w:cs="Times New Roman"/>
          <w:w w:val="88"/>
          <w:sz w:val="22"/>
          <w:szCs w:val="22"/>
        </w:rPr>
        <w:t>à</w:t>
      </w:r>
      <w:r w:rsidRPr="007207B9">
        <w:rPr>
          <w:w w:val="88"/>
          <w:sz w:val="22"/>
          <w:szCs w:val="22"/>
        </w:rPr>
        <w:t xml:space="preserve"> la s</w:t>
      </w:r>
      <w:r w:rsidRPr="007207B9">
        <w:rPr>
          <w:rFonts w:cs="Times New Roman"/>
          <w:w w:val="88"/>
          <w:sz w:val="22"/>
          <w:szCs w:val="22"/>
        </w:rPr>
        <w:t>é</w:t>
      </w:r>
      <w:r w:rsidRPr="007207B9">
        <w:rPr>
          <w:w w:val="88"/>
          <w:sz w:val="22"/>
          <w:szCs w:val="22"/>
        </w:rPr>
        <w:t>curit</w:t>
      </w:r>
      <w:r w:rsidRPr="007207B9">
        <w:rPr>
          <w:rFonts w:cs="Times New Roman"/>
          <w:w w:val="88"/>
          <w:sz w:val="22"/>
          <w:szCs w:val="22"/>
        </w:rPr>
        <w:t>é</w:t>
      </w:r>
      <w:r w:rsidRPr="007207B9">
        <w:rPr>
          <w:w w:val="88"/>
          <w:sz w:val="22"/>
          <w:szCs w:val="22"/>
        </w:rPr>
        <w:t xml:space="preserve"> du vol doit </w:t>
      </w:r>
      <w:r w:rsidRPr="007207B9">
        <w:rPr>
          <w:rFonts w:cs="Times New Roman"/>
          <w:w w:val="88"/>
          <w:sz w:val="22"/>
          <w:szCs w:val="22"/>
        </w:rPr>
        <w:t>ê</w:t>
      </w:r>
      <w:r w:rsidRPr="007207B9">
        <w:rPr>
          <w:w w:val="88"/>
          <w:sz w:val="22"/>
          <w:szCs w:val="22"/>
        </w:rPr>
        <w:t>tre rectifi</w:t>
      </w:r>
      <w:r w:rsidRPr="007207B9">
        <w:rPr>
          <w:rFonts w:cs="Times New Roman"/>
          <w:w w:val="88"/>
          <w:sz w:val="22"/>
          <w:szCs w:val="22"/>
        </w:rPr>
        <w:t>é</w:t>
      </w:r>
      <w:r w:rsidRPr="007207B9">
        <w:rPr>
          <w:w w:val="88"/>
          <w:sz w:val="22"/>
          <w:szCs w:val="22"/>
        </w:rPr>
        <w:t xml:space="preserve"> avant tout autre vol</w:t>
      </w:r>
      <w:r w:rsidR="00B02784" w:rsidRPr="001B3ACB">
        <w:rPr>
          <w:sz w:val="22"/>
          <w:szCs w:val="22"/>
        </w:rPr>
        <w:t xml:space="preserve">. </w:t>
      </w:r>
    </w:p>
    <w:p w14:paraId="4EEE2A05" w14:textId="77777777" w:rsidR="00B02784" w:rsidRPr="001B3ACB" w:rsidRDefault="00531B5E" w:rsidP="00B02784">
      <w:pPr>
        <w:widowControl/>
        <w:numPr>
          <w:ilvl w:val="0"/>
          <w:numId w:val="245"/>
        </w:numPr>
        <w:autoSpaceDE/>
        <w:autoSpaceDN/>
        <w:adjustRightInd/>
        <w:spacing w:before="120" w:after="120" w:line="276" w:lineRule="auto"/>
        <w:ind w:left="357" w:hanging="357"/>
        <w:jc w:val="both"/>
        <w:rPr>
          <w:sz w:val="22"/>
          <w:szCs w:val="22"/>
        </w:rPr>
      </w:pPr>
      <w:r w:rsidRPr="007207B9">
        <w:rPr>
          <w:rFonts w:eastAsia="Arial Unicode MS" w:cs="Arial Unicode MS"/>
          <w:color w:val="000000"/>
          <w:sz w:val="22"/>
          <w:szCs w:val="22"/>
        </w:rPr>
        <w:t xml:space="preserve">Seuls les personnels de certification habilités, conformément aux </w:t>
      </w:r>
      <w:r>
        <w:rPr>
          <w:rFonts w:eastAsia="Arial Unicode MS" w:cs="Arial Unicode MS"/>
          <w:color w:val="000000"/>
          <w:sz w:val="22"/>
          <w:szCs w:val="22"/>
        </w:rPr>
        <w:t xml:space="preserve">sous paragraphes </w:t>
      </w:r>
      <w:r w:rsidRPr="007207B9">
        <w:rPr>
          <w:rFonts w:eastAsia="Arial Unicode MS" w:cs="Arial Unicode MS"/>
          <w:color w:val="000000"/>
          <w:sz w:val="22"/>
          <w:szCs w:val="22"/>
        </w:rPr>
        <w:t>M.A.801(b)</w:t>
      </w:r>
      <w:r>
        <w:rPr>
          <w:rFonts w:eastAsia="Arial Unicode MS" w:cs="Arial Unicode MS"/>
          <w:color w:val="000000"/>
          <w:sz w:val="22"/>
          <w:szCs w:val="22"/>
        </w:rPr>
        <w:t xml:space="preserve"> (</w:t>
      </w:r>
      <w:r w:rsidRPr="007207B9">
        <w:rPr>
          <w:rFonts w:eastAsia="Arial Unicode MS" w:cs="Arial Unicode MS"/>
          <w:color w:val="000000"/>
          <w:sz w:val="22"/>
          <w:szCs w:val="22"/>
        </w:rPr>
        <w:t>1</w:t>
      </w:r>
      <w:r>
        <w:rPr>
          <w:rFonts w:eastAsia="Arial Unicode MS" w:cs="Arial Unicode MS"/>
          <w:color w:val="000000"/>
          <w:sz w:val="22"/>
          <w:szCs w:val="22"/>
        </w:rPr>
        <w:t>)</w:t>
      </w:r>
      <w:r w:rsidRPr="007207B9">
        <w:rPr>
          <w:rFonts w:eastAsia="Arial Unicode MS" w:cs="Arial Unicode MS"/>
          <w:color w:val="000000"/>
          <w:sz w:val="22"/>
          <w:szCs w:val="22"/>
        </w:rPr>
        <w:t>, M.A.801(b)</w:t>
      </w:r>
      <w:r>
        <w:rPr>
          <w:rFonts w:eastAsia="Arial Unicode MS" w:cs="Arial Unicode MS"/>
          <w:color w:val="000000"/>
          <w:sz w:val="22"/>
          <w:szCs w:val="22"/>
        </w:rPr>
        <w:t xml:space="preserve"> (</w:t>
      </w:r>
      <w:r w:rsidRPr="007207B9">
        <w:rPr>
          <w:rFonts w:eastAsia="Arial Unicode MS" w:cs="Arial Unicode MS"/>
          <w:color w:val="000000"/>
          <w:sz w:val="22"/>
          <w:szCs w:val="22"/>
        </w:rPr>
        <w:t>2</w:t>
      </w:r>
      <w:r>
        <w:rPr>
          <w:rFonts w:eastAsia="Arial Unicode MS" w:cs="Arial Unicode MS"/>
          <w:color w:val="000000"/>
          <w:sz w:val="22"/>
          <w:szCs w:val="22"/>
        </w:rPr>
        <w:t>)</w:t>
      </w:r>
      <w:r w:rsidRPr="007207B9">
        <w:rPr>
          <w:rFonts w:eastAsia="Arial Unicode MS" w:cs="Arial Unicode MS"/>
          <w:color w:val="000000"/>
          <w:sz w:val="22"/>
          <w:szCs w:val="22"/>
        </w:rPr>
        <w:t xml:space="preserve">, </w:t>
      </w:r>
      <w:r>
        <w:rPr>
          <w:rFonts w:eastAsia="Arial Unicode MS" w:cs="Arial Unicode MS"/>
          <w:color w:val="000000"/>
          <w:sz w:val="22"/>
          <w:szCs w:val="22"/>
        </w:rPr>
        <w:t xml:space="preserve">aux paragraphes </w:t>
      </w:r>
      <w:r w:rsidRPr="007207B9">
        <w:rPr>
          <w:rFonts w:eastAsia="Arial Unicode MS" w:cs="Arial Unicode MS"/>
          <w:color w:val="000000"/>
          <w:sz w:val="22"/>
          <w:szCs w:val="22"/>
        </w:rPr>
        <w:t>M.A.801</w:t>
      </w:r>
      <w:r>
        <w:rPr>
          <w:rFonts w:eastAsia="Arial Unicode MS" w:cs="Arial Unicode MS"/>
          <w:color w:val="000000"/>
          <w:sz w:val="22"/>
          <w:szCs w:val="22"/>
        </w:rPr>
        <w:t xml:space="preserve"> </w:t>
      </w:r>
      <w:r w:rsidRPr="007207B9">
        <w:rPr>
          <w:rFonts w:eastAsia="Arial Unicode MS" w:cs="Arial Unicode MS"/>
          <w:color w:val="000000"/>
          <w:sz w:val="22"/>
          <w:szCs w:val="22"/>
        </w:rPr>
        <w:t>(c), M.A.801</w:t>
      </w:r>
      <w:r>
        <w:rPr>
          <w:rFonts w:eastAsia="Arial Unicode MS" w:cs="Arial Unicode MS"/>
          <w:color w:val="000000"/>
          <w:sz w:val="22"/>
          <w:szCs w:val="22"/>
        </w:rPr>
        <w:t xml:space="preserve"> </w:t>
      </w:r>
      <w:r w:rsidRPr="007207B9">
        <w:rPr>
          <w:rFonts w:eastAsia="Arial Unicode MS" w:cs="Arial Unicode MS"/>
          <w:color w:val="000000"/>
          <w:sz w:val="22"/>
          <w:szCs w:val="22"/>
        </w:rPr>
        <w:t>(d) ou l'annexe</w:t>
      </w:r>
      <w:r>
        <w:rPr>
          <w:rFonts w:eastAsia="Arial Unicode MS" w:cs="Arial Unicode MS"/>
          <w:color w:val="000000"/>
          <w:sz w:val="22"/>
          <w:szCs w:val="22"/>
        </w:rPr>
        <w:t xml:space="preserve"> </w:t>
      </w:r>
      <w:r w:rsidRPr="007207B9">
        <w:rPr>
          <w:rFonts w:eastAsia="Arial Unicode MS" w:cs="Arial Unicode MS"/>
          <w:color w:val="000000"/>
          <w:sz w:val="22"/>
          <w:szCs w:val="22"/>
        </w:rPr>
        <w:t>II (Partie 145) peuvent décider, en utilisant les données d'entretien d</w:t>
      </w:r>
      <w:r>
        <w:rPr>
          <w:rFonts w:eastAsia="Arial Unicode MS" w:cs="Arial Unicode MS"/>
          <w:color w:val="000000"/>
          <w:sz w:val="22"/>
          <w:szCs w:val="22"/>
        </w:rPr>
        <w:t xml:space="preserve">e la section </w:t>
      </w:r>
      <w:r w:rsidRPr="007207B9">
        <w:rPr>
          <w:rFonts w:eastAsia="Arial Unicode MS" w:cs="Arial Unicode MS"/>
          <w:color w:val="000000"/>
          <w:sz w:val="22"/>
          <w:szCs w:val="22"/>
        </w:rPr>
        <w:t xml:space="preserve">M.A.401, si un défaut d'aéronef porte gravement atteinte à la sécurité du vol et décider du moment et de la manière dont l'action de correction doit être entreprise avant tout vol et quelle action corrective peut être reportée. </w:t>
      </w:r>
      <w:r w:rsidRPr="00C05D8E">
        <w:rPr>
          <w:rFonts w:eastAsia="Arial Unicode MS" w:cs="Arial Unicode MS"/>
          <w:color w:val="000000"/>
          <w:sz w:val="22"/>
          <w:szCs w:val="22"/>
        </w:rPr>
        <w:t>Toutefois, cela ne s'applique pas lorsque la liste minimale des équipements est utilisée par le pilote ou par les personnels de certification habilités.</w:t>
      </w:r>
      <w:r w:rsidR="00C05D8E" w:rsidRPr="001B3ACB">
        <w:rPr>
          <w:rFonts w:eastAsia="Arial Unicode MS" w:cs="Arial Unicode MS"/>
          <w:color w:val="000000"/>
          <w:sz w:val="22"/>
          <w:szCs w:val="22"/>
        </w:rPr>
        <w:t xml:space="preserve"> </w:t>
      </w:r>
    </w:p>
    <w:p w14:paraId="21CEEB64" w14:textId="77777777" w:rsidR="00B02784" w:rsidRPr="001B3ACB" w:rsidRDefault="00C05D8E" w:rsidP="00B02784">
      <w:pPr>
        <w:widowControl/>
        <w:numPr>
          <w:ilvl w:val="0"/>
          <w:numId w:val="245"/>
        </w:numPr>
        <w:autoSpaceDE/>
        <w:autoSpaceDN/>
        <w:adjustRightInd/>
        <w:spacing w:before="120" w:after="120" w:line="276" w:lineRule="auto"/>
        <w:ind w:left="357" w:hanging="357"/>
        <w:jc w:val="both"/>
        <w:rPr>
          <w:sz w:val="22"/>
          <w:szCs w:val="22"/>
        </w:rPr>
      </w:pPr>
      <w:r w:rsidRPr="007207B9">
        <w:rPr>
          <w:rFonts w:eastAsia="Arial Unicode MS" w:cs="Arial Unicode MS"/>
          <w:color w:val="000000"/>
          <w:sz w:val="22"/>
          <w:szCs w:val="22"/>
        </w:rPr>
        <w:t>Tout défaut d'aéronef qui ne porterait pas gravement atteinte à la sécurité du vol doit être rectifié dès que possible, après identification de la date de ce défaut et dans les limites spécifiées dans les données d'entretien ou sur la liste minimale des équipements</w:t>
      </w:r>
      <w:r>
        <w:rPr>
          <w:rFonts w:eastAsia="Arial Unicode MS" w:cs="Arial Unicode MS"/>
          <w:color w:val="000000"/>
          <w:sz w:val="22"/>
          <w:szCs w:val="22"/>
        </w:rPr>
        <w:t xml:space="preserve"> (MEL) </w:t>
      </w:r>
      <w:r w:rsidR="00B02784" w:rsidRPr="001B3ACB">
        <w:rPr>
          <w:sz w:val="22"/>
          <w:szCs w:val="22"/>
        </w:rPr>
        <w:t xml:space="preserve">. </w:t>
      </w:r>
    </w:p>
    <w:p w14:paraId="1A29328C" w14:textId="77777777" w:rsidR="00B02784" w:rsidRPr="001B3ACB" w:rsidRDefault="00C05D8E" w:rsidP="001B3ACB">
      <w:pPr>
        <w:numPr>
          <w:ilvl w:val="0"/>
          <w:numId w:val="245"/>
        </w:numPr>
        <w:shd w:val="clear" w:color="auto" w:fill="FFFFFF"/>
        <w:spacing w:before="120" w:after="120" w:line="276" w:lineRule="auto"/>
        <w:ind w:left="357" w:hanging="357"/>
        <w:jc w:val="both"/>
        <w:rPr>
          <w:b/>
          <w:sz w:val="22"/>
          <w:szCs w:val="22"/>
        </w:rPr>
      </w:pPr>
      <w:r w:rsidRPr="007207B9">
        <w:rPr>
          <w:w w:val="88"/>
          <w:sz w:val="22"/>
          <w:szCs w:val="22"/>
        </w:rPr>
        <w:t>Tout d</w:t>
      </w:r>
      <w:r w:rsidRPr="007207B9">
        <w:rPr>
          <w:rFonts w:cs="Times New Roman"/>
          <w:w w:val="88"/>
          <w:sz w:val="22"/>
          <w:szCs w:val="22"/>
        </w:rPr>
        <w:t>é</w:t>
      </w:r>
      <w:r w:rsidRPr="007207B9">
        <w:rPr>
          <w:w w:val="88"/>
          <w:sz w:val="22"/>
          <w:szCs w:val="22"/>
        </w:rPr>
        <w:t>faut qu</w:t>
      </w:r>
      <w:r w:rsidRPr="007207B9">
        <w:rPr>
          <w:rFonts w:cs="Times New Roman"/>
          <w:w w:val="88"/>
          <w:sz w:val="22"/>
          <w:szCs w:val="22"/>
        </w:rPr>
        <w:t>i</w:t>
      </w:r>
      <w:r w:rsidRPr="007207B9">
        <w:rPr>
          <w:w w:val="88"/>
          <w:sz w:val="22"/>
          <w:szCs w:val="22"/>
        </w:rPr>
        <w:t xml:space="preserve"> n'est pas rectifi</w:t>
      </w:r>
      <w:r w:rsidRPr="007207B9">
        <w:rPr>
          <w:rFonts w:cs="Times New Roman"/>
          <w:w w:val="88"/>
          <w:sz w:val="22"/>
          <w:szCs w:val="22"/>
        </w:rPr>
        <w:t>é</w:t>
      </w:r>
      <w:r w:rsidRPr="007207B9">
        <w:rPr>
          <w:w w:val="88"/>
          <w:sz w:val="22"/>
          <w:szCs w:val="22"/>
        </w:rPr>
        <w:t xml:space="preserve"> avant v</w:t>
      </w:r>
      <w:r w:rsidRPr="007207B9">
        <w:rPr>
          <w:rFonts w:cs="Times New Roman"/>
          <w:w w:val="88"/>
          <w:sz w:val="22"/>
          <w:szCs w:val="22"/>
        </w:rPr>
        <w:t>o</w:t>
      </w:r>
      <w:r w:rsidRPr="007207B9">
        <w:rPr>
          <w:w w:val="88"/>
          <w:sz w:val="22"/>
          <w:szCs w:val="22"/>
        </w:rPr>
        <w:t>l do</w:t>
      </w:r>
      <w:r w:rsidRPr="007207B9">
        <w:rPr>
          <w:rFonts w:cs="Times New Roman"/>
          <w:w w:val="88"/>
          <w:sz w:val="22"/>
          <w:szCs w:val="22"/>
        </w:rPr>
        <w:t>i</w:t>
      </w:r>
      <w:r w:rsidRPr="007207B9">
        <w:rPr>
          <w:w w:val="88"/>
          <w:sz w:val="22"/>
          <w:szCs w:val="22"/>
        </w:rPr>
        <w:t xml:space="preserve">t </w:t>
      </w:r>
      <w:r w:rsidRPr="007207B9">
        <w:rPr>
          <w:rFonts w:cs="Times New Roman"/>
          <w:w w:val="88"/>
          <w:sz w:val="22"/>
          <w:szCs w:val="22"/>
        </w:rPr>
        <w:t>ê</w:t>
      </w:r>
      <w:r w:rsidRPr="007207B9">
        <w:rPr>
          <w:w w:val="88"/>
          <w:sz w:val="22"/>
          <w:szCs w:val="22"/>
        </w:rPr>
        <w:t>tre enregistr</w:t>
      </w:r>
      <w:r w:rsidRPr="007207B9">
        <w:rPr>
          <w:rFonts w:cs="Times New Roman"/>
          <w:w w:val="88"/>
          <w:sz w:val="22"/>
          <w:szCs w:val="22"/>
        </w:rPr>
        <w:t>é</w:t>
      </w:r>
      <w:r w:rsidRPr="007207B9">
        <w:rPr>
          <w:w w:val="88"/>
          <w:sz w:val="22"/>
          <w:szCs w:val="22"/>
        </w:rPr>
        <w:t xml:space="preserve"> dans le syst</w:t>
      </w:r>
      <w:r w:rsidRPr="007207B9">
        <w:rPr>
          <w:rFonts w:cs="Times New Roman"/>
          <w:w w:val="88"/>
          <w:sz w:val="22"/>
          <w:szCs w:val="22"/>
        </w:rPr>
        <w:t>è</w:t>
      </w:r>
      <w:r w:rsidRPr="007207B9">
        <w:rPr>
          <w:w w:val="88"/>
          <w:sz w:val="22"/>
          <w:szCs w:val="22"/>
        </w:rPr>
        <w:t>me</w:t>
      </w:r>
      <w:r w:rsidRPr="007207B9">
        <w:rPr>
          <w:spacing w:val="-3"/>
          <w:w w:val="88"/>
          <w:sz w:val="22"/>
          <w:szCs w:val="22"/>
        </w:rPr>
        <w:t xml:space="preserve"> </w:t>
      </w:r>
      <w:r w:rsidRPr="007207B9">
        <w:rPr>
          <w:w w:val="88"/>
          <w:sz w:val="22"/>
          <w:szCs w:val="22"/>
        </w:rPr>
        <w:t>d'enregistrement des travaux d'entretien des a</w:t>
      </w:r>
      <w:r w:rsidRPr="007207B9">
        <w:rPr>
          <w:rFonts w:cs="Times New Roman"/>
          <w:w w:val="88"/>
          <w:sz w:val="22"/>
          <w:szCs w:val="22"/>
        </w:rPr>
        <w:t>é</w:t>
      </w:r>
      <w:r w:rsidRPr="007207B9">
        <w:rPr>
          <w:w w:val="88"/>
          <w:sz w:val="22"/>
          <w:szCs w:val="22"/>
        </w:rPr>
        <w:t xml:space="preserve">ronefs </w:t>
      </w:r>
      <w:r w:rsidR="006073A8">
        <w:rPr>
          <w:w w:val="88"/>
          <w:sz w:val="22"/>
          <w:szCs w:val="22"/>
        </w:rPr>
        <w:t xml:space="preserve">de la section </w:t>
      </w:r>
      <w:r w:rsidRPr="007207B9">
        <w:rPr>
          <w:w w:val="88"/>
          <w:sz w:val="22"/>
          <w:szCs w:val="22"/>
        </w:rPr>
        <w:t>M.A.305 ou le syst</w:t>
      </w:r>
      <w:r w:rsidRPr="007207B9">
        <w:rPr>
          <w:rFonts w:cs="Times New Roman"/>
          <w:w w:val="88"/>
          <w:sz w:val="22"/>
          <w:szCs w:val="22"/>
        </w:rPr>
        <w:t>è</w:t>
      </w:r>
      <w:r w:rsidRPr="007207B9">
        <w:rPr>
          <w:w w:val="88"/>
          <w:sz w:val="22"/>
          <w:szCs w:val="22"/>
        </w:rPr>
        <w:t>me de compte rendu mat</w:t>
      </w:r>
      <w:r w:rsidRPr="007207B9">
        <w:rPr>
          <w:rFonts w:cs="Times New Roman"/>
          <w:w w:val="88"/>
          <w:sz w:val="22"/>
          <w:szCs w:val="22"/>
        </w:rPr>
        <w:t>é</w:t>
      </w:r>
      <w:r w:rsidRPr="007207B9">
        <w:rPr>
          <w:w w:val="88"/>
          <w:sz w:val="22"/>
          <w:szCs w:val="22"/>
        </w:rPr>
        <w:t xml:space="preserve">riel de l'exploitant </w:t>
      </w:r>
      <w:r w:rsidR="006073A8">
        <w:rPr>
          <w:w w:val="88"/>
          <w:sz w:val="22"/>
          <w:szCs w:val="22"/>
        </w:rPr>
        <w:t xml:space="preserve">de la section </w:t>
      </w:r>
      <w:r w:rsidRPr="007207B9">
        <w:rPr>
          <w:w w:val="88"/>
          <w:sz w:val="22"/>
          <w:szCs w:val="22"/>
        </w:rPr>
        <w:t>M.A.306, selon le cas</w:t>
      </w:r>
      <w:r w:rsidR="00B02784" w:rsidRPr="001B3ACB">
        <w:rPr>
          <w:sz w:val="22"/>
          <w:szCs w:val="22"/>
        </w:rPr>
        <w:t>.</w:t>
      </w:r>
    </w:p>
    <w:p w14:paraId="3984E8D2" w14:textId="77777777" w:rsidR="00764611" w:rsidRPr="00BA62A7" w:rsidRDefault="00764611" w:rsidP="00B02784">
      <w:pPr>
        <w:shd w:val="clear" w:color="auto" w:fill="FFFFFF"/>
        <w:tabs>
          <w:tab w:val="left" w:pos="8931"/>
        </w:tabs>
        <w:spacing w:before="120" w:after="120" w:line="360" w:lineRule="auto"/>
        <w:ind w:left="4292" w:right="1025" w:hanging="1740"/>
        <w:jc w:val="center"/>
        <w:rPr>
          <w:b/>
          <w:spacing w:val="-3"/>
          <w:w w:val="90"/>
          <w:sz w:val="32"/>
          <w:szCs w:val="32"/>
        </w:rPr>
        <w:sectPr w:rsidR="00764611" w:rsidRPr="00BA62A7" w:rsidSect="00B02784">
          <w:pgSz w:w="11909" w:h="16834"/>
          <w:pgMar w:top="1440" w:right="838" w:bottom="720" w:left="832" w:header="720" w:footer="720" w:gutter="0"/>
          <w:cols w:space="60"/>
          <w:noEndnote/>
        </w:sectPr>
      </w:pPr>
    </w:p>
    <w:p w14:paraId="3AE49077" w14:textId="77777777" w:rsidR="00B02784" w:rsidRPr="001B3ACB" w:rsidRDefault="00B02784" w:rsidP="00B02784">
      <w:pPr>
        <w:shd w:val="clear" w:color="auto" w:fill="FFFFFF"/>
        <w:tabs>
          <w:tab w:val="left" w:pos="8931"/>
        </w:tabs>
        <w:spacing w:before="120" w:after="120" w:line="360" w:lineRule="auto"/>
        <w:ind w:left="4292" w:right="1025" w:hanging="1740"/>
        <w:jc w:val="center"/>
        <w:rPr>
          <w:b/>
          <w:sz w:val="28"/>
          <w:szCs w:val="28"/>
        </w:rPr>
      </w:pPr>
      <w:r w:rsidRPr="001B3ACB">
        <w:rPr>
          <w:b/>
          <w:spacing w:val="-3"/>
          <w:w w:val="90"/>
          <w:sz w:val="28"/>
          <w:szCs w:val="28"/>
        </w:rPr>
        <w:lastRenderedPageBreak/>
        <w:t xml:space="preserve">SOUS-PARTIE E - </w:t>
      </w:r>
      <w:r w:rsidRPr="001B3ACB">
        <w:rPr>
          <w:rFonts w:cs="Times New Roman" w:hint="eastAsia"/>
          <w:b/>
          <w:iCs/>
          <w:w w:val="90"/>
          <w:sz w:val="28"/>
          <w:szCs w:val="28"/>
        </w:rPr>
        <w:t>É</w:t>
      </w:r>
      <w:r w:rsidRPr="001B3ACB">
        <w:rPr>
          <w:b/>
          <w:iCs/>
          <w:w w:val="90"/>
          <w:sz w:val="28"/>
          <w:szCs w:val="28"/>
        </w:rPr>
        <w:t>L</w:t>
      </w:r>
      <w:r w:rsidRPr="001B3ACB">
        <w:rPr>
          <w:rFonts w:cs="Times New Roman" w:hint="eastAsia"/>
          <w:b/>
          <w:iCs/>
          <w:w w:val="90"/>
          <w:sz w:val="28"/>
          <w:szCs w:val="28"/>
        </w:rPr>
        <w:t>É</w:t>
      </w:r>
      <w:r w:rsidRPr="001B3ACB">
        <w:rPr>
          <w:b/>
          <w:iCs/>
          <w:w w:val="90"/>
          <w:sz w:val="28"/>
          <w:szCs w:val="28"/>
        </w:rPr>
        <w:t>MENTS D'A</w:t>
      </w:r>
      <w:r w:rsidRPr="001B3ACB">
        <w:rPr>
          <w:rFonts w:cs="Times New Roman" w:hint="eastAsia"/>
          <w:b/>
          <w:iCs/>
          <w:w w:val="90"/>
          <w:sz w:val="28"/>
          <w:szCs w:val="28"/>
        </w:rPr>
        <w:t>É</w:t>
      </w:r>
      <w:r w:rsidRPr="001B3ACB">
        <w:rPr>
          <w:b/>
          <w:iCs/>
          <w:w w:val="90"/>
          <w:sz w:val="28"/>
          <w:szCs w:val="28"/>
        </w:rPr>
        <w:t>RONEF</w:t>
      </w:r>
    </w:p>
    <w:p w14:paraId="6D86E657" w14:textId="77777777" w:rsidR="00B02784" w:rsidRDefault="00B02784" w:rsidP="00B02784">
      <w:pPr>
        <w:shd w:val="clear" w:color="auto" w:fill="FFFFFF"/>
        <w:spacing w:before="120" w:after="120" w:line="360" w:lineRule="auto"/>
        <w:jc w:val="both"/>
        <w:rPr>
          <w:b/>
          <w:bCs/>
          <w:w w:val="88"/>
          <w:sz w:val="24"/>
          <w:szCs w:val="24"/>
        </w:rPr>
      </w:pPr>
      <w:r w:rsidRPr="00653BAB">
        <w:rPr>
          <w:b/>
          <w:w w:val="88"/>
          <w:sz w:val="24"/>
          <w:szCs w:val="24"/>
        </w:rPr>
        <w:t xml:space="preserve">M.A.501 </w:t>
      </w:r>
      <w:r>
        <w:rPr>
          <w:b/>
          <w:w w:val="88"/>
          <w:sz w:val="24"/>
          <w:szCs w:val="24"/>
        </w:rPr>
        <w:t>–</w:t>
      </w:r>
      <w:r w:rsidRPr="00653BAB">
        <w:rPr>
          <w:b/>
          <w:w w:val="88"/>
          <w:sz w:val="24"/>
          <w:szCs w:val="24"/>
        </w:rPr>
        <w:t xml:space="preserve"> </w:t>
      </w:r>
      <w:r>
        <w:rPr>
          <w:b/>
          <w:w w:val="88"/>
          <w:sz w:val="24"/>
          <w:szCs w:val="24"/>
        </w:rPr>
        <w:t xml:space="preserve">Classification et </w:t>
      </w:r>
      <w:r w:rsidRPr="00653BAB">
        <w:rPr>
          <w:b/>
          <w:bCs/>
          <w:w w:val="88"/>
          <w:sz w:val="24"/>
          <w:szCs w:val="24"/>
        </w:rPr>
        <w:t>Installation</w:t>
      </w:r>
    </w:p>
    <w:p w14:paraId="6B3F91E3" w14:textId="77777777" w:rsidR="00B02784" w:rsidRPr="001B3ACB" w:rsidRDefault="009E4DDE" w:rsidP="00B02784">
      <w:pPr>
        <w:numPr>
          <w:ilvl w:val="0"/>
          <w:numId w:val="246"/>
        </w:numPr>
        <w:shd w:val="clear" w:color="auto" w:fill="FFFFFF"/>
        <w:spacing w:before="120" w:after="120" w:line="276" w:lineRule="auto"/>
        <w:ind w:hanging="357"/>
        <w:jc w:val="both"/>
        <w:rPr>
          <w:b/>
          <w:sz w:val="22"/>
          <w:szCs w:val="22"/>
        </w:rPr>
      </w:pPr>
      <w:r w:rsidRPr="001A51D0">
        <w:rPr>
          <w:color w:val="222222"/>
          <w:sz w:val="22"/>
          <w:szCs w:val="22"/>
        </w:rPr>
        <w:t xml:space="preserve">Tous les </w:t>
      </w:r>
      <w:r w:rsidR="00817868">
        <w:rPr>
          <w:color w:val="222222"/>
          <w:sz w:val="22"/>
          <w:szCs w:val="22"/>
        </w:rPr>
        <w:t xml:space="preserve">éléments d’aéronef </w:t>
      </w:r>
      <w:r w:rsidRPr="001A51D0">
        <w:rPr>
          <w:color w:val="222222"/>
          <w:sz w:val="22"/>
          <w:szCs w:val="22"/>
        </w:rPr>
        <w:t>doivent être classés dans les catégories suivantes</w:t>
      </w:r>
      <w:r w:rsidR="00B02784" w:rsidRPr="001B3ACB">
        <w:rPr>
          <w:sz w:val="22"/>
          <w:szCs w:val="22"/>
        </w:rPr>
        <w:t>:</w:t>
      </w:r>
    </w:p>
    <w:p w14:paraId="00CC9C18" w14:textId="77777777" w:rsidR="00B02784" w:rsidRPr="001B3ACB" w:rsidRDefault="00817868" w:rsidP="00B02784">
      <w:pPr>
        <w:widowControl/>
        <w:numPr>
          <w:ilvl w:val="0"/>
          <w:numId w:val="247"/>
        </w:numPr>
        <w:autoSpaceDE/>
        <w:autoSpaceDN/>
        <w:adjustRightInd/>
        <w:spacing w:before="120" w:after="120" w:line="276" w:lineRule="auto"/>
        <w:ind w:right="29" w:hanging="357"/>
        <w:jc w:val="both"/>
        <w:rPr>
          <w:sz w:val="22"/>
          <w:szCs w:val="22"/>
        </w:rPr>
      </w:pPr>
      <w:r>
        <w:rPr>
          <w:color w:val="222222"/>
          <w:sz w:val="22"/>
          <w:szCs w:val="22"/>
        </w:rPr>
        <w:t xml:space="preserve">Eléments d’aéronef </w:t>
      </w:r>
      <w:r w:rsidR="009E4DDE" w:rsidRPr="001A51D0">
        <w:rPr>
          <w:color w:val="222222"/>
          <w:sz w:val="22"/>
          <w:szCs w:val="22"/>
        </w:rPr>
        <w:t xml:space="preserve">en bon état, livrés sur un formulaire 1 </w:t>
      </w:r>
      <w:r>
        <w:rPr>
          <w:color w:val="222222"/>
          <w:sz w:val="22"/>
          <w:szCs w:val="22"/>
        </w:rPr>
        <w:t xml:space="preserve">de l’ASSA-AC </w:t>
      </w:r>
      <w:r w:rsidR="009E4DDE" w:rsidRPr="001A51D0">
        <w:rPr>
          <w:color w:val="222222"/>
          <w:sz w:val="22"/>
          <w:szCs w:val="22"/>
        </w:rPr>
        <w:t xml:space="preserve">ou équivalent et marqués conformément à la sous-partie Q de l'annexe I (partie 21) du règlement </w:t>
      </w:r>
      <w:r w:rsidR="0034236A" w:rsidRPr="008E4EBF">
        <w:rPr>
          <w:w w:val="88"/>
          <w:sz w:val="22"/>
          <w:szCs w:val="22"/>
        </w:rPr>
        <w:t xml:space="preserve">N°XXX/CEMAC/PC/DAJ </w:t>
      </w:r>
      <w:r w:rsidR="009E4DDE" w:rsidRPr="001B3ACB">
        <w:rPr>
          <w:color w:val="222222"/>
          <w:sz w:val="22"/>
          <w:szCs w:val="22"/>
          <w:highlight w:val="yellow"/>
        </w:rPr>
        <w:t>(UE) no 748/2012,</w:t>
      </w:r>
      <w:r w:rsidR="009E4DDE" w:rsidRPr="001A51D0">
        <w:rPr>
          <w:color w:val="222222"/>
          <w:sz w:val="22"/>
          <w:szCs w:val="22"/>
        </w:rPr>
        <w:t xml:space="preserve"> sauf indication contraire </w:t>
      </w:r>
      <w:r>
        <w:rPr>
          <w:color w:val="222222"/>
          <w:sz w:val="22"/>
          <w:szCs w:val="22"/>
        </w:rPr>
        <w:t xml:space="preserve">spécifiée </w:t>
      </w:r>
      <w:r w:rsidR="009E4DDE" w:rsidRPr="001A51D0">
        <w:rPr>
          <w:color w:val="222222"/>
          <w:sz w:val="22"/>
          <w:szCs w:val="22"/>
        </w:rPr>
        <w:t xml:space="preserve">à l'annexe I (Partie 21) du règlement </w:t>
      </w:r>
      <w:r w:rsidR="0034236A" w:rsidRPr="008E4EBF">
        <w:rPr>
          <w:w w:val="88"/>
          <w:sz w:val="22"/>
          <w:szCs w:val="22"/>
        </w:rPr>
        <w:t xml:space="preserve">N°XXX/CEMAC/PC/DAJ </w:t>
      </w:r>
      <w:r w:rsidR="009E4DDE" w:rsidRPr="001B3ACB">
        <w:rPr>
          <w:color w:val="222222"/>
          <w:sz w:val="22"/>
          <w:szCs w:val="22"/>
          <w:highlight w:val="yellow"/>
        </w:rPr>
        <w:t>(UE) no 748/2012</w:t>
      </w:r>
      <w:r w:rsidR="009E4DDE" w:rsidRPr="001A51D0">
        <w:rPr>
          <w:color w:val="222222"/>
          <w:sz w:val="22"/>
          <w:szCs w:val="22"/>
        </w:rPr>
        <w:t xml:space="preserve"> ou dans la présente annexe (partie M) ou l'annexe Vd (partie CAO)</w:t>
      </w:r>
      <w:r w:rsidR="00B02784" w:rsidRPr="001B3ACB">
        <w:rPr>
          <w:sz w:val="22"/>
          <w:szCs w:val="22"/>
        </w:rPr>
        <w:t xml:space="preserve">. </w:t>
      </w:r>
    </w:p>
    <w:p w14:paraId="448CE41D" w14:textId="77777777" w:rsidR="00B02784" w:rsidRPr="001B3ACB" w:rsidRDefault="00817868" w:rsidP="00B02784">
      <w:pPr>
        <w:widowControl/>
        <w:numPr>
          <w:ilvl w:val="0"/>
          <w:numId w:val="247"/>
        </w:numPr>
        <w:autoSpaceDE/>
        <w:autoSpaceDN/>
        <w:adjustRightInd/>
        <w:spacing w:before="120" w:after="120" w:line="276" w:lineRule="auto"/>
        <w:ind w:right="29" w:hanging="357"/>
        <w:jc w:val="both"/>
        <w:rPr>
          <w:sz w:val="22"/>
          <w:szCs w:val="22"/>
        </w:rPr>
      </w:pPr>
      <w:r>
        <w:rPr>
          <w:color w:val="222222"/>
          <w:sz w:val="22"/>
          <w:szCs w:val="22"/>
        </w:rPr>
        <w:t xml:space="preserve">Eléments d’aéronef hors service </w:t>
      </w:r>
      <w:r w:rsidR="009E4DDE" w:rsidRPr="001A51D0">
        <w:rPr>
          <w:color w:val="222222"/>
          <w:sz w:val="22"/>
          <w:szCs w:val="22"/>
        </w:rPr>
        <w:t>qui doivent être entretenus conformément au présent règlement</w:t>
      </w:r>
      <w:r w:rsidR="00B02784" w:rsidRPr="001B3ACB">
        <w:rPr>
          <w:sz w:val="22"/>
          <w:szCs w:val="22"/>
        </w:rPr>
        <w:t>.</w:t>
      </w:r>
    </w:p>
    <w:p w14:paraId="6C180A7E" w14:textId="77777777" w:rsidR="00B02784" w:rsidRPr="001B3ACB" w:rsidRDefault="00817868" w:rsidP="00B02784">
      <w:pPr>
        <w:widowControl/>
        <w:numPr>
          <w:ilvl w:val="0"/>
          <w:numId w:val="247"/>
        </w:numPr>
        <w:autoSpaceDE/>
        <w:autoSpaceDN/>
        <w:adjustRightInd/>
        <w:spacing w:before="120" w:after="120" w:line="276" w:lineRule="auto"/>
        <w:ind w:right="29" w:hanging="357"/>
        <w:jc w:val="both"/>
        <w:rPr>
          <w:sz w:val="22"/>
          <w:szCs w:val="22"/>
        </w:rPr>
      </w:pPr>
      <w:r>
        <w:rPr>
          <w:color w:val="222222"/>
          <w:sz w:val="22"/>
          <w:szCs w:val="22"/>
        </w:rPr>
        <w:t>Eléments d’aéronef</w:t>
      </w:r>
      <w:r w:rsidR="009E4DDE" w:rsidRPr="001A51D0">
        <w:rPr>
          <w:color w:val="222222"/>
          <w:sz w:val="22"/>
          <w:szCs w:val="22"/>
        </w:rPr>
        <w:t xml:space="preserve"> classés comme inutilisables car ils ont atteint leur durée de vie obligatoire ou contiennent un défaut non réparable</w:t>
      </w:r>
      <w:r w:rsidR="00B02784" w:rsidRPr="001B3ACB">
        <w:rPr>
          <w:sz w:val="22"/>
          <w:szCs w:val="22"/>
        </w:rPr>
        <w:t xml:space="preserve">. </w:t>
      </w:r>
    </w:p>
    <w:p w14:paraId="715786E5" w14:textId="77777777" w:rsidR="00B02784" w:rsidRPr="001B3ACB" w:rsidRDefault="009E4DDE" w:rsidP="00B02784">
      <w:pPr>
        <w:widowControl/>
        <w:numPr>
          <w:ilvl w:val="0"/>
          <w:numId w:val="247"/>
        </w:numPr>
        <w:autoSpaceDE/>
        <w:autoSpaceDN/>
        <w:adjustRightInd/>
        <w:spacing w:before="120" w:after="120" w:line="276" w:lineRule="auto"/>
        <w:ind w:right="29" w:hanging="357"/>
        <w:jc w:val="both"/>
        <w:rPr>
          <w:sz w:val="22"/>
          <w:szCs w:val="22"/>
        </w:rPr>
      </w:pPr>
      <w:r w:rsidRPr="001A51D0">
        <w:rPr>
          <w:color w:val="222222"/>
          <w:sz w:val="22"/>
          <w:szCs w:val="22"/>
        </w:rPr>
        <w:t xml:space="preserve">Pièces normalisées utilisées sur un aéronef, un moteur, une hélice ou un autre </w:t>
      </w:r>
      <w:r w:rsidR="00817868">
        <w:rPr>
          <w:color w:val="222222"/>
          <w:sz w:val="22"/>
          <w:szCs w:val="22"/>
        </w:rPr>
        <w:t xml:space="preserve">élément d’aéronef </w:t>
      </w:r>
      <w:r w:rsidRPr="001A51D0">
        <w:rPr>
          <w:color w:val="222222"/>
          <w:sz w:val="22"/>
          <w:szCs w:val="22"/>
        </w:rPr>
        <w:t>lorsqu'elles sont spécifiées dans les données d</w:t>
      </w:r>
      <w:r w:rsidR="00817868">
        <w:rPr>
          <w:color w:val="222222"/>
          <w:sz w:val="22"/>
          <w:szCs w:val="22"/>
        </w:rPr>
        <w:t xml:space="preserve">’entretien </w:t>
      </w:r>
      <w:r w:rsidRPr="001A51D0">
        <w:rPr>
          <w:color w:val="222222"/>
          <w:sz w:val="22"/>
          <w:szCs w:val="22"/>
        </w:rPr>
        <w:t>et accompagnées d'une preuve de conformité traçable à la norme applicable</w:t>
      </w:r>
      <w:r w:rsidR="00B02784" w:rsidRPr="001B3ACB">
        <w:rPr>
          <w:sz w:val="22"/>
          <w:szCs w:val="22"/>
        </w:rPr>
        <w:t xml:space="preserve">. </w:t>
      </w:r>
    </w:p>
    <w:p w14:paraId="45DEFA99" w14:textId="77777777" w:rsidR="00B02784" w:rsidRPr="001B3ACB" w:rsidRDefault="009E4DDE" w:rsidP="00B02784">
      <w:pPr>
        <w:numPr>
          <w:ilvl w:val="0"/>
          <w:numId w:val="247"/>
        </w:numPr>
        <w:shd w:val="clear" w:color="auto" w:fill="FFFFFF"/>
        <w:spacing w:before="120" w:after="120" w:line="276" w:lineRule="auto"/>
        <w:ind w:hanging="357"/>
        <w:jc w:val="both"/>
        <w:rPr>
          <w:b/>
          <w:sz w:val="22"/>
          <w:szCs w:val="22"/>
        </w:rPr>
      </w:pPr>
      <w:r w:rsidRPr="001A51D0">
        <w:rPr>
          <w:color w:val="222222"/>
          <w:sz w:val="22"/>
          <w:szCs w:val="22"/>
        </w:rPr>
        <w:t>Matériau brut et consommable utilisé au cours de l</w:t>
      </w:r>
      <w:r w:rsidR="00817868">
        <w:rPr>
          <w:color w:val="222222"/>
          <w:sz w:val="22"/>
          <w:szCs w:val="22"/>
        </w:rPr>
        <w:t xml:space="preserve">’entretien </w:t>
      </w:r>
      <w:r w:rsidRPr="001A51D0">
        <w:rPr>
          <w:color w:val="222222"/>
          <w:sz w:val="22"/>
          <w:szCs w:val="22"/>
        </w:rPr>
        <w:t>lorsque l'organis</w:t>
      </w:r>
      <w:r w:rsidR="00817868">
        <w:rPr>
          <w:color w:val="222222"/>
          <w:sz w:val="22"/>
          <w:szCs w:val="22"/>
        </w:rPr>
        <w:t xml:space="preserve">me </w:t>
      </w:r>
      <w:r w:rsidRPr="001A51D0">
        <w:rPr>
          <w:color w:val="222222"/>
          <w:sz w:val="22"/>
          <w:szCs w:val="22"/>
        </w:rPr>
        <w:t xml:space="preserve">est </w:t>
      </w:r>
      <w:r w:rsidR="00F537DB" w:rsidRPr="001A51D0">
        <w:rPr>
          <w:color w:val="222222"/>
          <w:sz w:val="22"/>
          <w:szCs w:val="22"/>
        </w:rPr>
        <w:t>convaincu</w:t>
      </w:r>
      <w:r w:rsidRPr="001A51D0">
        <w:rPr>
          <w:color w:val="222222"/>
          <w:sz w:val="22"/>
          <w:szCs w:val="22"/>
        </w:rPr>
        <w:t xml:space="preserve"> que le matériau répond aux spécifications requises et possède une traçabilité appropriée. Tous les matériaux doivent être accompagnés d'une documentation claire</w:t>
      </w:r>
      <w:r w:rsidR="00817868">
        <w:rPr>
          <w:color w:val="222222"/>
          <w:sz w:val="22"/>
          <w:szCs w:val="22"/>
        </w:rPr>
        <w:t xml:space="preserve"> </w:t>
      </w:r>
      <w:r w:rsidRPr="001A51D0">
        <w:rPr>
          <w:color w:val="222222"/>
          <w:sz w:val="22"/>
          <w:szCs w:val="22"/>
        </w:rPr>
        <w:t>relative au matériau particulier et contenant une déclaration de conformité aux spécifications ainsi que la source du fabricant et du fournisseur</w:t>
      </w:r>
      <w:r w:rsidR="00CC6655">
        <w:rPr>
          <w:color w:val="222222"/>
          <w:sz w:val="22"/>
          <w:szCs w:val="22"/>
        </w:rPr>
        <w:t xml:space="preserve">. </w:t>
      </w:r>
    </w:p>
    <w:p w14:paraId="16409FB8" w14:textId="77777777" w:rsidR="00B02784" w:rsidRPr="001B3ACB" w:rsidRDefault="00CC6655" w:rsidP="00B02784">
      <w:pPr>
        <w:numPr>
          <w:ilvl w:val="0"/>
          <w:numId w:val="246"/>
        </w:numPr>
        <w:shd w:val="clear" w:color="auto" w:fill="FFFFFF"/>
        <w:spacing w:before="120" w:after="120" w:line="276" w:lineRule="auto"/>
        <w:ind w:hanging="357"/>
        <w:jc w:val="both"/>
        <w:rPr>
          <w:b/>
          <w:sz w:val="22"/>
          <w:szCs w:val="22"/>
        </w:rPr>
      </w:pPr>
      <w:r w:rsidRPr="001A51D0">
        <w:rPr>
          <w:color w:val="222222"/>
          <w:sz w:val="22"/>
          <w:szCs w:val="22"/>
        </w:rPr>
        <w:t xml:space="preserve">Les </w:t>
      </w:r>
      <w:r w:rsidR="00F537DB">
        <w:rPr>
          <w:color w:val="222222"/>
          <w:sz w:val="22"/>
          <w:szCs w:val="22"/>
        </w:rPr>
        <w:t>éléments</w:t>
      </w:r>
      <w:r w:rsidRPr="001A51D0">
        <w:rPr>
          <w:color w:val="222222"/>
          <w:sz w:val="22"/>
          <w:szCs w:val="22"/>
        </w:rPr>
        <w:t xml:space="preserve">, pièces normalisées et matériaux ne doivent être installés sur un aéronef ou un </w:t>
      </w:r>
      <w:r w:rsidR="00817868">
        <w:rPr>
          <w:color w:val="222222"/>
          <w:sz w:val="22"/>
          <w:szCs w:val="22"/>
        </w:rPr>
        <w:t xml:space="preserve">élément d’aéronef </w:t>
      </w:r>
      <w:r w:rsidRPr="001A51D0">
        <w:rPr>
          <w:color w:val="222222"/>
          <w:sz w:val="22"/>
          <w:szCs w:val="22"/>
        </w:rPr>
        <w:t xml:space="preserve">que s'ils sont dans un état satisfaisant, appartiennent à l'une des catégories énumérées au </w:t>
      </w:r>
      <w:r w:rsidR="00BF5A10">
        <w:rPr>
          <w:color w:val="222222"/>
          <w:sz w:val="22"/>
          <w:szCs w:val="22"/>
        </w:rPr>
        <w:t>paragraphe</w:t>
      </w:r>
      <w:r w:rsidR="00BF5A10" w:rsidRPr="001A51D0">
        <w:rPr>
          <w:color w:val="222222"/>
          <w:sz w:val="22"/>
          <w:szCs w:val="22"/>
        </w:rPr>
        <w:t xml:space="preserve"> </w:t>
      </w:r>
      <w:r w:rsidR="00BF5A10">
        <w:rPr>
          <w:color w:val="222222"/>
          <w:sz w:val="22"/>
          <w:szCs w:val="22"/>
        </w:rPr>
        <w:t>(</w:t>
      </w:r>
      <w:r w:rsidRPr="001A51D0">
        <w:rPr>
          <w:color w:val="222222"/>
          <w:sz w:val="22"/>
          <w:szCs w:val="22"/>
        </w:rPr>
        <w:t>a) et les données d</w:t>
      </w:r>
      <w:r w:rsidR="00AE08A4">
        <w:rPr>
          <w:color w:val="222222"/>
          <w:sz w:val="22"/>
          <w:szCs w:val="22"/>
        </w:rPr>
        <w:t xml:space="preserve">’entretien </w:t>
      </w:r>
      <w:r w:rsidRPr="001A51D0">
        <w:rPr>
          <w:color w:val="222222"/>
          <w:sz w:val="22"/>
          <w:szCs w:val="22"/>
        </w:rPr>
        <w:t>applicables spécifient l</w:t>
      </w:r>
      <w:r w:rsidR="00AE08A4">
        <w:rPr>
          <w:color w:val="222222"/>
          <w:sz w:val="22"/>
          <w:szCs w:val="22"/>
        </w:rPr>
        <w:t xml:space="preserve">’élément </w:t>
      </w:r>
      <w:r w:rsidRPr="001A51D0">
        <w:rPr>
          <w:color w:val="222222"/>
          <w:sz w:val="22"/>
          <w:szCs w:val="22"/>
        </w:rPr>
        <w:t xml:space="preserve">particulier, la norme </w:t>
      </w:r>
      <w:r w:rsidR="00AE08A4">
        <w:rPr>
          <w:color w:val="222222"/>
          <w:sz w:val="22"/>
          <w:szCs w:val="22"/>
        </w:rPr>
        <w:t xml:space="preserve">de la </w:t>
      </w:r>
      <w:r w:rsidRPr="001A51D0">
        <w:rPr>
          <w:color w:val="222222"/>
          <w:sz w:val="22"/>
          <w:szCs w:val="22"/>
        </w:rPr>
        <w:t xml:space="preserve">pièce ou </w:t>
      </w:r>
      <w:r w:rsidR="00AE08A4">
        <w:rPr>
          <w:color w:val="222222"/>
          <w:sz w:val="22"/>
          <w:szCs w:val="22"/>
        </w:rPr>
        <w:t xml:space="preserve">du </w:t>
      </w:r>
      <w:r w:rsidRPr="001A51D0">
        <w:rPr>
          <w:color w:val="222222"/>
          <w:sz w:val="22"/>
          <w:szCs w:val="22"/>
        </w:rPr>
        <w:t>matériau.</w:t>
      </w:r>
    </w:p>
    <w:p w14:paraId="483C0B0B" w14:textId="77777777" w:rsidR="00B02784" w:rsidRPr="000D6744" w:rsidRDefault="00B02784" w:rsidP="00B02784">
      <w:pPr>
        <w:shd w:val="clear" w:color="auto" w:fill="FFFFFF"/>
        <w:spacing w:before="120" w:after="120" w:line="360" w:lineRule="auto"/>
        <w:rPr>
          <w:b/>
          <w:sz w:val="24"/>
          <w:szCs w:val="24"/>
        </w:rPr>
      </w:pPr>
      <w:r w:rsidRPr="000D6744">
        <w:rPr>
          <w:b/>
          <w:w w:val="88"/>
          <w:sz w:val="24"/>
          <w:szCs w:val="24"/>
        </w:rPr>
        <w:t xml:space="preserve">M.A.502 - </w:t>
      </w:r>
      <w:r w:rsidRPr="000D6744">
        <w:rPr>
          <w:b/>
          <w:bCs/>
          <w:w w:val="88"/>
          <w:sz w:val="24"/>
          <w:szCs w:val="24"/>
        </w:rPr>
        <w:t xml:space="preserve">Entretien des </w:t>
      </w:r>
      <w:r w:rsidRPr="000D6744">
        <w:rPr>
          <w:rFonts w:cs="Times New Roman" w:hint="eastAsia"/>
          <w:b/>
          <w:bCs/>
          <w:w w:val="88"/>
          <w:sz w:val="24"/>
          <w:szCs w:val="24"/>
        </w:rPr>
        <w:t>é</w:t>
      </w:r>
      <w:r w:rsidRPr="000D6744">
        <w:rPr>
          <w:b/>
          <w:bCs/>
          <w:w w:val="88"/>
          <w:sz w:val="24"/>
          <w:szCs w:val="24"/>
        </w:rPr>
        <w:t>l</w:t>
      </w:r>
      <w:r w:rsidRPr="000D6744">
        <w:rPr>
          <w:rFonts w:cs="Times New Roman" w:hint="eastAsia"/>
          <w:b/>
          <w:bCs/>
          <w:w w:val="88"/>
          <w:sz w:val="24"/>
          <w:szCs w:val="24"/>
        </w:rPr>
        <w:t>é</w:t>
      </w:r>
      <w:r w:rsidRPr="000D6744">
        <w:rPr>
          <w:b/>
          <w:bCs/>
          <w:w w:val="88"/>
          <w:sz w:val="24"/>
          <w:szCs w:val="24"/>
        </w:rPr>
        <w:t>ments d'a</w:t>
      </w:r>
      <w:r w:rsidRPr="000D6744">
        <w:rPr>
          <w:rFonts w:cs="Times New Roman" w:hint="eastAsia"/>
          <w:b/>
          <w:bCs/>
          <w:w w:val="88"/>
          <w:sz w:val="24"/>
          <w:szCs w:val="24"/>
        </w:rPr>
        <w:t>é</w:t>
      </w:r>
      <w:r w:rsidRPr="000D6744">
        <w:rPr>
          <w:b/>
          <w:bCs/>
          <w:w w:val="88"/>
          <w:sz w:val="24"/>
          <w:szCs w:val="24"/>
        </w:rPr>
        <w:t>ronef</w:t>
      </w:r>
    </w:p>
    <w:p w14:paraId="42807D7D" w14:textId="77777777" w:rsidR="00B02784" w:rsidRPr="001B3ACB" w:rsidRDefault="00C05D8E" w:rsidP="00B02784">
      <w:pPr>
        <w:widowControl/>
        <w:numPr>
          <w:ilvl w:val="0"/>
          <w:numId w:val="248"/>
        </w:numPr>
        <w:autoSpaceDE/>
        <w:autoSpaceDN/>
        <w:adjustRightInd/>
        <w:spacing w:before="120" w:after="120" w:line="276" w:lineRule="auto"/>
        <w:ind w:left="357" w:hanging="357"/>
        <w:jc w:val="both"/>
        <w:rPr>
          <w:sz w:val="22"/>
          <w:szCs w:val="22"/>
        </w:rPr>
      </w:pPr>
      <w:r>
        <w:rPr>
          <w:w w:val="88"/>
          <w:sz w:val="22"/>
          <w:szCs w:val="22"/>
        </w:rPr>
        <w:t>L</w:t>
      </w:r>
      <w:r w:rsidRPr="00653BAB">
        <w:rPr>
          <w:w w:val="88"/>
          <w:sz w:val="22"/>
          <w:szCs w:val="22"/>
        </w:rPr>
        <w:t xml:space="preserve">'entretien des </w:t>
      </w:r>
      <w:r w:rsidRPr="00653BAB">
        <w:rPr>
          <w:rFonts w:cs="Times New Roman"/>
          <w:w w:val="88"/>
          <w:sz w:val="22"/>
          <w:szCs w:val="22"/>
        </w:rPr>
        <w:t>é</w:t>
      </w:r>
      <w:r w:rsidRPr="00653BAB">
        <w:rPr>
          <w:w w:val="88"/>
          <w:sz w:val="22"/>
          <w:szCs w:val="22"/>
        </w:rPr>
        <w:t>l</w:t>
      </w:r>
      <w:r w:rsidRPr="00653BAB">
        <w:rPr>
          <w:rFonts w:cs="Times New Roman"/>
          <w:w w:val="88"/>
          <w:sz w:val="22"/>
          <w:szCs w:val="22"/>
        </w:rPr>
        <w:t>é</w:t>
      </w:r>
      <w:r w:rsidRPr="00653BAB">
        <w:rPr>
          <w:w w:val="88"/>
          <w:sz w:val="22"/>
          <w:szCs w:val="22"/>
        </w:rPr>
        <w:t>ments d'a</w:t>
      </w:r>
      <w:r w:rsidRPr="00653BAB">
        <w:rPr>
          <w:rFonts w:cs="Times New Roman"/>
          <w:w w:val="88"/>
          <w:sz w:val="22"/>
          <w:szCs w:val="22"/>
        </w:rPr>
        <w:t>é</w:t>
      </w:r>
      <w:r w:rsidRPr="00653BAB">
        <w:rPr>
          <w:w w:val="88"/>
          <w:sz w:val="22"/>
          <w:szCs w:val="22"/>
        </w:rPr>
        <w:t xml:space="preserve">ronef doit </w:t>
      </w:r>
      <w:r w:rsidRPr="00653BAB">
        <w:rPr>
          <w:rFonts w:cs="Times New Roman"/>
          <w:w w:val="88"/>
          <w:sz w:val="22"/>
          <w:szCs w:val="22"/>
        </w:rPr>
        <w:t>ê</w:t>
      </w:r>
      <w:r w:rsidRPr="00653BAB">
        <w:rPr>
          <w:w w:val="88"/>
          <w:sz w:val="22"/>
          <w:szCs w:val="22"/>
        </w:rPr>
        <w:t>tre effectu</w:t>
      </w:r>
      <w:r w:rsidRPr="00653BAB">
        <w:rPr>
          <w:rFonts w:cs="Times New Roman"/>
          <w:w w:val="88"/>
          <w:sz w:val="22"/>
          <w:szCs w:val="22"/>
        </w:rPr>
        <w:t>é</w:t>
      </w:r>
      <w:r w:rsidRPr="00653BAB">
        <w:rPr>
          <w:w w:val="88"/>
          <w:sz w:val="22"/>
          <w:szCs w:val="22"/>
        </w:rPr>
        <w:t xml:space="preserve"> par des organismes d'entretien d</w:t>
      </w:r>
      <w:r w:rsidRPr="00653BAB">
        <w:rPr>
          <w:rFonts w:cs="Times New Roman"/>
          <w:w w:val="88"/>
          <w:sz w:val="22"/>
          <w:szCs w:val="22"/>
        </w:rPr>
        <w:t>û</w:t>
      </w:r>
      <w:r w:rsidRPr="00653BAB">
        <w:rPr>
          <w:w w:val="88"/>
          <w:sz w:val="22"/>
          <w:szCs w:val="22"/>
        </w:rPr>
        <w:t>ment agr</w:t>
      </w:r>
      <w:r w:rsidRPr="00653BAB">
        <w:rPr>
          <w:rFonts w:cs="Times New Roman"/>
          <w:w w:val="88"/>
          <w:sz w:val="22"/>
          <w:szCs w:val="22"/>
        </w:rPr>
        <w:t>éé</w:t>
      </w:r>
      <w:r w:rsidRPr="00653BAB">
        <w:rPr>
          <w:w w:val="88"/>
          <w:sz w:val="22"/>
          <w:szCs w:val="22"/>
        </w:rPr>
        <w:t>s conform</w:t>
      </w:r>
      <w:r w:rsidRPr="00653BAB">
        <w:rPr>
          <w:rFonts w:cs="Times New Roman"/>
          <w:w w:val="88"/>
          <w:sz w:val="22"/>
          <w:szCs w:val="22"/>
        </w:rPr>
        <w:t>é</w:t>
      </w:r>
      <w:r w:rsidRPr="00653BAB">
        <w:rPr>
          <w:w w:val="88"/>
          <w:sz w:val="22"/>
          <w:szCs w:val="22"/>
        </w:rPr>
        <w:t xml:space="preserve">ment </w:t>
      </w:r>
      <w:r w:rsidRPr="00653BAB">
        <w:rPr>
          <w:rFonts w:cs="Times New Roman"/>
          <w:w w:val="88"/>
          <w:sz w:val="22"/>
          <w:szCs w:val="22"/>
        </w:rPr>
        <w:t>à</w:t>
      </w:r>
      <w:r w:rsidRPr="00653BAB">
        <w:rPr>
          <w:w w:val="88"/>
          <w:sz w:val="22"/>
          <w:szCs w:val="22"/>
        </w:rPr>
        <w:t xml:space="preserve"> la section A, sous-partie F, de la pr</w:t>
      </w:r>
      <w:r w:rsidRPr="00653BAB">
        <w:rPr>
          <w:rFonts w:cs="Times New Roman"/>
          <w:w w:val="88"/>
          <w:sz w:val="22"/>
          <w:szCs w:val="22"/>
        </w:rPr>
        <w:t>é</w:t>
      </w:r>
      <w:r w:rsidRPr="00653BAB">
        <w:rPr>
          <w:w w:val="88"/>
          <w:sz w:val="22"/>
          <w:szCs w:val="22"/>
        </w:rPr>
        <w:t xml:space="preserve">sente annexe (partie M) ou </w:t>
      </w:r>
      <w:r w:rsidRPr="00653BAB">
        <w:rPr>
          <w:rFonts w:cs="Times New Roman"/>
          <w:w w:val="88"/>
          <w:sz w:val="22"/>
          <w:szCs w:val="22"/>
        </w:rPr>
        <w:t>à</w:t>
      </w:r>
      <w:r w:rsidRPr="00653BAB">
        <w:rPr>
          <w:w w:val="88"/>
          <w:sz w:val="22"/>
          <w:szCs w:val="22"/>
        </w:rPr>
        <w:t xml:space="preserve"> l'annexe II (partie 145)</w:t>
      </w:r>
      <w:r>
        <w:rPr>
          <w:w w:val="88"/>
          <w:sz w:val="22"/>
          <w:szCs w:val="22"/>
        </w:rPr>
        <w:t xml:space="preserve"> ou à l’annexe Vd (Partie CAO) selon le cas</w:t>
      </w:r>
      <w:r w:rsidRPr="00653BAB">
        <w:rPr>
          <w:w w:val="88"/>
          <w:sz w:val="22"/>
          <w:szCs w:val="22"/>
        </w:rPr>
        <w:t>.</w:t>
      </w:r>
      <w:r w:rsidR="00BA62A7">
        <w:rPr>
          <w:w w:val="88"/>
          <w:sz w:val="22"/>
          <w:szCs w:val="22"/>
        </w:rPr>
        <w:t xml:space="preserve"> </w:t>
      </w:r>
    </w:p>
    <w:p w14:paraId="565AEBBE" w14:textId="77777777" w:rsidR="00B02784" w:rsidRPr="001B3ACB" w:rsidRDefault="00C05D8E" w:rsidP="00B02784">
      <w:pPr>
        <w:widowControl/>
        <w:numPr>
          <w:ilvl w:val="0"/>
          <w:numId w:val="248"/>
        </w:numPr>
        <w:autoSpaceDE/>
        <w:autoSpaceDN/>
        <w:adjustRightInd/>
        <w:spacing w:before="120" w:after="120" w:line="276" w:lineRule="auto"/>
        <w:ind w:left="357" w:hanging="357"/>
        <w:jc w:val="both"/>
        <w:rPr>
          <w:sz w:val="22"/>
          <w:szCs w:val="22"/>
        </w:rPr>
      </w:pPr>
      <w:r w:rsidRPr="00653BAB">
        <w:rPr>
          <w:w w:val="88"/>
          <w:sz w:val="22"/>
          <w:szCs w:val="22"/>
        </w:rPr>
        <w:t>Par d</w:t>
      </w:r>
      <w:r w:rsidRPr="00653BAB">
        <w:rPr>
          <w:rFonts w:cs="Times New Roman"/>
          <w:w w:val="88"/>
          <w:sz w:val="22"/>
          <w:szCs w:val="22"/>
        </w:rPr>
        <w:t>é</w:t>
      </w:r>
      <w:r w:rsidRPr="00653BAB">
        <w:rPr>
          <w:w w:val="88"/>
          <w:sz w:val="22"/>
          <w:szCs w:val="22"/>
        </w:rPr>
        <w:t>rogation au p</w:t>
      </w:r>
      <w:r>
        <w:rPr>
          <w:w w:val="88"/>
          <w:sz w:val="22"/>
          <w:szCs w:val="22"/>
        </w:rPr>
        <w:t>aragraphe (</w:t>
      </w:r>
      <w:r w:rsidRPr="00653BAB">
        <w:rPr>
          <w:w w:val="88"/>
          <w:sz w:val="22"/>
          <w:szCs w:val="22"/>
        </w:rPr>
        <w:t>a), l</w:t>
      </w:r>
      <w:r w:rsidR="00EB0DC5">
        <w:rPr>
          <w:w w:val="88"/>
          <w:sz w:val="22"/>
          <w:szCs w:val="22"/>
        </w:rPr>
        <w:t xml:space="preserve">orsqu’un </w:t>
      </w:r>
      <w:r w:rsidR="00AE08A4">
        <w:rPr>
          <w:w w:val="88"/>
          <w:sz w:val="22"/>
          <w:szCs w:val="22"/>
        </w:rPr>
        <w:t xml:space="preserve">élément </w:t>
      </w:r>
      <w:r w:rsidR="00EB0DC5">
        <w:rPr>
          <w:w w:val="88"/>
          <w:sz w:val="22"/>
          <w:szCs w:val="22"/>
        </w:rPr>
        <w:t>est installé sur un aéronef, l</w:t>
      </w:r>
      <w:r w:rsidRPr="00653BAB">
        <w:rPr>
          <w:w w:val="88"/>
          <w:sz w:val="22"/>
          <w:szCs w:val="22"/>
        </w:rPr>
        <w:t xml:space="preserve">'entretien </w:t>
      </w:r>
      <w:r w:rsidR="00EB0DC5">
        <w:rPr>
          <w:w w:val="88"/>
          <w:sz w:val="22"/>
          <w:szCs w:val="22"/>
        </w:rPr>
        <w:t>de ce</w:t>
      </w:r>
      <w:r w:rsidR="00AE08A4">
        <w:rPr>
          <w:w w:val="88"/>
          <w:sz w:val="22"/>
          <w:szCs w:val="22"/>
        </w:rPr>
        <w:t>t</w:t>
      </w:r>
      <w:r w:rsidR="00EB0DC5">
        <w:rPr>
          <w:w w:val="88"/>
          <w:sz w:val="22"/>
          <w:szCs w:val="22"/>
        </w:rPr>
        <w:t xml:space="preserve"> </w:t>
      </w:r>
      <w:r w:rsidR="00AE08A4">
        <w:rPr>
          <w:w w:val="88"/>
          <w:sz w:val="22"/>
          <w:szCs w:val="22"/>
        </w:rPr>
        <w:t xml:space="preserve">élément </w:t>
      </w:r>
      <w:r w:rsidRPr="00653BAB">
        <w:rPr>
          <w:w w:val="88"/>
          <w:sz w:val="22"/>
          <w:szCs w:val="22"/>
        </w:rPr>
        <w:t xml:space="preserve">peut </w:t>
      </w:r>
      <w:r w:rsidRPr="00653BAB">
        <w:rPr>
          <w:rFonts w:cs="Times New Roman"/>
          <w:w w:val="88"/>
          <w:sz w:val="22"/>
          <w:szCs w:val="22"/>
        </w:rPr>
        <w:t>ê</w:t>
      </w:r>
      <w:r w:rsidRPr="00653BAB">
        <w:rPr>
          <w:w w:val="88"/>
          <w:sz w:val="22"/>
          <w:szCs w:val="22"/>
        </w:rPr>
        <w:t>tre effectu</w:t>
      </w:r>
      <w:r w:rsidRPr="00653BAB">
        <w:rPr>
          <w:rFonts w:cs="Times New Roman"/>
          <w:w w:val="88"/>
          <w:sz w:val="22"/>
          <w:szCs w:val="22"/>
        </w:rPr>
        <w:t>é</w:t>
      </w:r>
      <w:r w:rsidRPr="00653BAB">
        <w:rPr>
          <w:w w:val="88"/>
          <w:sz w:val="22"/>
          <w:szCs w:val="22"/>
        </w:rPr>
        <w:t xml:space="preserve"> par un organisme agr</w:t>
      </w:r>
      <w:r w:rsidRPr="00653BAB">
        <w:rPr>
          <w:rFonts w:cs="Times New Roman"/>
          <w:w w:val="88"/>
          <w:sz w:val="22"/>
          <w:szCs w:val="22"/>
        </w:rPr>
        <w:t>éé</w:t>
      </w:r>
      <w:r w:rsidRPr="00653BAB">
        <w:rPr>
          <w:w w:val="88"/>
          <w:sz w:val="22"/>
          <w:szCs w:val="22"/>
        </w:rPr>
        <w:t xml:space="preserve"> conform</w:t>
      </w:r>
      <w:r w:rsidRPr="00653BAB">
        <w:rPr>
          <w:rFonts w:cs="Times New Roman"/>
          <w:w w:val="88"/>
          <w:sz w:val="22"/>
          <w:szCs w:val="22"/>
        </w:rPr>
        <w:t>é</w:t>
      </w:r>
      <w:r w:rsidRPr="00653BAB">
        <w:rPr>
          <w:w w:val="88"/>
          <w:sz w:val="22"/>
          <w:szCs w:val="22"/>
        </w:rPr>
        <w:t xml:space="preserve">ment </w:t>
      </w:r>
      <w:r w:rsidRPr="00653BAB">
        <w:rPr>
          <w:rFonts w:cs="Times New Roman"/>
          <w:w w:val="88"/>
          <w:sz w:val="22"/>
          <w:szCs w:val="22"/>
        </w:rPr>
        <w:t>à</w:t>
      </w:r>
      <w:r w:rsidRPr="00653BAB">
        <w:rPr>
          <w:w w:val="88"/>
          <w:sz w:val="22"/>
          <w:szCs w:val="22"/>
        </w:rPr>
        <w:t xml:space="preserve"> la section A, sous-partie F, de la pr</w:t>
      </w:r>
      <w:r w:rsidRPr="00653BAB">
        <w:rPr>
          <w:rFonts w:cs="Times New Roman"/>
          <w:w w:val="88"/>
          <w:sz w:val="22"/>
          <w:szCs w:val="22"/>
        </w:rPr>
        <w:t>é</w:t>
      </w:r>
      <w:r w:rsidRPr="00653BAB">
        <w:rPr>
          <w:w w:val="88"/>
          <w:sz w:val="22"/>
          <w:szCs w:val="22"/>
        </w:rPr>
        <w:t>sente annexe (partie M) ou conform</w:t>
      </w:r>
      <w:r w:rsidRPr="00653BAB">
        <w:rPr>
          <w:rFonts w:cs="Times New Roman"/>
          <w:w w:val="88"/>
          <w:sz w:val="22"/>
          <w:szCs w:val="22"/>
        </w:rPr>
        <w:t>é</w:t>
      </w:r>
      <w:r w:rsidRPr="00653BAB">
        <w:rPr>
          <w:w w:val="88"/>
          <w:sz w:val="22"/>
          <w:szCs w:val="22"/>
        </w:rPr>
        <w:t xml:space="preserve">ment </w:t>
      </w:r>
      <w:r w:rsidRPr="00653BAB">
        <w:rPr>
          <w:rFonts w:cs="Times New Roman"/>
          <w:w w:val="88"/>
          <w:sz w:val="22"/>
          <w:szCs w:val="22"/>
        </w:rPr>
        <w:t>à</w:t>
      </w:r>
      <w:r w:rsidRPr="00653BAB">
        <w:rPr>
          <w:w w:val="88"/>
          <w:sz w:val="22"/>
          <w:szCs w:val="22"/>
        </w:rPr>
        <w:t xml:space="preserve"> l'annexe II (partie 145),</w:t>
      </w:r>
      <w:r w:rsidR="00EB0DC5">
        <w:rPr>
          <w:w w:val="88"/>
          <w:sz w:val="22"/>
          <w:szCs w:val="22"/>
        </w:rPr>
        <w:t xml:space="preserve"> ou conformément à l’annexe Vd (Partie CAO), ou </w:t>
      </w:r>
      <w:r w:rsidRPr="00653BAB">
        <w:rPr>
          <w:w w:val="88"/>
          <w:sz w:val="22"/>
          <w:szCs w:val="22"/>
        </w:rPr>
        <w:t>par le personnel charg</w:t>
      </w:r>
      <w:r w:rsidRPr="00653BAB">
        <w:rPr>
          <w:rFonts w:cs="Times New Roman"/>
          <w:w w:val="88"/>
          <w:sz w:val="22"/>
          <w:szCs w:val="22"/>
        </w:rPr>
        <w:t>é</w:t>
      </w:r>
      <w:r w:rsidRPr="00653BAB">
        <w:rPr>
          <w:w w:val="88"/>
          <w:sz w:val="22"/>
          <w:szCs w:val="22"/>
        </w:rPr>
        <w:t xml:space="preserve"> de la certification vis</w:t>
      </w:r>
      <w:r w:rsidRPr="00653BAB">
        <w:rPr>
          <w:rFonts w:cs="Times New Roman"/>
          <w:w w:val="88"/>
          <w:sz w:val="22"/>
          <w:szCs w:val="22"/>
        </w:rPr>
        <w:t>é</w:t>
      </w:r>
      <w:r w:rsidRPr="00653BAB">
        <w:rPr>
          <w:w w:val="88"/>
          <w:sz w:val="22"/>
          <w:szCs w:val="22"/>
        </w:rPr>
        <w:t xml:space="preserve"> au </w:t>
      </w:r>
      <w:r>
        <w:rPr>
          <w:w w:val="88"/>
          <w:sz w:val="22"/>
          <w:szCs w:val="22"/>
        </w:rPr>
        <w:t xml:space="preserve">sous paragraphe </w:t>
      </w:r>
      <w:r w:rsidRPr="00653BAB">
        <w:rPr>
          <w:w w:val="88"/>
          <w:sz w:val="22"/>
          <w:szCs w:val="22"/>
        </w:rPr>
        <w:t>M.A.801(b)</w:t>
      </w:r>
      <w:r>
        <w:rPr>
          <w:w w:val="88"/>
          <w:sz w:val="22"/>
          <w:szCs w:val="22"/>
        </w:rPr>
        <w:t xml:space="preserve"> (</w:t>
      </w:r>
      <w:r w:rsidR="00EB0DC5">
        <w:rPr>
          <w:w w:val="88"/>
          <w:sz w:val="22"/>
          <w:szCs w:val="22"/>
        </w:rPr>
        <w:t>1</w:t>
      </w:r>
      <w:r>
        <w:rPr>
          <w:w w:val="88"/>
          <w:sz w:val="22"/>
          <w:szCs w:val="22"/>
        </w:rPr>
        <w:t>)</w:t>
      </w:r>
      <w:r w:rsidR="00EB0DC5">
        <w:rPr>
          <w:w w:val="88"/>
          <w:sz w:val="22"/>
          <w:szCs w:val="22"/>
        </w:rPr>
        <w:t xml:space="preserve">. Un tel entretien sera effectué </w:t>
      </w:r>
      <w:r w:rsidR="00EB0DC5" w:rsidRPr="00653BAB">
        <w:rPr>
          <w:w w:val="88"/>
          <w:sz w:val="22"/>
          <w:szCs w:val="22"/>
        </w:rPr>
        <w:t>conform</w:t>
      </w:r>
      <w:r w:rsidR="00EB0DC5" w:rsidRPr="00653BAB">
        <w:rPr>
          <w:rFonts w:cs="Times New Roman"/>
          <w:w w:val="88"/>
          <w:sz w:val="22"/>
          <w:szCs w:val="22"/>
        </w:rPr>
        <w:t>é</w:t>
      </w:r>
      <w:r w:rsidR="00EB0DC5" w:rsidRPr="00653BAB">
        <w:rPr>
          <w:w w:val="88"/>
          <w:sz w:val="22"/>
          <w:szCs w:val="22"/>
        </w:rPr>
        <w:t>ment aux donn</w:t>
      </w:r>
      <w:r w:rsidR="00EB0DC5" w:rsidRPr="00653BAB">
        <w:rPr>
          <w:rFonts w:cs="Times New Roman"/>
          <w:w w:val="88"/>
          <w:sz w:val="22"/>
          <w:szCs w:val="22"/>
        </w:rPr>
        <w:t>é</w:t>
      </w:r>
      <w:r w:rsidR="00EB0DC5" w:rsidRPr="00653BAB">
        <w:rPr>
          <w:w w:val="88"/>
          <w:sz w:val="22"/>
          <w:szCs w:val="22"/>
        </w:rPr>
        <w:t>es d'entretien d</w:t>
      </w:r>
      <w:r w:rsidR="00165B25">
        <w:rPr>
          <w:w w:val="88"/>
          <w:sz w:val="22"/>
          <w:szCs w:val="22"/>
        </w:rPr>
        <w:t xml:space="preserve">e l’aéronef </w:t>
      </w:r>
      <w:r w:rsidR="00EB0DC5">
        <w:rPr>
          <w:w w:val="88"/>
          <w:sz w:val="22"/>
          <w:szCs w:val="22"/>
        </w:rPr>
        <w:t xml:space="preserve">ou </w:t>
      </w:r>
      <w:r w:rsidR="00165B25">
        <w:rPr>
          <w:w w:val="88"/>
          <w:sz w:val="22"/>
          <w:szCs w:val="22"/>
        </w:rPr>
        <w:t>conformément aux données d’entretien d</w:t>
      </w:r>
      <w:r w:rsidR="00AE08A4">
        <w:rPr>
          <w:w w:val="88"/>
          <w:sz w:val="22"/>
          <w:szCs w:val="22"/>
        </w:rPr>
        <w:t>e l’élément</w:t>
      </w:r>
      <w:r w:rsidR="00165B25">
        <w:rPr>
          <w:w w:val="88"/>
          <w:sz w:val="22"/>
          <w:szCs w:val="22"/>
        </w:rPr>
        <w:t>,</w:t>
      </w:r>
      <w:r w:rsidR="00165B25" w:rsidRPr="00653BAB">
        <w:rPr>
          <w:w w:val="88"/>
          <w:sz w:val="22"/>
          <w:szCs w:val="22"/>
        </w:rPr>
        <w:t xml:space="preserve"> si cela est convenu avec l'autorit</w:t>
      </w:r>
      <w:r w:rsidR="00165B25" w:rsidRPr="00653BAB">
        <w:rPr>
          <w:rFonts w:cs="Times New Roman"/>
          <w:w w:val="88"/>
          <w:sz w:val="22"/>
          <w:szCs w:val="22"/>
        </w:rPr>
        <w:t>é</w:t>
      </w:r>
      <w:r w:rsidR="00165B25" w:rsidRPr="00653BAB">
        <w:rPr>
          <w:w w:val="88"/>
          <w:sz w:val="22"/>
          <w:szCs w:val="22"/>
        </w:rPr>
        <w:t xml:space="preserve"> comp</w:t>
      </w:r>
      <w:r w:rsidR="00165B25" w:rsidRPr="00653BAB">
        <w:rPr>
          <w:rFonts w:cs="Times New Roman"/>
          <w:w w:val="88"/>
          <w:sz w:val="22"/>
          <w:szCs w:val="22"/>
        </w:rPr>
        <w:t>é</w:t>
      </w:r>
      <w:r w:rsidR="00165B25" w:rsidRPr="00653BAB">
        <w:rPr>
          <w:w w:val="88"/>
          <w:sz w:val="22"/>
          <w:szCs w:val="22"/>
        </w:rPr>
        <w:t>tente</w:t>
      </w:r>
      <w:r w:rsidR="00165B25">
        <w:rPr>
          <w:w w:val="88"/>
          <w:sz w:val="22"/>
          <w:szCs w:val="22"/>
        </w:rPr>
        <w:t xml:space="preserve">. </w:t>
      </w:r>
      <w:r w:rsidRPr="00653BAB">
        <w:rPr>
          <w:w w:val="88"/>
          <w:sz w:val="22"/>
          <w:szCs w:val="22"/>
        </w:rPr>
        <w:t>Quoi qu'il en soit, un tel organisme ou personnel charg</w:t>
      </w:r>
      <w:r w:rsidRPr="00653BAB">
        <w:rPr>
          <w:rFonts w:cs="Times New Roman"/>
          <w:w w:val="88"/>
          <w:sz w:val="22"/>
          <w:szCs w:val="22"/>
        </w:rPr>
        <w:t>é</w:t>
      </w:r>
      <w:r w:rsidRPr="00653BAB">
        <w:rPr>
          <w:w w:val="88"/>
          <w:sz w:val="22"/>
          <w:szCs w:val="22"/>
        </w:rPr>
        <w:t xml:space="preserve"> de la certification peut </w:t>
      </w:r>
      <w:r w:rsidR="00165B25">
        <w:rPr>
          <w:w w:val="88"/>
          <w:sz w:val="22"/>
          <w:szCs w:val="22"/>
        </w:rPr>
        <w:t xml:space="preserve">déposer </w:t>
      </w:r>
      <w:r w:rsidRPr="00653BAB">
        <w:rPr>
          <w:w w:val="88"/>
          <w:sz w:val="22"/>
          <w:szCs w:val="22"/>
        </w:rPr>
        <w:t>temporairement ce</w:t>
      </w:r>
      <w:r w:rsidR="000E38C4">
        <w:rPr>
          <w:w w:val="88"/>
          <w:sz w:val="22"/>
          <w:szCs w:val="22"/>
        </w:rPr>
        <w:t xml:space="preserve">t élément </w:t>
      </w:r>
      <w:r w:rsidRPr="00653BAB">
        <w:rPr>
          <w:rFonts w:cs="Times New Roman"/>
          <w:w w:val="88"/>
          <w:sz w:val="22"/>
          <w:szCs w:val="22"/>
        </w:rPr>
        <w:t>à</w:t>
      </w:r>
      <w:r w:rsidRPr="00653BAB">
        <w:rPr>
          <w:w w:val="88"/>
          <w:sz w:val="22"/>
          <w:szCs w:val="22"/>
        </w:rPr>
        <w:t xml:space="preserve"> des fins d'entretien, afin de faciliter l'acc</w:t>
      </w:r>
      <w:r w:rsidRPr="00653BAB">
        <w:rPr>
          <w:rFonts w:cs="Times New Roman"/>
          <w:w w:val="88"/>
          <w:sz w:val="22"/>
          <w:szCs w:val="22"/>
        </w:rPr>
        <w:t>è</w:t>
      </w:r>
      <w:r w:rsidRPr="00653BAB">
        <w:rPr>
          <w:w w:val="88"/>
          <w:sz w:val="22"/>
          <w:szCs w:val="22"/>
        </w:rPr>
        <w:t xml:space="preserve">s </w:t>
      </w:r>
      <w:r w:rsidR="000E38C4">
        <w:rPr>
          <w:w w:val="88"/>
          <w:sz w:val="22"/>
          <w:szCs w:val="22"/>
        </w:rPr>
        <w:t>à l’élément</w:t>
      </w:r>
      <w:r w:rsidRPr="00653BAB">
        <w:rPr>
          <w:w w:val="88"/>
          <w:sz w:val="22"/>
          <w:szCs w:val="22"/>
        </w:rPr>
        <w:t>, sauf lorsque ce</w:t>
      </w:r>
      <w:r w:rsidR="00165B25">
        <w:rPr>
          <w:w w:val="88"/>
          <w:sz w:val="22"/>
          <w:szCs w:val="22"/>
        </w:rPr>
        <w:t xml:space="preserve">tte dépose </w:t>
      </w:r>
      <w:r w:rsidRPr="00653BAB">
        <w:rPr>
          <w:w w:val="88"/>
          <w:sz w:val="22"/>
          <w:szCs w:val="22"/>
        </w:rPr>
        <w:t>rend n</w:t>
      </w:r>
      <w:r w:rsidRPr="00653BAB">
        <w:rPr>
          <w:rFonts w:cs="Times New Roman"/>
          <w:w w:val="88"/>
          <w:sz w:val="22"/>
          <w:szCs w:val="22"/>
        </w:rPr>
        <w:t>é</w:t>
      </w:r>
      <w:r w:rsidRPr="00653BAB">
        <w:rPr>
          <w:w w:val="88"/>
          <w:sz w:val="22"/>
          <w:szCs w:val="22"/>
        </w:rPr>
        <w:t>cessaires d'autres op</w:t>
      </w:r>
      <w:r w:rsidRPr="00653BAB">
        <w:rPr>
          <w:rFonts w:cs="Times New Roman"/>
          <w:w w:val="88"/>
          <w:sz w:val="22"/>
          <w:szCs w:val="22"/>
        </w:rPr>
        <w:t>é</w:t>
      </w:r>
      <w:r w:rsidRPr="00653BAB">
        <w:rPr>
          <w:w w:val="88"/>
          <w:sz w:val="22"/>
          <w:szCs w:val="22"/>
        </w:rPr>
        <w:t>rations d'entretien auxquelles ne s'appliquent pas les dispositions du pr</w:t>
      </w:r>
      <w:r w:rsidRPr="00653BAB">
        <w:rPr>
          <w:rFonts w:cs="Times New Roman"/>
          <w:w w:val="88"/>
          <w:sz w:val="22"/>
          <w:szCs w:val="22"/>
        </w:rPr>
        <w:t>é</w:t>
      </w:r>
      <w:r w:rsidRPr="00653BAB">
        <w:rPr>
          <w:w w:val="88"/>
          <w:sz w:val="22"/>
          <w:szCs w:val="22"/>
        </w:rPr>
        <w:t>sent p</w:t>
      </w:r>
      <w:r w:rsidR="00165B25">
        <w:rPr>
          <w:w w:val="88"/>
          <w:sz w:val="22"/>
          <w:szCs w:val="22"/>
        </w:rPr>
        <w:t xml:space="preserve">aragraphe </w:t>
      </w:r>
      <w:r w:rsidRPr="00653BAB">
        <w:rPr>
          <w:w w:val="88"/>
          <w:sz w:val="22"/>
          <w:szCs w:val="22"/>
        </w:rPr>
        <w:t>L'entretien d</w:t>
      </w:r>
      <w:r w:rsidR="00AE08A4">
        <w:rPr>
          <w:w w:val="88"/>
          <w:sz w:val="22"/>
          <w:szCs w:val="22"/>
        </w:rPr>
        <w:t xml:space="preserve">e l’élément </w:t>
      </w:r>
      <w:r w:rsidRPr="00653BAB">
        <w:rPr>
          <w:w w:val="88"/>
          <w:sz w:val="22"/>
          <w:szCs w:val="22"/>
        </w:rPr>
        <w:t>effectu</w:t>
      </w:r>
      <w:r w:rsidRPr="00653BAB">
        <w:rPr>
          <w:rFonts w:cs="Times New Roman"/>
          <w:w w:val="88"/>
          <w:sz w:val="22"/>
          <w:szCs w:val="22"/>
        </w:rPr>
        <w:t>é</w:t>
      </w:r>
      <w:r w:rsidRPr="00653BAB">
        <w:rPr>
          <w:w w:val="88"/>
          <w:sz w:val="22"/>
          <w:szCs w:val="22"/>
        </w:rPr>
        <w:t xml:space="preserve"> conform</w:t>
      </w:r>
      <w:r w:rsidRPr="00653BAB">
        <w:rPr>
          <w:rFonts w:cs="Times New Roman"/>
          <w:w w:val="88"/>
          <w:sz w:val="22"/>
          <w:szCs w:val="22"/>
        </w:rPr>
        <w:t>é</w:t>
      </w:r>
      <w:r w:rsidRPr="00653BAB">
        <w:rPr>
          <w:w w:val="88"/>
          <w:sz w:val="22"/>
          <w:szCs w:val="22"/>
        </w:rPr>
        <w:t>ment au pr</w:t>
      </w:r>
      <w:r w:rsidRPr="00653BAB">
        <w:rPr>
          <w:rFonts w:cs="Times New Roman"/>
          <w:w w:val="88"/>
          <w:sz w:val="22"/>
          <w:szCs w:val="22"/>
        </w:rPr>
        <w:t>é</w:t>
      </w:r>
      <w:r w:rsidRPr="00653BAB">
        <w:rPr>
          <w:w w:val="88"/>
          <w:sz w:val="22"/>
          <w:szCs w:val="22"/>
        </w:rPr>
        <w:t>sent p</w:t>
      </w:r>
      <w:r w:rsidR="00165B25">
        <w:rPr>
          <w:w w:val="88"/>
          <w:sz w:val="22"/>
          <w:szCs w:val="22"/>
        </w:rPr>
        <w:t xml:space="preserve">aragraphe </w:t>
      </w:r>
      <w:r w:rsidRPr="00653BAB">
        <w:rPr>
          <w:w w:val="88"/>
          <w:sz w:val="22"/>
          <w:szCs w:val="22"/>
        </w:rPr>
        <w:t>ne permet pas la d</w:t>
      </w:r>
      <w:r w:rsidRPr="00653BAB">
        <w:rPr>
          <w:rFonts w:cs="Times New Roman"/>
          <w:w w:val="88"/>
          <w:sz w:val="22"/>
          <w:szCs w:val="22"/>
        </w:rPr>
        <w:t>é</w:t>
      </w:r>
      <w:r w:rsidRPr="00653BAB">
        <w:rPr>
          <w:w w:val="88"/>
          <w:sz w:val="22"/>
          <w:szCs w:val="22"/>
        </w:rPr>
        <w:t xml:space="preserve">livrance d'un formulaire 1 de l'ASSA-AC et est soumis aux exigences relatives </w:t>
      </w:r>
      <w:r w:rsidRPr="00653BAB">
        <w:rPr>
          <w:rFonts w:cs="Times New Roman"/>
          <w:w w:val="88"/>
          <w:sz w:val="22"/>
          <w:szCs w:val="22"/>
        </w:rPr>
        <w:t>à</w:t>
      </w:r>
      <w:r w:rsidRPr="00653BAB">
        <w:rPr>
          <w:w w:val="88"/>
          <w:sz w:val="22"/>
          <w:szCs w:val="22"/>
        </w:rPr>
        <w:t xml:space="preserve"> la mise en service d'un a</w:t>
      </w:r>
      <w:r w:rsidRPr="00653BAB">
        <w:rPr>
          <w:rFonts w:cs="Times New Roman"/>
          <w:w w:val="88"/>
          <w:sz w:val="22"/>
          <w:szCs w:val="22"/>
        </w:rPr>
        <w:t>é</w:t>
      </w:r>
      <w:r w:rsidRPr="00653BAB">
        <w:rPr>
          <w:w w:val="88"/>
          <w:sz w:val="22"/>
          <w:szCs w:val="22"/>
        </w:rPr>
        <w:t xml:space="preserve">ronef </w:t>
      </w:r>
      <w:r w:rsidRPr="00653BAB">
        <w:rPr>
          <w:rFonts w:cs="Times New Roman"/>
          <w:w w:val="88"/>
          <w:sz w:val="22"/>
          <w:szCs w:val="22"/>
        </w:rPr>
        <w:t>é</w:t>
      </w:r>
      <w:r w:rsidRPr="00653BAB">
        <w:rPr>
          <w:w w:val="88"/>
          <w:sz w:val="22"/>
          <w:szCs w:val="22"/>
        </w:rPr>
        <w:t>nonc</w:t>
      </w:r>
      <w:r w:rsidRPr="00653BAB">
        <w:rPr>
          <w:rFonts w:cs="Times New Roman"/>
          <w:w w:val="88"/>
          <w:sz w:val="22"/>
          <w:szCs w:val="22"/>
        </w:rPr>
        <w:t>é</w:t>
      </w:r>
      <w:r w:rsidRPr="00653BAB">
        <w:rPr>
          <w:w w:val="88"/>
          <w:sz w:val="22"/>
          <w:szCs w:val="22"/>
        </w:rPr>
        <w:t xml:space="preserve">es </w:t>
      </w:r>
      <w:r>
        <w:rPr>
          <w:w w:val="88"/>
          <w:sz w:val="22"/>
          <w:szCs w:val="22"/>
        </w:rPr>
        <w:t xml:space="preserve">à la section </w:t>
      </w:r>
      <w:r w:rsidRPr="00653BAB">
        <w:rPr>
          <w:w w:val="88"/>
          <w:sz w:val="22"/>
          <w:szCs w:val="22"/>
        </w:rPr>
        <w:t>M.A.801</w:t>
      </w:r>
      <w:r w:rsidR="00B02784" w:rsidRPr="001B3ACB">
        <w:rPr>
          <w:sz w:val="22"/>
          <w:szCs w:val="22"/>
        </w:rPr>
        <w:t xml:space="preserve">. </w:t>
      </w:r>
    </w:p>
    <w:p w14:paraId="7912AEDD" w14:textId="77777777" w:rsidR="00B02784" w:rsidRPr="001B3ACB" w:rsidRDefault="00165B25" w:rsidP="00B02784">
      <w:pPr>
        <w:widowControl/>
        <w:numPr>
          <w:ilvl w:val="0"/>
          <w:numId w:val="248"/>
        </w:numPr>
        <w:autoSpaceDE/>
        <w:autoSpaceDN/>
        <w:adjustRightInd/>
        <w:spacing w:before="120" w:after="120" w:line="276" w:lineRule="auto"/>
        <w:ind w:left="357" w:hanging="357"/>
        <w:jc w:val="both"/>
        <w:rPr>
          <w:sz w:val="22"/>
          <w:szCs w:val="22"/>
        </w:rPr>
      </w:pPr>
      <w:r w:rsidRPr="00653BAB">
        <w:rPr>
          <w:w w:val="88"/>
          <w:sz w:val="22"/>
          <w:szCs w:val="22"/>
        </w:rPr>
        <w:lastRenderedPageBreak/>
        <w:t>Par d</w:t>
      </w:r>
      <w:r w:rsidRPr="00653BAB">
        <w:rPr>
          <w:rFonts w:cs="Times New Roman"/>
          <w:w w:val="88"/>
          <w:sz w:val="22"/>
          <w:szCs w:val="22"/>
        </w:rPr>
        <w:t>é</w:t>
      </w:r>
      <w:r w:rsidRPr="00653BAB">
        <w:rPr>
          <w:w w:val="88"/>
          <w:sz w:val="22"/>
          <w:szCs w:val="22"/>
        </w:rPr>
        <w:t>rogation au p</w:t>
      </w:r>
      <w:r w:rsidR="008C1C6A">
        <w:rPr>
          <w:w w:val="88"/>
          <w:sz w:val="22"/>
          <w:szCs w:val="22"/>
        </w:rPr>
        <w:t>aragraphe (</w:t>
      </w:r>
      <w:r w:rsidRPr="00653BAB">
        <w:rPr>
          <w:w w:val="88"/>
          <w:sz w:val="22"/>
          <w:szCs w:val="22"/>
        </w:rPr>
        <w:t xml:space="preserve">a), </w:t>
      </w:r>
      <w:r w:rsidR="008C1C6A">
        <w:rPr>
          <w:w w:val="88"/>
          <w:sz w:val="22"/>
          <w:szCs w:val="22"/>
        </w:rPr>
        <w:t xml:space="preserve">lorsqu’un </w:t>
      </w:r>
      <w:r w:rsidR="00AE08A4">
        <w:rPr>
          <w:w w:val="88"/>
          <w:sz w:val="22"/>
          <w:szCs w:val="22"/>
        </w:rPr>
        <w:t xml:space="preserve">élément </w:t>
      </w:r>
      <w:r w:rsidR="008C1C6A">
        <w:rPr>
          <w:w w:val="88"/>
          <w:sz w:val="22"/>
          <w:szCs w:val="22"/>
        </w:rPr>
        <w:t>est installé sur un moteur ou un A</w:t>
      </w:r>
      <w:r w:rsidRPr="00653BAB">
        <w:rPr>
          <w:w w:val="88"/>
          <w:sz w:val="22"/>
          <w:szCs w:val="22"/>
        </w:rPr>
        <w:t>PU</w:t>
      </w:r>
      <w:r w:rsidR="008C1C6A">
        <w:rPr>
          <w:w w:val="88"/>
          <w:sz w:val="22"/>
          <w:szCs w:val="22"/>
        </w:rPr>
        <w:t>,</w:t>
      </w:r>
      <w:r w:rsidRPr="00653BAB">
        <w:rPr>
          <w:w w:val="88"/>
          <w:sz w:val="22"/>
          <w:szCs w:val="22"/>
        </w:rPr>
        <w:t xml:space="preserve"> </w:t>
      </w:r>
      <w:r w:rsidR="008C1C6A">
        <w:rPr>
          <w:w w:val="88"/>
          <w:sz w:val="22"/>
          <w:szCs w:val="22"/>
        </w:rPr>
        <w:t>l</w:t>
      </w:r>
      <w:r w:rsidR="008C1C6A" w:rsidRPr="00653BAB">
        <w:rPr>
          <w:w w:val="88"/>
          <w:sz w:val="22"/>
          <w:szCs w:val="22"/>
        </w:rPr>
        <w:t xml:space="preserve">'entretien </w:t>
      </w:r>
      <w:r w:rsidR="008C1C6A">
        <w:rPr>
          <w:w w:val="88"/>
          <w:sz w:val="22"/>
          <w:szCs w:val="22"/>
        </w:rPr>
        <w:t>de ce</w:t>
      </w:r>
      <w:r w:rsidR="00AE08A4">
        <w:rPr>
          <w:w w:val="88"/>
          <w:sz w:val="22"/>
          <w:szCs w:val="22"/>
        </w:rPr>
        <w:t>t</w:t>
      </w:r>
      <w:r w:rsidR="008C1C6A">
        <w:rPr>
          <w:w w:val="88"/>
          <w:sz w:val="22"/>
          <w:szCs w:val="22"/>
        </w:rPr>
        <w:t xml:space="preserve"> </w:t>
      </w:r>
      <w:r w:rsidR="00AE08A4">
        <w:rPr>
          <w:w w:val="88"/>
          <w:sz w:val="22"/>
          <w:szCs w:val="22"/>
        </w:rPr>
        <w:t xml:space="preserve">élément </w:t>
      </w:r>
      <w:r w:rsidR="008C1C6A" w:rsidRPr="00653BAB">
        <w:rPr>
          <w:w w:val="88"/>
          <w:sz w:val="22"/>
          <w:szCs w:val="22"/>
        </w:rPr>
        <w:t xml:space="preserve">peut </w:t>
      </w:r>
      <w:r w:rsidR="008C1C6A" w:rsidRPr="00653BAB">
        <w:rPr>
          <w:rFonts w:cs="Times New Roman"/>
          <w:w w:val="88"/>
          <w:sz w:val="22"/>
          <w:szCs w:val="22"/>
        </w:rPr>
        <w:t>ê</w:t>
      </w:r>
      <w:r w:rsidR="008C1C6A" w:rsidRPr="00653BAB">
        <w:rPr>
          <w:w w:val="88"/>
          <w:sz w:val="22"/>
          <w:szCs w:val="22"/>
        </w:rPr>
        <w:t>tre effectu</w:t>
      </w:r>
      <w:r w:rsidR="008C1C6A" w:rsidRPr="00653BAB">
        <w:rPr>
          <w:rFonts w:cs="Times New Roman"/>
          <w:w w:val="88"/>
          <w:sz w:val="22"/>
          <w:szCs w:val="22"/>
        </w:rPr>
        <w:t>é</w:t>
      </w:r>
      <w:r w:rsidR="008C1C6A" w:rsidRPr="00653BAB">
        <w:rPr>
          <w:w w:val="88"/>
          <w:sz w:val="22"/>
          <w:szCs w:val="22"/>
        </w:rPr>
        <w:t xml:space="preserve"> par un organisme agr</w:t>
      </w:r>
      <w:r w:rsidR="008C1C6A" w:rsidRPr="00653BAB">
        <w:rPr>
          <w:rFonts w:cs="Times New Roman"/>
          <w:w w:val="88"/>
          <w:sz w:val="22"/>
          <w:szCs w:val="22"/>
        </w:rPr>
        <w:t>éé</w:t>
      </w:r>
      <w:r w:rsidR="008C1C6A" w:rsidRPr="00653BAB">
        <w:rPr>
          <w:w w:val="88"/>
          <w:sz w:val="22"/>
          <w:szCs w:val="22"/>
        </w:rPr>
        <w:t xml:space="preserve"> conform</w:t>
      </w:r>
      <w:r w:rsidR="008C1C6A" w:rsidRPr="00653BAB">
        <w:rPr>
          <w:rFonts w:cs="Times New Roman"/>
          <w:w w:val="88"/>
          <w:sz w:val="22"/>
          <w:szCs w:val="22"/>
        </w:rPr>
        <w:t>é</w:t>
      </w:r>
      <w:r w:rsidR="008C1C6A" w:rsidRPr="00653BAB">
        <w:rPr>
          <w:w w:val="88"/>
          <w:sz w:val="22"/>
          <w:szCs w:val="22"/>
        </w:rPr>
        <w:t xml:space="preserve">ment </w:t>
      </w:r>
      <w:r w:rsidR="008C1C6A" w:rsidRPr="00653BAB">
        <w:rPr>
          <w:rFonts w:cs="Times New Roman"/>
          <w:w w:val="88"/>
          <w:sz w:val="22"/>
          <w:szCs w:val="22"/>
        </w:rPr>
        <w:t>à</w:t>
      </w:r>
      <w:r w:rsidR="008C1C6A" w:rsidRPr="00653BAB">
        <w:rPr>
          <w:w w:val="88"/>
          <w:sz w:val="22"/>
          <w:szCs w:val="22"/>
        </w:rPr>
        <w:t xml:space="preserve"> la section A, sous-partie F, de la pr</w:t>
      </w:r>
      <w:r w:rsidR="008C1C6A" w:rsidRPr="00653BAB">
        <w:rPr>
          <w:rFonts w:cs="Times New Roman"/>
          <w:w w:val="88"/>
          <w:sz w:val="22"/>
          <w:szCs w:val="22"/>
        </w:rPr>
        <w:t>é</w:t>
      </w:r>
      <w:r w:rsidR="008C1C6A" w:rsidRPr="00653BAB">
        <w:rPr>
          <w:w w:val="88"/>
          <w:sz w:val="22"/>
          <w:szCs w:val="22"/>
        </w:rPr>
        <w:t>sente annexe (partie M) ou conform</w:t>
      </w:r>
      <w:r w:rsidR="008C1C6A" w:rsidRPr="00653BAB">
        <w:rPr>
          <w:rFonts w:cs="Times New Roman"/>
          <w:w w:val="88"/>
          <w:sz w:val="22"/>
          <w:szCs w:val="22"/>
        </w:rPr>
        <w:t>é</w:t>
      </w:r>
      <w:r w:rsidR="008C1C6A" w:rsidRPr="00653BAB">
        <w:rPr>
          <w:w w:val="88"/>
          <w:sz w:val="22"/>
          <w:szCs w:val="22"/>
        </w:rPr>
        <w:t xml:space="preserve">ment </w:t>
      </w:r>
      <w:r w:rsidR="008C1C6A" w:rsidRPr="00653BAB">
        <w:rPr>
          <w:rFonts w:cs="Times New Roman"/>
          <w:w w:val="88"/>
          <w:sz w:val="22"/>
          <w:szCs w:val="22"/>
        </w:rPr>
        <w:t>à</w:t>
      </w:r>
      <w:r w:rsidR="008C1C6A" w:rsidRPr="00653BAB">
        <w:rPr>
          <w:w w:val="88"/>
          <w:sz w:val="22"/>
          <w:szCs w:val="22"/>
        </w:rPr>
        <w:t xml:space="preserve"> l'annexe II (partie 145),</w:t>
      </w:r>
      <w:r w:rsidR="008C1C6A">
        <w:rPr>
          <w:w w:val="88"/>
          <w:sz w:val="22"/>
          <w:szCs w:val="22"/>
        </w:rPr>
        <w:t xml:space="preserve"> ou conformément à l’annexe Vd (Partie CAO). Un tel entretien sera effectué </w:t>
      </w:r>
      <w:r w:rsidR="008C1C6A" w:rsidRPr="00653BAB">
        <w:rPr>
          <w:w w:val="88"/>
          <w:sz w:val="22"/>
          <w:szCs w:val="22"/>
        </w:rPr>
        <w:t>conform</w:t>
      </w:r>
      <w:r w:rsidR="008C1C6A" w:rsidRPr="00653BAB">
        <w:rPr>
          <w:rFonts w:cs="Times New Roman"/>
          <w:w w:val="88"/>
          <w:sz w:val="22"/>
          <w:szCs w:val="22"/>
        </w:rPr>
        <w:t>é</w:t>
      </w:r>
      <w:r w:rsidR="008C1C6A" w:rsidRPr="00653BAB">
        <w:rPr>
          <w:w w:val="88"/>
          <w:sz w:val="22"/>
          <w:szCs w:val="22"/>
        </w:rPr>
        <w:t>ment aux donn</w:t>
      </w:r>
      <w:r w:rsidR="008C1C6A" w:rsidRPr="00653BAB">
        <w:rPr>
          <w:rFonts w:cs="Times New Roman"/>
          <w:w w:val="88"/>
          <w:sz w:val="22"/>
          <w:szCs w:val="22"/>
        </w:rPr>
        <w:t>é</w:t>
      </w:r>
      <w:r w:rsidR="008C1C6A" w:rsidRPr="00653BAB">
        <w:rPr>
          <w:w w:val="88"/>
          <w:sz w:val="22"/>
          <w:szCs w:val="22"/>
        </w:rPr>
        <w:t>es d'entretien d</w:t>
      </w:r>
      <w:r w:rsidR="008C1C6A">
        <w:rPr>
          <w:w w:val="88"/>
          <w:sz w:val="22"/>
          <w:szCs w:val="22"/>
        </w:rPr>
        <w:t>u moteur ou de l’APU ou conformément aux données d’entretien d</w:t>
      </w:r>
      <w:r w:rsidR="00AE08A4">
        <w:rPr>
          <w:w w:val="88"/>
          <w:sz w:val="22"/>
          <w:szCs w:val="22"/>
        </w:rPr>
        <w:t>e l’élément</w:t>
      </w:r>
      <w:r w:rsidR="008C1C6A">
        <w:rPr>
          <w:w w:val="88"/>
          <w:sz w:val="22"/>
          <w:szCs w:val="22"/>
        </w:rPr>
        <w:t>,</w:t>
      </w:r>
      <w:r w:rsidR="008C1C6A" w:rsidRPr="00653BAB">
        <w:rPr>
          <w:w w:val="88"/>
          <w:sz w:val="22"/>
          <w:szCs w:val="22"/>
        </w:rPr>
        <w:t xml:space="preserve"> si cela est convenu avec l'autorit</w:t>
      </w:r>
      <w:r w:rsidR="008C1C6A" w:rsidRPr="00653BAB">
        <w:rPr>
          <w:rFonts w:cs="Times New Roman"/>
          <w:w w:val="88"/>
          <w:sz w:val="22"/>
          <w:szCs w:val="22"/>
        </w:rPr>
        <w:t>é</w:t>
      </w:r>
      <w:r w:rsidR="008C1C6A" w:rsidRPr="00653BAB">
        <w:rPr>
          <w:w w:val="88"/>
          <w:sz w:val="22"/>
          <w:szCs w:val="22"/>
        </w:rPr>
        <w:t xml:space="preserve"> comp</w:t>
      </w:r>
      <w:r w:rsidR="008C1C6A" w:rsidRPr="00653BAB">
        <w:rPr>
          <w:rFonts w:cs="Times New Roman"/>
          <w:w w:val="88"/>
          <w:sz w:val="22"/>
          <w:szCs w:val="22"/>
        </w:rPr>
        <w:t>é</w:t>
      </w:r>
      <w:r w:rsidR="008C1C6A" w:rsidRPr="00653BAB">
        <w:rPr>
          <w:w w:val="88"/>
          <w:sz w:val="22"/>
          <w:szCs w:val="22"/>
        </w:rPr>
        <w:t>tente</w:t>
      </w:r>
      <w:r w:rsidR="008C1C6A">
        <w:rPr>
          <w:w w:val="88"/>
          <w:sz w:val="22"/>
          <w:szCs w:val="22"/>
        </w:rPr>
        <w:t>.</w:t>
      </w:r>
      <w:r w:rsidR="001529C7">
        <w:rPr>
          <w:w w:val="88"/>
          <w:sz w:val="22"/>
          <w:szCs w:val="22"/>
        </w:rPr>
        <w:t xml:space="preserve"> </w:t>
      </w:r>
      <w:r w:rsidR="008C1C6A">
        <w:rPr>
          <w:w w:val="88"/>
          <w:sz w:val="22"/>
          <w:szCs w:val="22"/>
        </w:rPr>
        <w:t>U</w:t>
      </w:r>
      <w:r w:rsidRPr="00653BAB">
        <w:rPr>
          <w:w w:val="88"/>
          <w:sz w:val="22"/>
          <w:szCs w:val="22"/>
        </w:rPr>
        <w:t xml:space="preserve">n tel organisme de classe B peut </w:t>
      </w:r>
      <w:r w:rsidR="008C1C6A">
        <w:rPr>
          <w:w w:val="88"/>
          <w:sz w:val="22"/>
          <w:szCs w:val="22"/>
        </w:rPr>
        <w:t xml:space="preserve">déposer </w:t>
      </w:r>
      <w:r w:rsidRPr="00653BAB">
        <w:rPr>
          <w:w w:val="88"/>
          <w:sz w:val="22"/>
          <w:szCs w:val="22"/>
        </w:rPr>
        <w:t>temporairement ce</w:t>
      </w:r>
      <w:r w:rsidR="000E38C4">
        <w:rPr>
          <w:w w:val="88"/>
          <w:sz w:val="22"/>
          <w:szCs w:val="22"/>
        </w:rPr>
        <w:t xml:space="preserve">t élément </w:t>
      </w:r>
      <w:r w:rsidRPr="00653BAB">
        <w:rPr>
          <w:rFonts w:cs="Times New Roman"/>
          <w:w w:val="88"/>
          <w:sz w:val="22"/>
          <w:szCs w:val="22"/>
        </w:rPr>
        <w:t>à</w:t>
      </w:r>
      <w:r w:rsidRPr="00653BAB">
        <w:rPr>
          <w:w w:val="88"/>
          <w:sz w:val="22"/>
          <w:szCs w:val="22"/>
        </w:rPr>
        <w:t xml:space="preserve"> des fins d'entretien, afin de faciliter l'acc</w:t>
      </w:r>
      <w:r w:rsidRPr="00653BAB">
        <w:rPr>
          <w:rFonts w:cs="Times New Roman"/>
          <w:w w:val="88"/>
          <w:sz w:val="22"/>
          <w:szCs w:val="22"/>
        </w:rPr>
        <w:t>è</w:t>
      </w:r>
      <w:r w:rsidRPr="00653BAB">
        <w:rPr>
          <w:w w:val="88"/>
          <w:sz w:val="22"/>
          <w:szCs w:val="22"/>
        </w:rPr>
        <w:t xml:space="preserve">s </w:t>
      </w:r>
      <w:r w:rsidR="00AE08A4">
        <w:rPr>
          <w:w w:val="88"/>
          <w:sz w:val="22"/>
          <w:szCs w:val="22"/>
        </w:rPr>
        <w:t>à l’élément</w:t>
      </w:r>
      <w:r w:rsidRPr="00653BAB">
        <w:rPr>
          <w:w w:val="88"/>
          <w:sz w:val="22"/>
          <w:szCs w:val="22"/>
        </w:rPr>
        <w:t>, sauf lorsque ce</w:t>
      </w:r>
      <w:r w:rsidR="00AE08A4">
        <w:rPr>
          <w:w w:val="88"/>
          <w:sz w:val="22"/>
          <w:szCs w:val="22"/>
        </w:rPr>
        <w:t xml:space="preserve">tte dépose </w:t>
      </w:r>
      <w:r w:rsidRPr="00653BAB">
        <w:rPr>
          <w:w w:val="88"/>
          <w:sz w:val="22"/>
          <w:szCs w:val="22"/>
        </w:rPr>
        <w:t>rend n</w:t>
      </w:r>
      <w:r w:rsidRPr="00653BAB">
        <w:rPr>
          <w:rFonts w:cs="Times New Roman"/>
          <w:w w:val="88"/>
          <w:sz w:val="22"/>
          <w:szCs w:val="22"/>
        </w:rPr>
        <w:t>é</w:t>
      </w:r>
      <w:r w:rsidRPr="00653BAB">
        <w:rPr>
          <w:w w:val="88"/>
          <w:sz w:val="22"/>
          <w:szCs w:val="22"/>
        </w:rPr>
        <w:t>cessaires d'autres op</w:t>
      </w:r>
      <w:r w:rsidRPr="00653BAB">
        <w:rPr>
          <w:rFonts w:cs="Times New Roman"/>
          <w:w w:val="88"/>
          <w:sz w:val="22"/>
          <w:szCs w:val="22"/>
        </w:rPr>
        <w:t>é</w:t>
      </w:r>
      <w:r w:rsidRPr="00653BAB">
        <w:rPr>
          <w:w w:val="88"/>
          <w:sz w:val="22"/>
          <w:szCs w:val="22"/>
        </w:rPr>
        <w:t>rations d'entretien auxquelles ne s'appliquent pas les dispositions du pr</w:t>
      </w:r>
      <w:r w:rsidRPr="00653BAB">
        <w:rPr>
          <w:rFonts w:cs="Times New Roman"/>
          <w:w w:val="88"/>
          <w:sz w:val="22"/>
          <w:szCs w:val="22"/>
        </w:rPr>
        <w:t>é</w:t>
      </w:r>
      <w:r w:rsidRPr="00653BAB">
        <w:rPr>
          <w:w w:val="88"/>
          <w:sz w:val="22"/>
          <w:szCs w:val="22"/>
        </w:rPr>
        <w:t xml:space="preserve">sent </w:t>
      </w:r>
      <w:r>
        <w:rPr>
          <w:w w:val="88"/>
          <w:sz w:val="22"/>
          <w:szCs w:val="22"/>
        </w:rPr>
        <w:t>paragraphe</w:t>
      </w:r>
      <w:r w:rsidRPr="00653BAB">
        <w:rPr>
          <w:w w:val="88"/>
          <w:sz w:val="22"/>
          <w:szCs w:val="22"/>
        </w:rPr>
        <w:t>.</w:t>
      </w:r>
      <w:r w:rsidR="00B02784" w:rsidRPr="001B3ACB">
        <w:rPr>
          <w:sz w:val="22"/>
          <w:szCs w:val="22"/>
        </w:rPr>
        <w:t>.</w:t>
      </w:r>
    </w:p>
    <w:p w14:paraId="5CCB4221" w14:textId="77777777" w:rsidR="00B02784" w:rsidRPr="001B3ACB" w:rsidRDefault="001529C7" w:rsidP="00B02784">
      <w:pPr>
        <w:numPr>
          <w:ilvl w:val="0"/>
          <w:numId w:val="248"/>
        </w:numPr>
        <w:spacing w:before="120" w:after="120" w:line="276" w:lineRule="auto"/>
        <w:ind w:left="357" w:hanging="357"/>
        <w:rPr>
          <w:sz w:val="22"/>
          <w:szCs w:val="22"/>
        </w:rPr>
      </w:pPr>
      <w:r w:rsidRPr="001B3ACB">
        <w:rPr>
          <w:sz w:val="22"/>
          <w:szCs w:val="22"/>
        </w:rPr>
        <w:t>Les paragraphes (a) à (c) ci-dessus ne s’appliquent pas</w:t>
      </w:r>
      <w:r w:rsidR="000E38C4" w:rsidRPr="001B3ACB">
        <w:rPr>
          <w:sz w:val="22"/>
          <w:szCs w:val="22"/>
        </w:rPr>
        <w:t xml:space="preserve"> </w:t>
      </w:r>
      <w:r w:rsidRPr="001B3ACB">
        <w:rPr>
          <w:sz w:val="22"/>
          <w:szCs w:val="22"/>
        </w:rPr>
        <w:t xml:space="preserve">aux </w:t>
      </w:r>
      <w:r w:rsidR="00AE08A4" w:rsidRPr="001B3ACB">
        <w:rPr>
          <w:sz w:val="22"/>
          <w:szCs w:val="22"/>
        </w:rPr>
        <w:t xml:space="preserve">éléments visés </w:t>
      </w:r>
      <w:r w:rsidRPr="001B3ACB">
        <w:rPr>
          <w:sz w:val="22"/>
          <w:szCs w:val="22"/>
        </w:rPr>
        <w:t xml:space="preserve">au paragraphe (c) de la section 21.A.307 de l’annexe I (Partie 21) du règlement </w:t>
      </w:r>
      <w:r w:rsidR="0034236A" w:rsidRPr="008E4EBF">
        <w:rPr>
          <w:w w:val="88"/>
          <w:sz w:val="22"/>
          <w:szCs w:val="22"/>
        </w:rPr>
        <w:t xml:space="preserve">N°XXX/CEMAC/PC/DAJ </w:t>
      </w:r>
      <w:r w:rsidRPr="001B3ACB">
        <w:rPr>
          <w:sz w:val="22"/>
          <w:szCs w:val="22"/>
          <w:highlight w:val="yellow"/>
        </w:rPr>
        <w:t>(EU) No 748/2012</w:t>
      </w:r>
      <w:r w:rsidR="00B02784" w:rsidRPr="001B3ACB">
        <w:rPr>
          <w:sz w:val="22"/>
          <w:szCs w:val="22"/>
        </w:rPr>
        <w:t xml:space="preserve">. </w:t>
      </w:r>
    </w:p>
    <w:p w14:paraId="7CB4D0EA" w14:textId="77777777" w:rsidR="00B02784" w:rsidRPr="001B3ACB" w:rsidRDefault="001529C7" w:rsidP="00B02784">
      <w:pPr>
        <w:numPr>
          <w:ilvl w:val="0"/>
          <w:numId w:val="248"/>
        </w:numPr>
        <w:shd w:val="clear" w:color="auto" w:fill="FFFFFF"/>
        <w:spacing w:before="120" w:after="120" w:line="276" w:lineRule="auto"/>
        <w:ind w:left="357" w:hanging="357"/>
        <w:jc w:val="both"/>
        <w:rPr>
          <w:spacing w:val="-7"/>
          <w:w w:val="88"/>
          <w:sz w:val="22"/>
          <w:szCs w:val="22"/>
        </w:rPr>
      </w:pPr>
      <w:r w:rsidRPr="008D5DCD">
        <w:rPr>
          <w:w w:val="88"/>
          <w:sz w:val="22"/>
          <w:szCs w:val="22"/>
        </w:rPr>
        <w:t xml:space="preserve">L'entretien des </w:t>
      </w:r>
      <w:r w:rsidR="00AE08A4">
        <w:rPr>
          <w:w w:val="88"/>
          <w:sz w:val="22"/>
          <w:szCs w:val="22"/>
        </w:rPr>
        <w:t xml:space="preserve">éléments </w:t>
      </w:r>
      <w:r w:rsidRPr="008D5DCD">
        <w:rPr>
          <w:w w:val="88"/>
          <w:sz w:val="22"/>
          <w:szCs w:val="22"/>
        </w:rPr>
        <w:t>vis</w:t>
      </w:r>
      <w:r w:rsidRPr="008D5DCD">
        <w:rPr>
          <w:rFonts w:cs="Times New Roman"/>
          <w:w w:val="88"/>
          <w:sz w:val="22"/>
          <w:szCs w:val="22"/>
        </w:rPr>
        <w:t>é</w:t>
      </w:r>
      <w:r w:rsidRPr="008D5DCD">
        <w:rPr>
          <w:w w:val="88"/>
          <w:sz w:val="22"/>
          <w:szCs w:val="22"/>
        </w:rPr>
        <w:t xml:space="preserve">s au </w:t>
      </w:r>
      <w:r>
        <w:rPr>
          <w:w w:val="88"/>
          <w:sz w:val="22"/>
          <w:szCs w:val="22"/>
        </w:rPr>
        <w:t xml:space="preserve">paragraphe </w:t>
      </w:r>
      <w:r w:rsidRPr="008D5DCD">
        <w:rPr>
          <w:w w:val="88"/>
          <w:sz w:val="22"/>
          <w:szCs w:val="22"/>
        </w:rPr>
        <w:t xml:space="preserve">21A.307 </w:t>
      </w:r>
      <w:r>
        <w:rPr>
          <w:w w:val="88"/>
          <w:sz w:val="22"/>
          <w:szCs w:val="22"/>
        </w:rPr>
        <w:t>(</w:t>
      </w:r>
      <w:r w:rsidRPr="008D5DCD">
        <w:rPr>
          <w:w w:val="88"/>
          <w:sz w:val="22"/>
          <w:szCs w:val="22"/>
        </w:rPr>
        <w:t>c) de l'annexe I (partie 21) du r</w:t>
      </w:r>
      <w:r w:rsidRPr="008D5DCD">
        <w:rPr>
          <w:rFonts w:cs="Times New Roman"/>
          <w:w w:val="88"/>
          <w:sz w:val="22"/>
          <w:szCs w:val="22"/>
        </w:rPr>
        <w:t>è</w:t>
      </w:r>
      <w:r w:rsidRPr="008D5DCD">
        <w:rPr>
          <w:w w:val="88"/>
          <w:sz w:val="22"/>
          <w:szCs w:val="22"/>
        </w:rPr>
        <w:t xml:space="preserve">glement </w:t>
      </w:r>
      <w:r>
        <w:rPr>
          <w:w w:val="88"/>
          <w:sz w:val="22"/>
          <w:szCs w:val="22"/>
        </w:rPr>
        <w:t xml:space="preserve">N°XXX/CEMAC/PC/DAJ </w:t>
      </w:r>
      <w:r w:rsidRPr="000D6744">
        <w:rPr>
          <w:strike/>
          <w:w w:val="88"/>
          <w:sz w:val="22"/>
          <w:szCs w:val="22"/>
        </w:rPr>
        <w:t>(CC) N</w:t>
      </w:r>
      <w:r w:rsidRPr="000D6744">
        <w:rPr>
          <w:rFonts w:hint="eastAsia"/>
          <w:strike/>
          <w:w w:val="88"/>
          <w:sz w:val="22"/>
          <w:szCs w:val="22"/>
        </w:rPr>
        <w:t>°</w:t>
      </w:r>
      <w:r w:rsidRPr="000D6744">
        <w:rPr>
          <w:strike/>
          <w:w w:val="88"/>
          <w:sz w:val="22"/>
          <w:szCs w:val="22"/>
        </w:rPr>
        <w:t xml:space="preserve"> XXX/201X (</w:t>
      </w:r>
      <w:r w:rsidRPr="000D6744">
        <w:rPr>
          <w:strike/>
          <w:w w:val="88"/>
          <w:sz w:val="22"/>
          <w:szCs w:val="22"/>
          <w:highlight w:val="yellow"/>
        </w:rPr>
        <w:t>CE) N</w:t>
      </w:r>
      <w:r w:rsidRPr="000D6744">
        <w:rPr>
          <w:strike/>
          <w:w w:val="88"/>
          <w:sz w:val="22"/>
          <w:szCs w:val="22"/>
          <w:highlight w:val="yellow"/>
          <w:vertAlign w:val="superscript"/>
        </w:rPr>
        <w:t>o</w:t>
      </w:r>
      <w:r w:rsidRPr="000D6744">
        <w:rPr>
          <w:strike/>
          <w:w w:val="88"/>
          <w:sz w:val="22"/>
          <w:szCs w:val="22"/>
          <w:highlight w:val="yellow"/>
        </w:rPr>
        <w:t xml:space="preserve"> </w:t>
      </w:r>
      <w:r w:rsidRPr="000D6744">
        <w:rPr>
          <w:strike/>
          <w:color w:val="FF0000"/>
          <w:w w:val="88"/>
          <w:sz w:val="22"/>
          <w:szCs w:val="22"/>
          <w:highlight w:val="yellow"/>
        </w:rPr>
        <w:t>748/2012</w:t>
      </w:r>
      <w:r w:rsidRPr="008D5DCD">
        <w:rPr>
          <w:w w:val="88"/>
          <w:sz w:val="22"/>
          <w:szCs w:val="22"/>
        </w:rPr>
        <w:t xml:space="preserve"> </w:t>
      </w:r>
      <w:r>
        <w:rPr>
          <w:w w:val="88"/>
          <w:sz w:val="22"/>
          <w:szCs w:val="22"/>
        </w:rPr>
        <w:t>lorsque l</w:t>
      </w:r>
      <w:r w:rsidR="00AE08A4">
        <w:rPr>
          <w:w w:val="88"/>
          <w:sz w:val="22"/>
          <w:szCs w:val="22"/>
        </w:rPr>
        <w:t xml:space="preserve">’élément </w:t>
      </w:r>
      <w:r>
        <w:rPr>
          <w:w w:val="88"/>
          <w:sz w:val="22"/>
          <w:szCs w:val="22"/>
        </w:rPr>
        <w:t xml:space="preserve">est installé sur aéronef ou est </w:t>
      </w:r>
      <w:r w:rsidRPr="008D5DCD">
        <w:rPr>
          <w:w w:val="88"/>
          <w:sz w:val="22"/>
          <w:szCs w:val="22"/>
        </w:rPr>
        <w:t xml:space="preserve">temporairement </w:t>
      </w:r>
      <w:r>
        <w:rPr>
          <w:w w:val="88"/>
          <w:sz w:val="22"/>
          <w:szCs w:val="22"/>
        </w:rPr>
        <w:t xml:space="preserve">déposé </w:t>
      </w:r>
      <w:r w:rsidRPr="008D5DCD">
        <w:rPr>
          <w:w w:val="88"/>
          <w:sz w:val="22"/>
          <w:szCs w:val="22"/>
        </w:rPr>
        <w:t>pour en faciliter l'acc</w:t>
      </w:r>
      <w:r w:rsidRPr="008D5DCD">
        <w:rPr>
          <w:rFonts w:cs="Times New Roman"/>
          <w:w w:val="88"/>
          <w:sz w:val="22"/>
          <w:szCs w:val="22"/>
        </w:rPr>
        <w:t>è</w:t>
      </w:r>
      <w:r w:rsidRPr="008D5DCD">
        <w:rPr>
          <w:w w:val="88"/>
          <w:sz w:val="22"/>
          <w:szCs w:val="22"/>
        </w:rPr>
        <w:t>s</w:t>
      </w:r>
      <w:r w:rsidR="00843AA9">
        <w:rPr>
          <w:w w:val="88"/>
          <w:sz w:val="22"/>
          <w:szCs w:val="22"/>
        </w:rPr>
        <w:t xml:space="preserve">, </w:t>
      </w:r>
      <w:r w:rsidRPr="008D5DCD">
        <w:rPr>
          <w:w w:val="88"/>
          <w:sz w:val="22"/>
          <w:szCs w:val="22"/>
        </w:rPr>
        <w:t xml:space="preserve">doit </w:t>
      </w:r>
      <w:r w:rsidRPr="008D5DCD">
        <w:rPr>
          <w:rFonts w:cs="Times New Roman"/>
          <w:w w:val="88"/>
          <w:sz w:val="22"/>
          <w:szCs w:val="22"/>
        </w:rPr>
        <w:t>ê</w:t>
      </w:r>
      <w:r w:rsidRPr="008D5DCD">
        <w:rPr>
          <w:w w:val="88"/>
          <w:sz w:val="22"/>
          <w:szCs w:val="22"/>
        </w:rPr>
        <w:t>tre effectu</w:t>
      </w:r>
      <w:r w:rsidRPr="008D5DCD">
        <w:rPr>
          <w:rFonts w:cs="Times New Roman"/>
          <w:w w:val="88"/>
          <w:sz w:val="22"/>
          <w:szCs w:val="22"/>
        </w:rPr>
        <w:t>é</w:t>
      </w:r>
      <w:r w:rsidRPr="008D5DCD">
        <w:rPr>
          <w:w w:val="88"/>
          <w:sz w:val="22"/>
          <w:szCs w:val="22"/>
        </w:rPr>
        <w:t xml:space="preserve"> par un organisme agr</w:t>
      </w:r>
      <w:r w:rsidRPr="008D5DCD">
        <w:rPr>
          <w:rFonts w:cs="Times New Roman"/>
          <w:w w:val="88"/>
          <w:sz w:val="22"/>
          <w:szCs w:val="22"/>
        </w:rPr>
        <w:t>éé</w:t>
      </w:r>
      <w:r w:rsidRPr="008D5DCD">
        <w:rPr>
          <w:w w:val="88"/>
          <w:sz w:val="22"/>
          <w:szCs w:val="22"/>
        </w:rPr>
        <w:t xml:space="preserve"> conform</w:t>
      </w:r>
      <w:r w:rsidRPr="008D5DCD">
        <w:rPr>
          <w:rFonts w:cs="Times New Roman"/>
          <w:w w:val="88"/>
          <w:sz w:val="22"/>
          <w:szCs w:val="22"/>
        </w:rPr>
        <w:t>é</w:t>
      </w:r>
      <w:r w:rsidRPr="008D5DCD">
        <w:rPr>
          <w:w w:val="88"/>
          <w:sz w:val="22"/>
          <w:szCs w:val="22"/>
        </w:rPr>
        <w:t xml:space="preserve">ment </w:t>
      </w:r>
      <w:r w:rsidRPr="008D5DCD">
        <w:rPr>
          <w:rFonts w:cs="Times New Roman"/>
          <w:w w:val="88"/>
          <w:sz w:val="22"/>
          <w:szCs w:val="22"/>
        </w:rPr>
        <w:t>à</w:t>
      </w:r>
      <w:r w:rsidRPr="008D5DCD">
        <w:rPr>
          <w:w w:val="88"/>
          <w:sz w:val="22"/>
          <w:szCs w:val="22"/>
        </w:rPr>
        <w:t xml:space="preserve"> la section A, sous-partie F, de la pr</w:t>
      </w:r>
      <w:r w:rsidRPr="008D5DCD">
        <w:rPr>
          <w:rFonts w:cs="Times New Roman"/>
          <w:w w:val="88"/>
          <w:sz w:val="22"/>
          <w:szCs w:val="22"/>
        </w:rPr>
        <w:t>é</w:t>
      </w:r>
      <w:r w:rsidRPr="008D5DCD">
        <w:rPr>
          <w:w w:val="88"/>
          <w:sz w:val="22"/>
          <w:szCs w:val="22"/>
        </w:rPr>
        <w:t xml:space="preserve">sente annexe (partie M) ou </w:t>
      </w:r>
      <w:r w:rsidRPr="008D5DCD">
        <w:rPr>
          <w:rFonts w:cs="Times New Roman"/>
          <w:w w:val="88"/>
          <w:sz w:val="22"/>
          <w:szCs w:val="22"/>
        </w:rPr>
        <w:t>à</w:t>
      </w:r>
      <w:r w:rsidRPr="008D5DCD">
        <w:rPr>
          <w:w w:val="88"/>
          <w:sz w:val="22"/>
          <w:szCs w:val="22"/>
        </w:rPr>
        <w:t xml:space="preserve"> la partie 145, </w:t>
      </w:r>
      <w:r w:rsidR="00843AA9">
        <w:rPr>
          <w:w w:val="88"/>
          <w:sz w:val="22"/>
          <w:szCs w:val="22"/>
        </w:rPr>
        <w:t>ou à l’annexe Vd (Partie CAO), ou selon le cas</w:t>
      </w:r>
      <w:r w:rsidR="00AE08A4">
        <w:rPr>
          <w:w w:val="88"/>
          <w:sz w:val="22"/>
          <w:szCs w:val="22"/>
        </w:rPr>
        <w:t>,</w:t>
      </w:r>
      <w:r w:rsidR="00843AA9">
        <w:rPr>
          <w:w w:val="88"/>
          <w:sz w:val="22"/>
          <w:szCs w:val="22"/>
        </w:rPr>
        <w:t xml:space="preserve"> </w:t>
      </w:r>
      <w:r w:rsidRPr="008D5DCD">
        <w:rPr>
          <w:w w:val="88"/>
          <w:sz w:val="22"/>
          <w:szCs w:val="22"/>
        </w:rPr>
        <w:t>par le personnel de certification vis</w:t>
      </w:r>
      <w:r w:rsidRPr="008D5DCD">
        <w:rPr>
          <w:rFonts w:cs="Times New Roman"/>
          <w:w w:val="88"/>
          <w:sz w:val="22"/>
          <w:szCs w:val="22"/>
        </w:rPr>
        <w:t>é</w:t>
      </w:r>
      <w:r w:rsidRPr="008D5DCD">
        <w:rPr>
          <w:w w:val="88"/>
          <w:sz w:val="22"/>
          <w:szCs w:val="22"/>
        </w:rPr>
        <w:t xml:space="preserve"> au </w:t>
      </w:r>
      <w:r>
        <w:rPr>
          <w:w w:val="88"/>
          <w:sz w:val="22"/>
          <w:szCs w:val="22"/>
        </w:rPr>
        <w:t xml:space="preserve">sous paragraphe </w:t>
      </w:r>
      <w:r w:rsidRPr="008D5DCD">
        <w:rPr>
          <w:w w:val="88"/>
          <w:sz w:val="22"/>
          <w:szCs w:val="22"/>
        </w:rPr>
        <w:t xml:space="preserve">M.A.801 </w:t>
      </w:r>
      <w:r>
        <w:rPr>
          <w:w w:val="88"/>
          <w:sz w:val="22"/>
          <w:szCs w:val="22"/>
        </w:rPr>
        <w:t>(</w:t>
      </w:r>
      <w:r w:rsidRPr="008D5DCD">
        <w:rPr>
          <w:w w:val="88"/>
          <w:sz w:val="22"/>
          <w:szCs w:val="22"/>
        </w:rPr>
        <w:t xml:space="preserve">b) </w:t>
      </w:r>
      <w:r>
        <w:rPr>
          <w:w w:val="88"/>
          <w:sz w:val="22"/>
          <w:szCs w:val="22"/>
        </w:rPr>
        <w:t>(</w:t>
      </w:r>
      <w:r w:rsidR="00843AA9">
        <w:rPr>
          <w:w w:val="88"/>
          <w:sz w:val="22"/>
          <w:szCs w:val="22"/>
        </w:rPr>
        <w:t>1</w:t>
      </w:r>
      <w:r>
        <w:rPr>
          <w:w w:val="88"/>
          <w:sz w:val="22"/>
          <w:szCs w:val="22"/>
        </w:rPr>
        <w:t>)</w:t>
      </w:r>
      <w:r w:rsidRPr="008D5DCD">
        <w:rPr>
          <w:w w:val="88"/>
          <w:sz w:val="22"/>
          <w:szCs w:val="22"/>
        </w:rPr>
        <w:t>, ou par le pilote-propri</w:t>
      </w:r>
      <w:r w:rsidRPr="008D5DCD">
        <w:rPr>
          <w:rFonts w:cs="Times New Roman"/>
          <w:w w:val="88"/>
          <w:sz w:val="22"/>
          <w:szCs w:val="22"/>
        </w:rPr>
        <w:t>é</w:t>
      </w:r>
      <w:r w:rsidRPr="008D5DCD">
        <w:rPr>
          <w:w w:val="88"/>
          <w:sz w:val="22"/>
          <w:szCs w:val="22"/>
        </w:rPr>
        <w:t>taire</w:t>
      </w:r>
      <w:r w:rsidR="00843AA9">
        <w:rPr>
          <w:w w:val="88"/>
          <w:sz w:val="22"/>
          <w:szCs w:val="22"/>
        </w:rPr>
        <w:t xml:space="preserve"> tel que </w:t>
      </w:r>
      <w:r w:rsidRPr="008D5DCD">
        <w:rPr>
          <w:w w:val="88"/>
          <w:sz w:val="22"/>
          <w:szCs w:val="22"/>
        </w:rPr>
        <w:t>vis</w:t>
      </w:r>
      <w:r w:rsidRPr="008D5DCD">
        <w:rPr>
          <w:rFonts w:cs="Times New Roman"/>
          <w:w w:val="88"/>
          <w:sz w:val="22"/>
          <w:szCs w:val="22"/>
        </w:rPr>
        <w:t>é</w:t>
      </w:r>
      <w:r w:rsidRPr="008D5DCD">
        <w:rPr>
          <w:w w:val="88"/>
          <w:sz w:val="22"/>
          <w:szCs w:val="22"/>
        </w:rPr>
        <w:t xml:space="preserve"> au </w:t>
      </w:r>
      <w:r>
        <w:rPr>
          <w:w w:val="88"/>
          <w:sz w:val="22"/>
          <w:szCs w:val="22"/>
        </w:rPr>
        <w:t xml:space="preserve">sous paragraphe </w:t>
      </w:r>
      <w:r w:rsidRPr="008D5DCD">
        <w:rPr>
          <w:w w:val="88"/>
          <w:sz w:val="22"/>
          <w:szCs w:val="22"/>
        </w:rPr>
        <w:t xml:space="preserve">M.A.801 </w:t>
      </w:r>
      <w:r>
        <w:rPr>
          <w:w w:val="88"/>
          <w:sz w:val="22"/>
          <w:szCs w:val="22"/>
        </w:rPr>
        <w:t>(</w:t>
      </w:r>
      <w:r w:rsidRPr="008D5DCD">
        <w:rPr>
          <w:w w:val="88"/>
          <w:sz w:val="22"/>
          <w:szCs w:val="22"/>
        </w:rPr>
        <w:t xml:space="preserve">b) </w:t>
      </w:r>
      <w:r>
        <w:rPr>
          <w:w w:val="88"/>
          <w:sz w:val="22"/>
          <w:szCs w:val="22"/>
        </w:rPr>
        <w:t>(</w:t>
      </w:r>
      <w:r w:rsidR="00843AA9">
        <w:rPr>
          <w:w w:val="88"/>
          <w:sz w:val="22"/>
          <w:szCs w:val="22"/>
        </w:rPr>
        <w:t>2)</w:t>
      </w:r>
      <w:r w:rsidRPr="008D5DCD">
        <w:rPr>
          <w:w w:val="88"/>
          <w:sz w:val="22"/>
          <w:szCs w:val="22"/>
        </w:rPr>
        <w:t xml:space="preserve">. </w:t>
      </w:r>
      <w:r w:rsidRPr="00BA62A7">
        <w:rPr>
          <w:w w:val="88"/>
          <w:sz w:val="22"/>
          <w:szCs w:val="22"/>
        </w:rPr>
        <w:t xml:space="preserve">L'entretien des </w:t>
      </w:r>
      <w:r w:rsidRPr="00BA62A7">
        <w:rPr>
          <w:rFonts w:cs="Times New Roman"/>
          <w:w w:val="88"/>
          <w:sz w:val="22"/>
          <w:szCs w:val="22"/>
        </w:rPr>
        <w:t>é</w:t>
      </w:r>
      <w:r w:rsidRPr="00BA62A7">
        <w:rPr>
          <w:w w:val="88"/>
          <w:sz w:val="22"/>
          <w:szCs w:val="22"/>
        </w:rPr>
        <w:t>l</w:t>
      </w:r>
      <w:r w:rsidRPr="00BA62A7">
        <w:rPr>
          <w:rFonts w:cs="Times New Roman"/>
          <w:w w:val="88"/>
          <w:sz w:val="22"/>
          <w:szCs w:val="22"/>
        </w:rPr>
        <w:t>é</w:t>
      </w:r>
      <w:r w:rsidRPr="00BA62A7">
        <w:rPr>
          <w:w w:val="88"/>
          <w:sz w:val="22"/>
          <w:szCs w:val="22"/>
        </w:rPr>
        <w:t>ments effectu</w:t>
      </w:r>
      <w:r w:rsidRPr="00BA62A7">
        <w:rPr>
          <w:rFonts w:cs="Times New Roman"/>
          <w:w w:val="88"/>
          <w:sz w:val="22"/>
          <w:szCs w:val="22"/>
        </w:rPr>
        <w:t>é</w:t>
      </w:r>
      <w:r w:rsidRPr="00BA62A7">
        <w:rPr>
          <w:w w:val="88"/>
          <w:sz w:val="22"/>
          <w:szCs w:val="22"/>
        </w:rPr>
        <w:t xml:space="preserve"> conform</w:t>
      </w:r>
      <w:r w:rsidRPr="00BA62A7">
        <w:rPr>
          <w:rFonts w:cs="Times New Roman"/>
          <w:w w:val="88"/>
          <w:sz w:val="22"/>
          <w:szCs w:val="22"/>
        </w:rPr>
        <w:t>é</w:t>
      </w:r>
      <w:r w:rsidRPr="00BA62A7">
        <w:rPr>
          <w:w w:val="88"/>
          <w:sz w:val="22"/>
          <w:szCs w:val="22"/>
        </w:rPr>
        <w:t>ment au pr</w:t>
      </w:r>
      <w:r w:rsidRPr="00BA62A7">
        <w:rPr>
          <w:rFonts w:cs="Times New Roman"/>
          <w:w w:val="88"/>
          <w:sz w:val="22"/>
          <w:szCs w:val="22"/>
        </w:rPr>
        <w:t>é</w:t>
      </w:r>
      <w:r w:rsidRPr="00BA62A7">
        <w:rPr>
          <w:w w:val="88"/>
          <w:sz w:val="22"/>
          <w:szCs w:val="22"/>
        </w:rPr>
        <w:t>sent p</w:t>
      </w:r>
      <w:r w:rsidR="00843AA9" w:rsidRPr="001B3ACB">
        <w:rPr>
          <w:w w:val="88"/>
          <w:sz w:val="22"/>
          <w:szCs w:val="22"/>
        </w:rPr>
        <w:t xml:space="preserve">aragraphe </w:t>
      </w:r>
      <w:r w:rsidRPr="00BA62A7">
        <w:rPr>
          <w:w w:val="88"/>
          <w:sz w:val="22"/>
          <w:szCs w:val="22"/>
        </w:rPr>
        <w:t>ne permet pas la d</w:t>
      </w:r>
      <w:r w:rsidRPr="00BA62A7">
        <w:rPr>
          <w:rFonts w:cs="Times New Roman"/>
          <w:w w:val="88"/>
          <w:sz w:val="22"/>
          <w:szCs w:val="22"/>
        </w:rPr>
        <w:t>é</w:t>
      </w:r>
      <w:r w:rsidRPr="00BA62A7">
        <w:rPr>
          <w:w w:val="88"/>
          <w:sz w:val="22"/>
          <w:szCs w:val="22"/>
        </w:rPr>
        <w:t xml:space="preserve">livrance d'un formulaire 1 de l'ASSA-AC et est soumis aux exigences relatives </w:t>
      </w:r>
      <w:r w:rsidRPr="00BA62A7">
        <w:rPr>
          <w:rFonts w:cs="Times New Roman"/>
          <w:w w:val="88"/>
          <w:sz w:val="22"/>
          <w:szCs w:val="22"/>
        </w:rPr>
        <w:t>à</w:t>
      </w:r>
      <w:r w:rsidRPr="00BA62A7">
        <w:rPr>
          <w:w w:val="88"/>
          <w:sz w:val="22"/>
          <w:szCs w:val="22"/>
        </w:rPr>
        <w:t xml:space="preserve"> la remise en service d'a</w:t>
      </w:r>
      <w:r w:rsidRPr="00BA62A7">
        <w:rPr>
          <w:rFonts w:cs="Times New Roman"/>
          <w:w w:val="88"/>
          <w:sz w:val="22"/>
          <w:szCs w:val="22"/>
        </w:rPr>
        <w:t>é</w:t>
      </w:r>
      <w:r w:rsidRPr="00BA62A7">
        <w:rPr>
          <w:w w:val="88"/>
          <w:sz w:val="22"/>
          <w:szCs w:val="22"/>
        </w:rPr>
        <w:t xml:space="preserve">ronef </w:t>
      </w:r>
      <w:r w:rsidRPr="00BA62A7">
        <w:rPr>
          <w:rFonts w:cs="Times New Roman"/>
          <w:w w:val="88"/>
          <w:sz w:val="22"/>
          <w:szCs w:val="22"/>
        </w:rPr>
        <w:t>é</w:t>
      </w:r>
      <w:r w:rsidRPr="00BA62A7">
        <w:rPr>
          <w:w w:val="88"/>
          <w:sz w:val="22"/>
          <w:szCs w:val="22"/>
        </w:rPr>
        <w:t>nonc</w:t>
      </w:r>
      <w:r w:rsidRPr="00BA62A7">
        <w:rPr>
          <w:rFonts w:cs="Times New Roman"/>
          <w:w w:val="88"/>
          <w:sz w:val="22"/>
          <w:szCs w:val="22"/>
        </w:rPr>
        <w:t>é</w:t>
      </w:r>
      <w:r w:rsidRPr="00BA62A7">
        <w:rPr>
          <w:w w:val="88"/>
          <w:sz w:val="22"/>
          <w:szCs w:val="22"/>
        </w:rPr>
        <w:t>es à la section M.A.801</w:t>
      </w:r>
      <w:r w:rsidR="00B02784" w:rsidRPr="001B3ACB">
        <w:rPr>
          <w:sz w:val="22"/>
          <w:szCs w:val="22"/>
        </w:rPr>
        <w:t>.</w:t>
      </w:r>
    </w:p>
    <w:p w14:paraId="3FBF948C"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M.A.503</w:t>
      </w:r>
      <w:r>
        <w:rPr>
          <w:b/>
          <w:w w:val="88"/>
          <w:sz w:val="24"/>
          <w:szCs w:val="24"/>
        </w:rPr>
        <w:t xml:space="preserve"> - </w:t>
      </w:r>
      <w:r w:rsidRPr="000D6744">
        <w:rPr>
          <w:rFonts w:cs="Times New Roman" w:hint="eastAsia"/>
          <w:b/>
          <w:bCs/>
          <w:w w:val="88"/>
          <w:sz w:val="24"/>
          <w:szCs w:val="24"/>
        </w:rPr>
        <w:t>É</w:t>
      </w:r>
      <w:r w:rsidRPr="000D6744">
        <w:rPr>
          <w:b/>
          <w:bCs/>
          <w:w w:val="88"/>
          <w:sz w:val="24"/>
          <w:szCs w:val="24"/>
        </w:rPr>
        <w:t>l</w:t>
      </w:r>
      <w:r w:rsidRPr="000D6744">
        <w:rPr>
          <w:rFonts w:cs="Times New Roman" w:hint="eastAsia"/>
          <w:b/>
          <w:bCs/>
          <w:w w:val="88"/>
          <w:sz w:val="24"/>
          <w:szCs w:val="24"/>
        </w:rPr>
        <w:t>é</w:t>
      </w:r>
      <w:r w:rsidRPr="000D6744">
        <w:rPr>
          <w:b/>
          <w:bCs/>
          <w:w w:val="88"/>
          <w:sz w:val="24"/>
          <w:szCs w:val="24"/>
        </w:rPr>
        <w:t>ments d'a</w:t>
      </w:r>
      <w:r w:rsidRPr="000D6744">
        <w:rPr>
          <w:rFonts w:cs="Times New Roman" w:hint="eastAsia"/>
          <w:b/>
          <w:bCs/>
          <w:w w:val="88"/>
          <w:sz w:val="24"/>
          <w:szCs w:val="24"/>
        </w:rPr>
        <w:t>é</w:t>
      </w:r>
      <w:r w:rsidRPr="000D6744">
        <w:rPr>
          <w:b/>
          <w:bCs/>
          <w:w w:val="88"/>
          <w:sz w:val="24"/>
          <w:szCs w:val="24"/>
        </w:rPr>
        <w:t xml:space="preserve">ronef </w:t>
      </w:r>
      <w:r w:rsidRPr="000D6744">
        <w:rPr>
          <w:rFonts w:cs="Times New Roman" w:hint="eastAsia"/>
          <w:b/>
          <w:bCs/>
          <w:w w:val="88"/>
          <w:sz w:val="24"/>
          <w:szCs w:val="24"/>
        </w:rPr>
        <w:t>à</w:t>
      </w:r>
      <w:r w:rsidRPr="000D6744">
        <w:rPr>
          <w:b/>
          <w:bCs/>
          <w:w w:val="88"/>
          <w:sz w:val="24"/>
          <w:szCs w:val="24"/>
        </w:rPr>
        <w:t xml:space="preserve"> dur</w:t>
      </w:r>
      <w:r w:rsidRPr="000D6744">
        <w:rPr>
          <w:rFonts w:cs="Times New Roman" w:hint="eastAsia"/>
          <w:b/>
          <w:bCs/>
          <w:w w:val="88"/>
          <w:sz w:val="24"/>
          <w:szCs w:val="24"/>
        </w:rPr>
        <w:t>é</w:t>
      </w:r>
      <w:r w:rsidRPr="000D6744">
        <w:rPr>
          <w:b/>
          <w:bCs/>
          <w:w w:val="88"/>
          <w:sz w:val="24"/>
          <w:szCs w:val="24"/>
        </w:rPr>
        <w:t>e de vie limit</w:t>
      </w:r>
      <w:r w:rsidRPr="000D6744">
        <w:rPr>
          <w:rFonts w:cs="Times New Roman" w:hint="eastAsia"/>
          <w:b/>
          <w:bCs/>
          <w:w w:val="88"/>
          <w:sz w:val="24"/>
          <w:szCs w:val="24"/>
        </w:rPr>
        <w:t>é</w:t>
      </w:r>
      <w:r w:rsidRPr="000D6744">
        <w:rPr>
          <w:b/>
          <w:bCs/>
          <w:w w:val="88"/>
          <w:sz w:val="24"/>
          <w:szCs w:val="24"/>
        </w:rPr>
        <w:t>e</w:t>
      </w:r>
      <w:r>
        <w:rPr>
          <w:b/>
          <w:bCs/>
          <w:w w:val="88"/>
          <w:sz w:val="24"/>
          <w:szCs w:val="24"/>
        </w:rPr>
        <w:t xml:space="preserve"> </w:t>
      </w:r>
      <w:r w:rsidR="00744CB4">
        <w:rPr>
          <w:b/>
          <w:bCs/>
          <w:w w:val="88"/>
          <w:sz w:val="24"/>
          <w:szCs w:val="24"/>
        </w:rPr>
        <w:t xml:space="preserve">et </w:t>
      </w:r>
      <w:r w:rsidR="00BA62A7">
        <w:rPr>
          <w:b/>
          <w:bCs/>
          <w:w w:val="88"/>
          <w:sz w:val="24"/>
          <w:szCs w:val="24"/>
        </w:rPr>
        <w:t xml:space="preserve">à </w:t>
      </w:r>
      <w:r w:rsidR="00744CB4">
        <w:rPr>
          <w:b/>
          <w:bCs/>
          <w:w w:val="88"/>
          <w:sz w:val="24"/>
          <w:szCs w:val="24"/>
        </w:rPr>
        <w:t xml:space="preserve">temps controlé </w:t>
      </w:r>
    </w:p>
    <w:p w14:paraId="33B29C4C" w14:textId="77777777" w:rsidR="00B02784" w:rsidRPr="001B3ACB" w:rsidRDefault="00843AA9" w:rsidP="000E38C4">
      <w:pPr>
        <w:widowControl/>
        <w:numPr>
          <w:ilvl w:val="0"/>
          <w:numId w:val="184"/>
        </w:numPr>
        <w:autoSpaceDE/>
        <w:autoSpaceDN/>
        <w:adjustRightInd/>
        <w:spacing w:before="120" w:after="120" w:line="276" w:lineRule="auto"/>
        <w:ind w:left="426" w:hanging="426"/>
        <w:jc w:val="both"/>
        <w:rPr>
          <w:sz w:val="22"/>
          <w:szCs w:val="22"/>
        </w:rPr>
      </w:pPr>
      <w:r w:rsidRPr="00BF3AF9">
        <w:rPr>
          <w:w w:val="88"/>
          <w:sz w:val="22"/>
          <w:szCs w:val="22"/>
        </w:rPr>
        <w:t xml:space="preserve">Les </w:t>
      </w:r>
      <w:r w:rsidRPr="00BF3AF9">
        <w:rPr>
          <w:rFonts w:cs="Times New Roman"/>
          <w:w w:val="88"/>
          <w:sz w:val="22"/>
          <w:szCs w:val="22"/>
        </w:rPr>
        <w:t>é</w:t>
      </w:r>
      <w:r w:rsidRPr="00BF3AF9">
        <w:rPr>
          <w:w w:val="88"/>
          <w:sz w:val="22"/>
          <w:szCs w:val="22"/>
        </w:rPr>
        <w:t>l</w:t>
      </w:r>
      <w:r w:rsidRPr="00BF3AF9">
        <w:rPr>
          <w:rFonts w:cs="Times New Roman"/>
          <w:w w:val="88"/>
          <w:sz w:val="22"/>
          <w:szCs w:val="22"/>
        </w:rPr>
        <w:t>é</w:t>
      </w:r>
      <w:r w:rsidRPr="00BF3AF9">
        <w:rPr>
          <w:w w:val="88"/>
          <w:sz w:val="22"/>
          <w:szCs w:val="22"/>
        </w:rPr>
        <w:t>ments d'a</w:t>
      </w:r>
      <w:r w:rsidRPr="00BF3AF9">
        <w:rPr>
          <w:rFonts w:cs="Times New Roman"/>
          <w:w w:val="88"/>
          <w:sz w:val="22"/>
          <w:szCs w:val="22"/>
        </w:rPr>
        <w:t>é</w:t>
      </w:r>
      <w:r w:rsidRPr="00BF3AF9">
        <w:rPr>
          <w:w w:val="88"/>
          <w:sz w:val="22"/>
          <w:szCs w:val="22"/>
        </w:rPr>
        <w:t xml:space="preserve">ronef </w:t>
      </w:r>
      <w:r w:rsidRPr="00BF3AF9">
        <w:rPr>
          <w:rFonts w:cs="Times New Roman"/>
          <w:w w:val="88"/>
          <w:sz w:val="22"/>
          <w:szCs w:val="22"/>
        </w:rPr>
        <w:t>à</w:t>
      </w:r>
      <w:r w:rsidRPr="00BF3AF9">
        <w:rPr>
          <w:w w:val="88"/>
          <w:sz w:val="22"/>
          <w:szCs w:val="22"/>
        </w:rPr>
        <w:t xml:space="preserve"> dur</w:t>
      </w:r>
      <w:r w:rsidRPr="00BF3AF9">
        <w:rPr>
          <w:rFonts w:cs="Times New Roman"/>
          <w:w w:val="88"/>
          <w:sz w:val="22"/>
          <w:szCs w:val="22"/>
        </w:rPr>
        <w:t>é</w:t>
      </w:r>
      <w:r w:rsidRPr="00BF3AF9">
        <w:rPr>
          <w:w w:val="88"/>
          <w:sz w:val="22"/>
          <w:szCs w:val="22"/>
        </w:rPr>
        <w:t>e de vie limit</w:t>
      </w:r>
      <w:r w:rsidRPr="00BF3AF9">
        <w:rPr>
          <w:rFonts w:cs="Times New Roman"/>
          <w:w w:val="88"/>
          <w:sz w:val="22"/>
          <w:szCs w:val="22"/>
        </w:rPr>
        <w:t>é</w:t>
      </w:r>
      <w:r w:rsidRPr="00BF3AF9">
        <w:rPr>
          <w:w w:val="88"/>
          <w:sz w:val="22"/>
          <w:szCs w:val="22"/>
        </w:rPr>
        <w:t xml:space="preserve">e </w:t>
      </w:r>
      <w:r w:rsidR="00632FD2">
        <w:rPr>
          <w:w w:val="88"/>
          <w:sz w:val="22"/>
          <w:szCs w:val="22"/>
        </w:rPr>
        <w:t xml:space="preserve">et </w:t>
      </w:r>
      <w:r w:rsidR="00744CB4">
        <w:rPr>
          <w:w w:val="88"/>
          <w:sz w:val="22"/>
          <w:szCs w:val="22"/>
        </w:rPr>
        <w:t xml:space="preserve">temps contrôlé </w:t>
      </w:r>
      <w:r w:rsidRPr="00BF3AF9">
        <w:rPr>
          <w:w w:val="88"/>
          <w:sz w:val="22"/>
          <w:szCs w:val="22"/>
        </w:rPr>
        <w:t>install</w:t>
      </w:r>
      <w:r w:rsidRPr="00BF3AF9">
        <w:rPr>
          <w:rFonts w:cs="Times New Roman"/>
          <w:w w:val="88"/>
          <w:sz w:val="22"/>
          <w:szCs w:val="22"/>
        </w:rPr>
        <w:t>é</w:t>
      </w:r>
      <w:r w:rsidRPr="00BF3AF9">
        <w:rPr>
          <w:w w:val="88"/>
          <w:sz w:val="22"/>
          <w:szCs w:val="22"/>
        </w:rPr>
        <w:t>s ne doivent pas exc</w:t>
      </w:r>
      <w:r w:rsidRPr="00BF3AF9">
        <w:rPr>
          <w:rFonts w:cs="Times New Roman"/>
          <w:w w:val="88"/>
          <w:sz w:val="22"/>
          <w:szCs w:val="22"/>
        </w:rPr>
        <w:t>é</w:t>
      </w:r>
      <w:r w:rsidRPr="00BF3AF9">
        <w:rPr>
          <w:w w:val="88"/>
          <w:sz w:val="22"/>
          <w:szCs w:val="22"/>
        </w:rPr>
        <w:t>der la limite de vie approuv</w:t>
      </w:r>
      <w:r w:rsidRPr="00BF3AF9">
        <w:rPr>
          <w:rFonts w:cs="Times New Roman"/>
          <w:w w:val="88"/>
          <w:sz w:val="22"/>
          <w:szCs w:val="22"/>
        </w:rPr>
        <w:t>é</w:t>
      </w:r>
      <w:r w:rsidRPr="00BF3AF9">
        <w:rPr>
          <w:w w:val="88"/>
          <w:sz w:val="22"/>
          <w:szCs w:val="22"/>
        </w:rPr>
        <w:t>e figurant dans le programme d'entretien approuv</w:t>
      </w:r>
      <w:r w:rsidRPr="00BF3AF9">
        <w:rPr>
          <w:rFonts w:cs="Times New Roman"/>
          <w:w w:val="88"/>
          <w:sz w:val="22"/>
          <w:szCs w:val="22"/>
        </w:rPr>
        <w:t>é</w:t>
      </w:r>
      <w:r w:rsidRPr="00BF3AF9">
        <w:rPr>
          <w:w w:val="88"/>
          <w:sz w:val="22"/>
          <w:szCs w:val="22"/>
        </w:rPr>
        <w:t xml:space="preserve"> et les consignes de navigabilit</w:t>
      </w:r>
      <w:r w:rsidRPr="00BF3AF9">
        <w:rPr>
          <w:rFonts w:cs="Times New Roman"/>
          <w:w w:val="88"/>
          <w:sz w:val="22"/>
          <w:szCs w:val="22"/>
        </w:rPr>
        <w:t>é</w:t>
      </w:r>
      <w:r w:rsidRPr="00BF3AF9">
        <w:rPr>
          <w:w w:val="88"/>
          <w:sz w:val="22"/>
          <w:szCs w:val="22"/>
        </w:rPr>
        <w:t>, sous r</w:t>
      </w:r>
      <w:r w:rsidRPr="00BF3AF9">
        <w:rPr>
          <w:rFonts w:cs="Times New Roman"/>
          <w:w w:val="88"/>
          <w:sz w:val="22"/>
          <w:szCs w:val="22"/>
        </w:rPr>
        <w:t>é</w:t>
      </w:r>
      <w:r w:rsidRPr="00BF3AF9">
        <w:rPr>
          <w:w w:val="88"/>
          <w:sz w:val="22"/>
          <w:szCs w:val="22"/>
        </w:rPr>
        <w:t xml:space="preserve">serve des dispositions du </w:t>
      </w:r>
      <w:r>
        <w:rPr>
          <w:w w:val="88"/>
          <w:sz w:val="22"/>
          <w:szCs w:val="22"/>
        </w:rPr>
        <w:t xml:space="preserve">paragraphe </w:t>
      </w:r>
      <w:r w:rsidRPr="00BF3AF9">
        <w:rPr>
          <w:w w:val="88"/>
          <w:sz w:val="22"/>
          <w:szCs w:val="22"/>
        </w:rPr>
        <w:t xml:space="preserve">M.A.504 </w:t>
      </w:r>
      <w:r>
        <w:rPr>
          <w:w w:val="88"/>
          <w:sz w:val="22"/>
          <w:szCs w:val="22"/>
        </w:rPr>
        <w:t>(b</w:t>
      </w:r>
      <w:r w:rsidRPr="00BF3AF9">
        <w:rPr>
          <w:w w:val="88"/>
          <w:sz w:val="22"/>
          <w:szCs w:val="22"/>
        </w:rPr>
        <w:t>)</w:t>
      </w:r>
      <w:r w:rsidR="00B02784" w:rsidRPr="001B3ACB">
        <w:rPr>
          <w:sz w:val="22"/>
          <w:szCs w:val="22"/>
        </w:rPr>
        <w:t xml:space="preserve">. </w:t>
      </w:r>
    </w:p>
    <w:p w14:paraId="6622D67D" w14:textId="77777777" w:rsidR="00B02784" w:rsidRPr="001B3ACB" w:rsidRDefault="00A76111" w:rsidP="001B3ACB">
      <w:pPr>
        <w:widowControl/>
        <w:numPr>
          <w:ilvl w:val="0"/>
          <w:numId w:val="184"/>
        </w:numPr>
        <w:autoSpaceDE/>
        <w:autoSpaceDN/>
        <w:adjustRightInd/>
        <w:spacing w:before="120" w:after="120" w:line="276" w:lineRule="auto"/>
        <w:ind w:left="426" w:hanging="426"/>
        <w:jc w:val="both"/>
        <w:rPr>
          <w:b/>
          <w:sz w:val="22"/>
          <w:szCs w:val="22"/>
        </w:rPr>
      </w:pPr>
      <w:r w:rsidRPr="00BF3AF9">
        <w:rPr>
          <w:w w:val="88"/>
          <w:sz w:val="22"/>
          <w:szCs w:val="22"/>
        </w:rPr>
        <w:t>Au terme de sa dur</w:t>
      </w:r>
      <w:r w:rsidRPr="00BF3AF9">
        <w:rPr>
          <w:rFonts w:cs="Times New Roman"/>
          <w:w w:val="88"/>
          <w:sz w:val="22"/>
          <w:szCs w:val="22"/>
        </w:rPr>
        <w:t>é</w:t>
      </w:r>
      <w:r w:rsidRPr="00BF3AF9">
        <w:rPr>
          <w:w w:val="88"/>
          <w:sz w:val="22"/>
          <w:szCs w:val="22"/>
        </w:rPr>
        <w:t>e de vie approuv</w:t>
      </w:r>
      <w:r w:rsidRPr="00BF3AF9">
        <w:rPr>
          <w:rFonts w:cs="Times New Roman"/>
          <w:w w:val="88"/>
          <w:sz w:val="22"/>
          <w:szCs w:val="22"/>
        </w:rPr>
        <w:t>é</w:t>
      </w:r>
      <w:r w:rsidRPr="00BF3AF9">
        <w:rPr>
          <w:w w:val="88"/>
          <w:sz w:val="22"/>
          <w:szCs w:val="22"/>
        </w:rPr>
        <w:t>e, l'</w:t>
      </w:r>
      <w:r w:rsidRPr="00BF3AF9">
        <w:rPr>
          <w:rFonts w:cs="Times New Roman"/>
          <w:w w:val="88"/>
          <w:sz w:val="22"/>
          <w:szCs w:val="22"/>
        </w:rPr>
        <w:t>é</w:t>
      </w:r>
      <w:r w:rsidRPr="00BF3AF9">
        <w:rPr>
          <w:w w:val="88"/>
          <w:sz w:val="22"/>
          <w:szCs w:val="22"/>
        </w:rPr>
        <w:t>l</w:t>
      </w:r>
      <w:r w:rsidRPr="00BF3AF9">
        <w:rPr>
          <w:rFonts w:cs="Times New Roman"/>
          <w:w w:val="88"/>
          <w:sz w:val="22"/>
          <w:szCs w:val="22"/>
        </w:rPr>
        <w:t>é</w:t>
      </w:r>
      <w:r w:rsidRPr="00BF3AF9">
        <w:rPr>
          <w:w w:val="88"/>
          <w:sz w:val="22"/>
          <w:szCs w:val="22"/>
        </w:rPr>
        <w:t>ment d'a</w:t>
      </w:r>
      <w:r w:rsidRPr="00BF3AF9">
        <w:rPr>
          <w:rFonts w:cs="Times New Roman"/>
          <w:w w:val="88"/>
          <w:sz w:val="22"/>
          <w:szCs w:val="22"/>
        </w:rPr>
        <w:t>é</w:t>
      </w:r>
      <w:r w:rsidRPr="00BF3AF9">
        <w:rPr>
          <w:w w:val="88"/>
          <w:sz w:val="22"/>
          <w:szCs w:val="22"/>
        </w:rPr>
        <w:t xml:space="preserve">ronef doit </w:t>
      </w:r>
      <w:r w:rsidRPr="00BF3AF9">
        <w:rPr>
          <w:rFonts w:cs="Times New Roman"/>
          <w:w w:val="88"/>
          <w:sz w:val="22"/>
          <w:szCs w:val="22"/>
        </w:rPr>
        <w:t>ê</w:t>
      </w:r>
      <w:r w:rsidRPr="00BF3AF9">
        <w:rPr>
          <w:w w:val="88"/>
          <w:sz w:val="22"/>
          <w:szCs w:val="22"/>
        </w:rPr>
        <w:t>tre retir</w:t>
      </w:r>
      <w:r w:rsidRPr="00BF3AF9">
        <w:rPr>
          <w:rFonts w:cs="Times New Roman"/>
          <w:w w:val="88"/>
          <w:sz w:val="22"/>
          <w:szCs w:val="22"/>
        </w:rPr>
        <w:t>é</w:t>
      </w:r>
      <w:r w:rsidRPr="00BF3AF9">
        <w:rPr>
          <w:w w:val="88"/>
          <w:sz w:val="22"/>
          <w:szCs w:val="22"/>
        </w:rPr>
        <w:t xml:space="preserve"> de l'a</w:t>
      </w:r>
      <w:r w:rsidRPr="00BF3AF9">
        <w:rPr>
          <w:rFonts w:cs="Times New Roman"/>
          <w:w w:val="88"/>
          <w:sz w:val="22"/>
          <w:szCs w:val="22"/>
        </w:rPr>
        <w:t>é</w:t>
      </w:r>
      <w:r w:rsidRPr="00BF3AF9">
        <w:rPr>
          <w:w w:val="88"/>
          <w:sz w:val="22"/>
          <w:szCs w:val="22"/>
        </w:rPr>
        <w:t>ronef en vue d'</w:t>
      </w:r>
      <w:r w:rsidRPr="00BF3AF9">
        <w:rPr>
          <w:rFonts w:cs="Times New Roman"/>
          <w:w w:val="88"/>
          <w:sz w:val="22"/>
          <w:szCs w:val="22"/>
        </w:rPr>
        <w:t>ê</w:t>
      </w:r>
      <w:r w:rsidRPr="00BF3AF9">
        <w:rPr>
          <w:w w:val="88"/>
          <w:sz w:val="22"/>
          <w:szCs w:val="22"/>
        </w:rPr>
        <w:t xml:space="preserve">tre soumis </w:t>
      </w:r>
      <w:r w:rsidRPr="00BF3AF9">
        <w:rPr>
          <w:rFonts w:cs="Times New Roman"/>
          <w:w w:val="88"/>
          <w:sz w:val="22"/>
          <w:szCs w:val="22"/>
        </w:rPr>
        <w:t>à</w:t>
      </w:r>
      <w:r w:rsidRPr="00BF3AF9">
        <w:rPr>
          <w:w w:val="88"/>
          <w:sz w:val="22"/>
          <w:szCs w:val="22"/>
        </w:rPr>
        <w:t xml:space="preserve"> des travaux d'entretien ou, s'il s'agit d'un </w:t>
      </w:r>
      <w:r w:rsidRPr="00BF3AF9">
        <w:rPr>
          <w:rFonts w:cs="Times New Roman"/>
          <w:w w:val="88"/>
          <w:sz w:val="22"/>
          <w:szCs w:val="22"/>
        </w:rPr>
        <w:t>é</w:t>
      </w:r>
      <w:r w:rsidRPr="00BF3AF9">
        <w:rPr>
          <w:w w:val="88"/>
          <w:sz w:val="22"/>
          <w:szCs w:val="22"/>
        </w:rPr>
        <w:t>l</w:t>
      </w:r>
      <w:r w:rsidRPr="00BF3AF9">
        <w:rPr>
          <w:rFonts w:cs="Times New Roman"/>
          <w:w w:val="88"/>
          <w:sz w:val="22"/>
          <w:szCs w:val="22"/>
        </w:rPr>
        <w:t>é</w:t>
      </w:r>
      <w:r w:rsidRPr="00BF3AF9">
        <w:rPr>
          <w:w w:val="88"/>
          <w:sz w:val="22"/>
          <w:szCs w:val="22"/>
        </w:rPr>
        <w:t>ment poss</w:t>
      </w:r>
      <w:r w:rsidRPr="00BF3AF9">
        <w:rPr>
          <w:rFonts w:cs="Times New Roman"/>
          <w:w w:val="88"/>
          <w:sz w:val="22"/>
          <w:szCs w:val="22"/>
        </w:rPr>
        <w:t>é</w:t>
      </w:r>
      <w:r w:rsidRPr="00BF3AF9">
        <w:rPr>
          <w:w w:val="88"/>
          <w:sz w:val="22"/>
          <w:szCs w:val="22"/>
        </w:rPr>
        <w:t>dant une limite de vie certifi</w:t>
      </w:r>
      <w:r w:rsidRPr="00BF3AF9">
        <w:rPr>
          <w:rFonts w:cs="Times New Roman"/>
          <w:w w:val="88"/>
          <w:sz w:val="22"/>
          <w:szCs w:val="22"/>
        </w:rPr>
        <w:t>é</w:t>
      </w:r>
      <w:r w:rsidRPr="00BF3AF9">
        <w:rPr>
          <w:w w:val="88"/>
          <w:sz w:val="22"/>
          <w:szCs w:val="22"/>
        </w:rPr>
        <w:t>e, d'</w:t>
      </w:r>
      <w:r w:rsidRPr="00BF3AF9">
        <w:rPr>
          <w:rFonts w:cs="Times New Roman"/>
          <w:w w:val="88"/>
          <w:sz w:val="22"/>
          <w:szCs w:val="22"/>
        </w:rPr>
        <w:t>ê</w:t>
      </w:r>
      <w:r w:rsidRPr="00BF3AF9">
        <w:rPr>
          <w:w w:val="88"/>
          <w:sz w:val="22"/>
          <w:szCs w:val="22"/>
        </w:rPr>
        <w:t>tre mis au rebut</w:t>
      </w:r>
      <w:r w:rsidR="00B02784" w:rsidRPr="001B3ACB">
        <w:rPr>
          <w:sz w:val="22"/>
          <w:szCs w:val="22"/>
        </w:rPr>
        <w:t>.</w:t>
      </w:r>
    </w:p>
    <w:p w14:paraId="618B732B"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M.A.504</w:t>
      </w:r>
      <w:r>
        <w:rPr>
          <w:b/>
          <w:w w:val="88"/>
          <w:sz w:val="24"/>
          <w:szCs w:val="24"/>
        </w:rPr>
        <w:t xml:space="preserve"> – Ségrégation </w:t>
      </w:r>
      <w:r w:rsidRPr="000D6744">
        <w:rPr>
          <w:b/>
          <w:bCs/>
          <w:w w:val="88"/>
          <w:sz w:val="24"/>
          <w:szCs w:val="24"/>
        </w:rPr>
        <w:t xml:space="preserve">des </w:t>
      </w:r>
      <w:r w:rsidRPr="000D6744">
        <w:rPr>
          <w:rFonts w:cs="Times New Roman" w:hint="eastAsia"/>
          <w:b/>
          <w:bCs/>
          <w:w w:val="88"/>
          <w:sz w:val="24"/>
          <w:szCs w:val="24"/>
        </w:rPr>
        <w:t>é</w:t>
      </w:r>
      <w:r w:rsidRPr="000D6744">
        <w:rPr>
          <w:b/>
          <w:bCs/>
          <w:w w:val="88"/>
          <w:sz w:val="24"/>
          <w:szCs w:val="24"/>
        </w:rPr>
        <w:t>l</w:t>
      </w:r>
      <w:r w:rsidRPr="000D6744">
        <w:rPr>
          <w:rFonts w:cs="Times New Roman" w:hint="eastAsia"/>
          <w:b/>
          <w:bCs/>
          <w:w w:val="88"/>
          <w:sz w:val="24"/>
          <w:szCs w:val="24"/>
        </w:rPr>
        <w:t>é</w:t>
      </w:r>
      <w:r w:rsidRPr="000D6744">
        <w:rPr>
          <w:b/>
          <w:bCs/>
          <w:w w:val="88"/>
          <w:sz w:val="24"/>
          <w:szCs w:val="24"/>
        </w:rPr>
        <w:t>ments d'a</w:t>
      </w:r>
      <w:r w:rsidRPr="000D6744">
        <w:rPr>
          <w:rFonts w:cs="Times New Roman" w:hint="eastAsia"/>
          <w:b/>
          <w:bCs/>
          <w:w w:val="88"/>
          <w:sz w:val="24"/>
          <w:szCs w:val="24"/>
        </w:rPr>
        <w:t>é</w:t>
      </w:r>
      <w:r w:rsidRPr="000D6744">
        <w:rPr>
          <w:b/>
          <w:bCs/>
          <w:w w:val="88"/>
          <w:sz w:val="24"/>
          <w:szCs w:val="24"/>
        </w:rPr>
        <w:t xml:space="preserve">ronef </w:t>
      </w:r>
    </w:p>
    <w:p w14:paraId="3DCE18D4" w14:textId="77777777" w:rsidR="00632FD2" w:rsidRPr="001B3ACB" w:rsidRDefault="00632FD2" w:rsidP="001B3ACB">
      <w:pPr>
        <w:pStyle w:val="Paragraphedeliste"/>
        <w:numPr>
          <w:ilvl w:val="0"/>
          <w:numId w:val="304"/>
        </w:numPr>
        <w:shd w:val="clear" w:color="auto" w:fill="FFFFFF"/>
        <w:spacing w:before="120" w:after="120"/>
        <w:jc w:val="both"/>
        <w:rPr>
          <w:color w:val="222222"/>
        </w:rPr>
      </w:pPr>
      <w:r w:rsidRPr="001B3ACB">
        <w:rPr>
          <w:rFonts w:ascii="Arial" w:hAnsi="Arial" w:cs="Arial"/>
          <w:color w:val="222222"/>
        </w:rPr>
        <w:t xml:space="preserve">Les </w:t>
      </w:r>
      <w:r w:rsidR="00744CB4">
        <w:rPr>
          <w:rFonts w:ascii="Arial" w:hAnsi="Arial" w:cs="Arial"/>
          <w:color w:val="222222"/>
        </w:rPr>
        <w:t xml:space="preserve">éléments hors service </w:t>
      </w:r>
      <w:r w:rsidRPr="001B3ACB">
        <w:rPr>
          <w:rFonts w:ascii="Arial" w:hAnsi="Arial" w:cs="Arial"/>
          <w:color w:val="222222"/>
        </w:rPr>
        <w:t>et inutilis</w:t>
      </w:r>
      <w:r>
        <w:rPr>
          <w:rFonts w:ascii="Arial" w:hAnsi="Arial" w:cs="Arial"/>
          <w:color w:val="222222"/>
        </w:rPr>
        <w:t xml:space="preserve">ables </w:t>
      </w:r>
      <w:r w:rsidRPr="001B3ACB">
        <w:rPr>
          <w:rFonts w:ascii="Arial" w:hAnsi="Arial" w:cs="Arial"/>
          <w:color w:val="222222"/>
        </w:rPr>
        <w:t xml:space="preserve">doivent être séparés des </w:t>
      </w:r>
      <w:r w:rsidR="00744CB4">
        <w:rPr>
          <w:rFonts w:ascii="Arial" w:hAnsi="Arial" w:cs="Arial"/>
          <w:color w:val="222222"/>
        </w:rPr>
        <w:t xml:space="preserve">éléments </w:t>
      </w:r>
      <w:r w:rsidRPr="001B3ACB">
        <w:rPr>
          <w:rFonts w:ascii="Arial" w:hAnsi="Arial" w:cs="Arial"/>
          <w:color w:val="222222"/>
        </w:rPr>
        <w:t xml:space="preserve">en </w:t>
      </w:r>
      <w:r w:rsidR="00744CB4">
        <w:rPr>
          <w:rFonts w:ascii="Arial" w:hAnsi="Arial" w:cs="Arial"/>
          <w:color w:val="222222"/>
        </w:rPr>
        <w:t>bon état</w:t>
      </w:r>
      <w:r w:rsidRPr="001B3ACB">
        <w:rPr>
          <w:rFonts w:ascii="Arial" w:hAnsi="Arial" w:cs="Arial"/>
          <w:color w:val="222222"/>
        </w:rPr>
        <w:t>, des pièces normalisées et des matériaux.</w:t>
      </w:r>
      <w:r w:rsidRPr="001B3ACB">
        <w:t xml:space="preserve"> </w:t>
      </w:r>
    </w:p>
    <w:p w14:paraId="269B5F8C" w14:textId="77777777" w:rsidR="00632FD2" w:rsidRPr="001B3ACB" w:rsidRDefault="00632FD2" w:rsidP="001B3ACB">
      <w:pPr>
        <w:pStyle w:val="Paragraphedeliste"/>
        <w:numPr>
          <w:ilvl w:val="0"/>
          <w:numId w:val="304"/>
        </w:numPr>
        <w:shd w:val="clear" w:color="auto" w:fill="FFFFFF"/>
        <w:spacing w:before="120" w:after="120"/>
        <w:jc w:val="both"/>
        <w:rPr>
          <w:b/>
          <w:bCs/>
          <w:w w:val="88"/>
          <w:sz w:val="24"/>
          <w:szCs w:val="24"/>
        </w:rPr>
      </w:pPr>
      <w:r w:rsidRPr="001B3ACB">
        <w:rPr>
          <w:rFonts w:ascii="Arial" w:hAnsi="Arial" w:cs="Arial"/>
          <w:color w:val="222222"/>
        </w:rPr>
        <w:t xml:space="preserve">Les </w:t>
      </w:r>
      <w:r w:rsidR="00744CB4">
        <w:rPr>
          <w:rFonts w:ascii="Arial" w:hAnsi="Arial" w:cs="Arial"/>
          <w:color w:val="222222"/>
        </w:rPr>
        <w:t xml:space="preserve">éléments </w:t>
      </w:r>
      <w:r w:rsidRPr="001B3ACB">
        <w:rPr>
          <w:rFonts w:ascii="Arial" w:hAnsi="Arial" w:cs="Arial"/>
          <w:color w:val="222222"/>
        </w:rPr>
        <w:t>inutilisables ne sont pas autorisés à réintégrer le système d'a</w:t>
      </w:r>
      <w:r w:rsidR="00744CB4">
        <w:rPr>
          <w:rFonts w:ascii="Arial" w:hAnsi="Arial" w:cs="Arial"/>
          <w:color w:val="222222"/>
        </w:rPr>
        <w:t xml:space="preserve">pprovisionnement </w:t>
      </w:r>
      <w:r w:rsidRPr="001B3ACB">
        <w:rPr>
          <w:rFonts w:ascii="Arial" w:hAnsi="Arial" w:cs="Arial"/>
          <w:color w:val="222222"/>
        </w:rPr>
        <w:t xml:space="preserve">en </w:t>
      </w:r>
      <w:r w:rsidR="00744CB4">
        <w:rPr>
          <w:rFonts w:ascii="Arial" w:hAnsi="Arial" w:cs="Arial"/>
          <w:color w:val="222222"/>
        </w:rPr>
        <w:t xml:space="preserve">pièces </w:t>
      </w:r>
      <w:r w:rsidRPr="001B3ACB">
        <w:rPr>
          <w:rFonts w:ascii="Arial" w:hAnsi="Arial" w:cs="Arial"/>
          <w:color w:val="222222"/>
        </w:rPr>
        <w:t xml:space="preserve">à moins que la durée de vie obligatoire n'ait été prolongée ou qu'une solution de réparation n'ait été approuvée conformément au règlement </w:t>
      </w:r>
      <w:r w:rsidR="0034236A" w:rsidRPr="008E4EBF">
        <w:rPr>
          <w:rFonts w:ascii="Arial" w:hAnsi="Arial" w:cs="Arial"/>
          <w:w w:val="88"/>
        </w:rPr>
        <w:t>N°XXX/CEMAC/PC/DAJ</w:t>
      </w:r>
      <w:r w:rsidR="0034236A" w:rsidRPr="008E4EBF">
        <w:rPr>
          <w:w w:val="88"/>
        </w:rPr>
        <w:t xml:space="preserve"> </w:t>
      </w:r>
      <w:r w:rsidRPr="001B3ACB">
        <w:rPr>
          <w:rFonts w:ascii="Arial" w:hAnsi="Arial" w:cs="Arial"/>
          <w:color w:val="222222"/>
          <w:highlight w:val="yellow"/>
        </w:rPr>
        <w:t>(UE) no 748/2012</w:t>
      </w:r>
      <w:r>
        <w:rPr>
          <w:rFonts w:ascii="Arial" w:hAnsi="Arial" w:cs="Arial"/>
          <w:color w:val="222222"/>
        </w:rPr>
        <w:t xml:space="preserve">. </w:t>
      </w:r>
    </w:p>
    <w:p w14:paraId="31AD523B" w14:textId="77777777" w:rsidR="00C02FA8" w:rsidRPr="001B3ACB" w:rsidRDefault="00C02FA8" w:rsidP="001B3ACB">
      <w:pPr>
        <w:pStyle w:val="Paragraphedeliste"/>
        <w:shd w:val="clear" w:color="auto" w:fill="FFFFFF"/>
        <w:spacing w:before="120" w:after="120"/>
        <w:ind w:left="360"/>
        <w:jc w:val="both"/>
        <w:rPr>
          <w:b/>
          <w:bCs/>
          <w:w w:val="88"/>
          <w:sz w:val="24"/>
          <w:szCs w:val="24"/>
        </w:rPr>
      </w:pPr>
    </w:p>
    <w:p w14:paraId="61386923" w14:textId="77777777" w:rsidR="00764611" w:rsidRPr="001B3ACB" w:rsidRDefault="00764611" w:rsidP="00B02784">
      <w:pPr>
        <w:shd w:val="clear" w:color="auto" w:fill="FFFFFF"/>
        <w:spacing w:before="240" w:after="240" w:line="360" w:lineRule="auto"/>
        <w:ind w:left="2268" w:right="885"/>
        <w:jc w:val="center"/>
        <w:rPr>
          <w:b/>
          <w:w w:val="88"/>
          <w:sz w:val="32"/>
          <w:szCs w:val="32"/>
        </w:rPr>
        <w:sectPr w:rsidR="00764611" w:rsidRPr="001B3ACB" w:rsidSect="00B02784">
          <w:pgSz w:w="11909" w:h="16834"/>
          <w:pgMar w:top="1440" w:right="838" w:bottom="720" w:left="832" w:header="720" w:footer="720" w:gutter="0"/>
          <w:cols w:space="60"/>
          <w:noEndnote/>
        </w:sectPr>
      </w:pPr>
    </w:p>
    <w:p w14:paraId="4C265D66" w14:textId="77777777" w:rsidR="00B02784" w:rsidRPr="001B3ACB" w:rsidRDefault="00B02784" w:rsidP="00B02784">
      <w:pPr>
        <w:shd w:val="clear" w:color="auto" w:fill="FFFFFF"/>
        <w:spacing w:before="240" w:after="240" w:line="360" w:lineRule="auto"/>
        <w:ind w:left="2268" w:right="885"/>
        <w:jc w:val="center"/>
        <w:rPr>
          <w:b/>
          <w:sz w:val="28"/>
          <w:szCs w:val="28"/>
        </w:rPr>
      </w:pPr>
      <w:r w:rsidRPr="001B3ACB">
        <w:rPr>
          <w:b/>
          <w:w w:val="88"/>
          <w:sz w:val="28"/>
          <w:szCs w:val="28"/>
        </w:rPr>
        <w:lastRenderedPageBreak/>
        <w:t>SOUS-PARTIE F -</w:t>
      </w:r>
      <w:r w:rsidRPr="001B3ACB">
        <w:rPr>
          <w:b/>
          <w:i/>
          <w:iCs/>
          <w:spacing w:val="-5"/>
          <w:w w:val="88"/>
          <w:sz w:val="28"/>
          <w:szCs w:val="28"/>
        </w:rPr>
        <w:t>ORGANISME DE MAINTENANCE</w:t>
      </w:r>
    </w:p>
    <w:p w14:paraId="76D9EB4B" w14:textId="77777777" w:rsidR="00B02784" w:rsidRPr="001B3ACB" w:rsidRDefault="00B02784" w:rsidP="00B02784">
      <w:pPr>
        <w:shd w:val="clear" w:color="auto" w:fill="FFFFFF"/>
        <w:spacing w:before="120" w:after="120" w:line="360" w:lineRule="auto"/>
        <w:rPr>
          <w:b/>
          <w:sz w:val="24"/>
          <w:szCs w:val="24"/>
        </w:rPr>
      </w:pPr>
      <w:r w:rsidRPr="001B3ACB">
        <w:rPr>
          <w:b/>
          <w:w w:val="88"/>
          <w:sz w:val="24"/>
          <w:szCs w:val="24"/>
        </w:rPr>
        <w:t>M.A.601 - Champ</w:t>
      </w:r>
      <w:r w:rsidRPr="001B3ACB">
        <w:rPr>
          <w:b/>
          <w:bCs/>
          <w:w w:val="88"/>
          <w:sz w:val="24"/>
          <w:szCs w:val="24"/>
        </w:rPr>
        <w:t xml:space="preserve"> d'application</w:t>
      </w:r>
    </w:p>
    <w:p w14:paraId="212482E6" w14:textId="77777777" w:rsidR="00E0132C" w:rsidRDefault="00E0132C" w:rsidP="00E0132C">
      <w:pPr>
        <w:shd w:val="clear" w:color="auto" w:fill="FFFFFF"/>
        <w:spacing w:before="120" w:after="120" w:line="276" w:lineRule="auto"/>
        <w:ind w:right="346"/>
        <w:jc w:val="both"/>
      </w:pPr>
      <w:r w:rsidRPr="00F37B69">
        <w:rPr>
          <w:rFonts w:eastAsia="Arial Unicode MS"/>
          <w:color w:val="000000"/>
          <w:sz w:val="22"/>
          <w:szCs w:val="22"/>
        </w:rPr>
        <w:t xml:space="preserve">La présente sous-partie établit les conditions à remplir par un organisme pour la délivrance ou le maintien des agréments d'entretien d'aéronefs et/ou d'éléments d'aéronef autres que des aéronefs motorisés complexes et des éléments à y installer non utilisés par des transporteurs aériens titulaires d'une licence octroyée conformément au règlement </w:t>
      </w:r>
      <w:r w:rsidRPr="00F37B69">
        <w:rPr>
          <w:w w:val="88"/>
          <w:sz w:val="22"/>
          <w:szCs w:val="22"/>
        </w:rPr>
        <w:t xml:space="preserve">06/99/CEMAC-003-CM-02 </w:t>
      </w:r>
      <w:r w:rsidRPr="00F37B69">
        <w:rPr>
          <w:rFonts w:eastAsia="Arial Unicode MS"/>
          <w:color w:val="000000"/>
          <w:sz w:val="22"/>
          <w:szCs w:val="22"/>
        </w:rPr>
        <w:t xml:space="preserve"> </w:t>
      </w:r>
      <w:r w:rsidRPr="00F37B69">
        <w:rPr>
          <w:rFonts w:eastAsia="Arial Unicode MS"/>
          <w:strike/>
          <w:color w:val="000000"/>
          <w:sz w:val="22"/>
          <w:szCs w:val="22"/>
          <w:highlight w:val="yellow"/>
        </w:rPr>
        <w:t>(CE) n</w:t>
      </w:r>
      <w:r w:rsidRPr="00F37B69">
        <w:rPr>
          <w:rStyle w:val="superscript"/>
          <w:rFonts w:ascii="Arial" w:eastAsia="Arial Unicode MS" w:hAnsi="Arial"/>
          <w:strike/>
          <w:color w:val="000000"/>
          <w:sz w:val="22"/>
          <w:szCs w:val="22"/>
          <w:highlight w:val="yellow"/>
        </w:rPr>
        <w:t>o</w:t>
      </w:r>
      <w:r w:rsidRPr="00F37B69">
        <w:rPr>
          <w:rFonts w:eastAsia="Arial Unicode MS"/>
          <w:strike/>
          <w:color w:val="000000"/>
          <w:sz w:val="22"/>
          <w:szCs w:val="22"/>
          <w:highlight w:val="yellow"/>
        </w:rPr>
        <w:t> 1008/2008</w:t>
      </w:r>
      <w:r w:rsidRPr="00F3624B">
        <w:rPr>
          <w:rFonts w:eastAsia="Arial Unicode MS"/>
          <w:color w:val="000000"/>
        </w:rPr>
        <w:t>.</w:t>
      </w:r>
    </w:p>
    <w:p w14:paraId="10BE85B4" w14:textId="77777777" w:rsidR="00B02784" w:rsidRPr="001B3ACB" w:rsidRDefault="00B02784" w:rsidP="00B02784">
      <w:pPr>
        <w:shd w:val="clear" w:color="auto" w:fill="FFFFFF"/>
        <w:spacing w:before="120" w:after="120" w:line="360" w:lineRule="auto"/>
        <w:rPr>
          <w:b/>
          <w:sz w:val="24"/>
          <w:szCs w:val="24"/>
        </w:rPr>
      </w:pPr>
      <w:r w:rsidRPr="001B3ACB">
        <w:rPr>
          <w:b/>
          <w:w w:val="88"/>
          <w:sz w:val="24"/>
          <w:szCs w:val="24"/>
        </w:rPr>
        <w:t xml:space="preserve">M.A.602 - </w:t>
      </w:r>
      <w:r w:rsidRPr="001B3ACB">
        <w:rPr>
          <w:b/>
          <w:bCs/>
          <w:w w:val="88"/>
          <w:sz w:val="24"/>
          <w:szCs w:val="24"/>
        </w:rPr>
        <w:t>Demande</w:t>
      </w:r>
    </w:p>
    <w:p w14:paraId="781BFD30" w14:textId="77777777" w:rsidR="001C70F5" w:rsidRPr="008E4EBF" w:rsidRDefault="001C70F5" w:rsidP="001C70F5">
      <w:pPr>
        <w:shd w:val="clear" w:color="auto" w:fill="FFFFFF"/>
        <w:spacing w:before="120" w:after="120" w:line="276" w:lineRule="auto"/>
        <w:rPr>
          <w:w w:val="88"/>
          <w:sz w:val="22"/>
          <w:szCs w:val="22"/>
        </w:rPr>
      </w:pPr>
      <w:r w:rsidRPr="008E4EBF">
        <w:rPr>
          <w:w w:val="88"/>
          <w:sz w:val="22"/>
          <w:szCs w:val="22"/>
        </w:rPr>
        <w:t>Une demande de d</w:t>
      </w:r>
      <w:r w:rsidRPr="008E4EBF">
        <w:rPr>
          <w:rFonts w:cs="Times New Roman" w:hint="eastAsia"/>
          <w:w w:val="88"/>
          <w:sz w:val="22"/>
          <w:szCs w:val="22"/>
        </w:rPr>
        <w:t>é</w:t>
      </w:r>
      <w:r w:rsidRPr="008E4EBF">
        <w:rPr>
          <w:w w:val="88"/>
          <w:sz w:val="22"/>
          <w:szCs w:val="22"/>
        </w:rPr>
        <w:t>livrance ou de modification d'agr</w:t>
      </w:r>
      <w:r w:rsidRPr="008E4EBF">
        <w:rPr>
          <w:rFonts w:cs="Times New Roman" w:hint="eastAsia"/>
          <w:w w:val="88"/>
          <w:sz w:val="22"/>
          <w:szCs w:val="22"/>
        </w:rPr>
        <w:t>é</w:t>
      </w:r>
      <w:r w:rsidRPr="008E4EBF">
        <w:rPr>
          <w:w w:val="88"/>
          <w:sz w:val="22"/>
          <w:szCs w:val="22"/>
        </w:rPr>
        <w:t xml:space="preserve">ment d'organisme de maintenance doit </w:t>
      </w:r>
      <w:r w:rsidRPr="008E4EBF">
        <w:rPr>
          <w:rFonts w:cs="Times New Roman" w:hint="eastAsia"/>
          <w:w w:val="88"/>
          <w:sz w:val="22"/>
          <w:szCs w:val="22"/>
        </w:rPr>
        <w:t>ê</w:t>
      </w:r>
      <w:r w:rsidRPr="008E4EBF">
        <w:rPr>
          <w:w w:val="88"/>
          <w:sz w:val="22"/>
          <w:szCs w:val="22"/>
        </w:rPr>
        <w:t>tre effectu</w:t>
      </w:r>
      <w:r w:rsidRPr="008E4EBF">
        <w:rPr>
          <w:rFonts w:cs="Times New Roman" w:hint="eastAsia"/>
          <w:w w:val="88"/>
          <w:sz w:val="22"/>
          <w:szCs w:val="22"/>
        </w:rPr>
        <w:t>é</w:t>
      </w:r>
      <w:r w:rsidRPr="008E4EBF">
        <w:rPr>
          <w:w w:val="88"/>
          <w:sz w:val="22"/>
          <w:szCs w:val="22"/>
        </w:rPr>
        <w:t>e au moyen d'un formulaire et selon une proc</w:t>
      </w:r>
      <w:r w:rsidRPr="008E4EBF">
        <w:rPr>
          <w:rFonts w:cs="Times New Roman" w:hint="eastAsia"/>
          <w:w w:val="88"/>
          <w:sz w:val="22"/>
          <w:szCs w:val="22"/>
        </w:rPr>
        <w:t>é</w:t>
      </w:r>
      <w:r w:rsidRPr="008E4EBF">
        <w:rPr>
          <w:w w:val="88"/>
          <w:sz w:val="22"/>
          <w:szCs w:val="22"/>
        </w:rPr>
        <w:t xml:space="preserve">dure </w:t>
      </w:r>
      <w:r w:rsidRPr="008E4EBF">
        <w:rPr>
          <w:rFonts w:cs="Times New Roman" w:hint="eastAsia"/>
          <w:w w:val="88"/>
          <w:sz w:val="22"/>
          <w:szCs w:val="22"/>
        </w:rPr>
        <w:t>é</w:t>
      </w:r>
      <w:r w:rsidRPr="008E4EBF">
        <w:rPr>
          <w:w w:val="88"/>
          <w:sz w:val="22"/>
          <w:szCs w:val="22"/>
        </w:rPr>
        <w:t>tablis par l'autorit</w:t>
      </w:r>
      <w:r w:rsidRPr="008E4EBF">
        <w:rPr>
          <w:rFonts w:cs="Times New Roman" w:hint="eastAsia"/>
          <w:w w:val="88"/>
          <w:sz w:val="22"/>
          <w:szCs w:val="22"/>
        </w:rPr>
        <w:t>é</w:t>
      </w:r>
      <w:r w:rsidRPr="008E4EBF">
        <w:rPr>
          <w:w w:val="88"/>
          <w:sz w:val="22"/>
          <w:szCs w:val="22"/>
        </w:rPr>
        <w:t xml:space="preserve"> comp</w:t>
      </w:r>
      <w:r w:rsidRPr="008E4EBF">
        <w:rPr>
          <w:rFonts w:cs="Times New Roman" w:hint="eastAsia"/>
          <w:w w:val="88"/>
          <w:sz w:val="22"/>
          <w:szCs w:val="22"/>
        </w:rPr>
        <w:t>é</w:t>
      </w:r>
      <w:r w:rsidRPr="008E4EBF">
        <w:rPr>
          <w:w w:val="88"/>
          <w:sz w:val="22"/>
          <w:szCs w:val="22"/>
        </w:rPr>
        <w:t>tente.</w:t>
      </w:r>
    </w:p>
    <w:p w14:paraId="64CD207B"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M.A.603</w:t>
      </w:r>
      <w:r>
        <w:rPr>
          <w:b/>
          <w:w w:val="88"/>
          <w:sz w:val="24"/>
          <w:szCs w:val="24"/>
        </w:rPr>
        <w:t xml:space="preserve"> - </w:t>
      </w:r>
      <w:r w:rsidRPr="000D6744">
        <w:rPr>
          <w:b/>
          <w:bCs/>
          <w:w w:val="88"/>
          <w:sz w:val="24"/>
          <w:szCs w:val="24"/>
        </w:rPr>
        <w:t>Domaines couverts par l'agr</w:t>
      </w:r>
      <w:r w:rsidRPr="000D6744">
        <w:rPr>
          <w:rFonts w:cs="Times New Roman" w:hint="eastAsia"/>
          <w:b/>
          <w:bCs/>
          <w:w w:val="88"/>
          <w:sz w:val="24"/>
          <w:szCs w:val="24"/>
        </w:rPr>
        <w:t>é</w:t>
      </w:r>
      <w:r w:rsidRPr="000D6744">
        <w:rPr>
          <w:b/>
          <w:bCs/>
          <w:w w:val="88"/>
          <w:sz w:val="24"/>
          <w:szCs w:val="24"/>
        </w:rPr>
        <w:t>ment</w:t>
      </w:r>
    </w:p>
    <w:p w14:paraId="2C640D3D" w14:textId="77777777" w:rsidR="00B02784" w:rsidRPr="001B3ACB" w:rsidRDefault="001C70F5" w:rsidP="001B3ACB">
      <w:pPr>
        <w:widowControl/>
        <w:numPr>
          <w:ilvl w:val="0"/>
          <w:numId w:val="186"/>
        </w:numPr>
        <w:autoSpaceDE/>
        <w:autoSpaceDN/>
        <w:adjustRightInd/>
        <w:spacing w:before="120" w:after="120" w:line="276" w:lineRule="auto"/>
        <w:ind w:left="425" w:hanging="425"/>
        <w:jc w:val="both"/>
        <w:rPr>
          <w:sz w:val="22"/>
          <w:szCs w:val="22"/>
        </w:rPr>
      </w:pPr>
      <w:r w:rsidRPr="008F15A0">
        <w:rPr>
          <w:w w:val="88"/>
          <w:sz w:val="22"/>
          <w:szCs w:val="22"/>
        </w:rPr>
        <w:t xml:space="preserve">Un organisme participant </w:t>
      </w:r>
      <w:r w:rsidRPr="008F15A0">
        <w:rPr>
          <w:rFonts w:cs="Times New Roman"/>
          <w:w w:val="88"/>
          <w:sz w:val="22"/>
          <w:szCs w:val="22"/>
        </w:rPr>
        <w:t>à</w:t>
      </w:r>
      <w:r w:rsidRPr="008F15A0">
        <w:rPr>
          <w:w w:val="88"/>
          <w:sz w:val="22"/>
          <w:szCs w:val="22"/>
        </w:rPr>
        <w:t xml:space="preserve"> des activit</w:t>
      </w:r>
      <w:r w:rsidRPr="008F15A0">
        <w:rPr>
          <w:rFonts w:cs="Times New Roman"/>
          <w:w w:val="88"/>
          <w:sz w:val="22"/>
          <w:szCs w:val="22"/>
        </w:rPr>
        <w:t>é</w:t>
      </w:r>
      <w:r w:rsidRPr="008F15A0">
        <w:rPr>
          <w:w w:val="88"/>
          <w:sz w:val="22"/>
          <w:szCs w:val="22"/>
        </w:rPr>
        <w:t>s relevant de la pr</w:t>
      </w:r>
      <w:r w:rsidRPr="008F15A0">
        <w:rPr>
          <w:rFonts w:cs="Times New Roman"/>
          <w:w w:val="88"/>
          <w:sz w:val="22"/>
          <w:szCs w:val="22"/>
        </w:rPr>
        <w:t>é</w:t>
      </w:r>
      <w:r w:rsidRPr="008F15A0">
        <w:rPr>
          <w:w w:val="88"/>
          <w:sz w:val="22"/>
          <w:szCs w:val="22"/>
        </w:rPr>
        <w:t>sente sous-partie ne doit pas exercer ses activit</w:t>
      </w:r>
      <w:r w:rsidRPr="008F15A0">
        <w:rPr>
          <w:rFonts w:cs="Times New Roman"/>
          <w:w w:val="88"/>
          <w:sz w:val="22"/>
          <w:szCs w:val="22"/>
        </w:rPr>
        <w:t>é</w:t>
      </w:r>
      <w:r w:rsidRPr="008F15A0">
        <w:rPr>
          <w:w w:val="88"/>
          <w:sz w:val="22"/>
          <w:szCs w:val="22"/>
        </w:rPr>
        <w:t xml:space="preserve">s sans avoir </w:t>
      </w:r>
      <w:r w:rsidRPr="008F15A0">
        <w:rPr>
          <w:rFonts w:cs="Times New Roman"/>
          <w:w w:val="88"/>
          <w:sz w:val="22"/>
          <w:szCs w:val="22"/>
        </w:rPr>
        <w:t>é</w:t>
      </w:r>
      <w:r w:rsidRPr="008F15A0">
        <w:rPr>
          <w:w w:val="88"/>
          <w:sz w:val="22"/>
          <w:szCs w:val="22"/>
        </w:rPr>
        <w:t>t</w:t>
      </w:r>
      <w:r w:rsidRPr="008F15A0">
        <w:rPr>
          <w:rFonts w:cs="Times New Roman"/>
          <w:w w:val="88"/>
          <w:sz w:val="22"/>
          <w:szCs w:val="22"/>
        </w:rPr>
        <w:t>é</w:t>
      </w:r>
      <w:r w:rsidRPr="008F15A0">
        <w:rPr>
          <w:w w:val="88"/>
          <w:sz w:val="22"/>
          <w:szCs w:val="22"/>
        </w:rPr>
        <w:t xml:space="preserve"> agr</w:t>
      </w:r>
      <w:r w:rsidRPr="008F15A0">
        <w:rPr>
          <w:rFonts w:cs="Times New Roman"/>
          <w:w w:val="88"/>
          <w:sz w:val="22"/>
          <w:szCs w:val="22"/>
        </w:rPr>
        <w:t>éé</w:t>
      </w:r>
      <w:r w:rsidRPr="008F15A0">
        <w:rPr>
          <w:w w:val="88"/>
          <w:sz w:val="22"/>
          <w:szCs w:val="22"/>
        </w:rPr>
        <w:t xml:space="preserve"> par l'autorit</w:t>
      </w:r>
      <w:r w:rsidRPr="008F15A0">
        <w:rPr>
          <w:rFonts w:cs="Times New Roman"/>
          <w:w w:val="88"/>
          <w:sz w:val="22"/>
          <w:szCs w:val="22"/>
        </w:rPr>
        <w:t>é</w:t>
      </w:r>
      <w:r w:rsidRPr="008F15A0">
        <w:rPr>
          <w:w w:val="88"/>
          <w:sz w:val="22"/>
          <w:szCs w:val="22"/>
        </w:rPr>
        <w:t xml:space="preserve"> comp</w:t>
      </w:r>
      <w:r w:rsidRPr="008F15A0">
        <w:rPr>
          <w:rFonts w:cs="Times New Roman"/>
          <w:w w:val="88"/>
          <w:sz w:val="22"/>
          <w:szCs w:val="22"/>
        </w:rPr>
        <w:t>é</w:t>
      </w:r>
      <w:r w:rsidRPr="008F15A0">
        <w:rPr>
          <w:w w:val="88"/>
          <w:sz w:val="22"/>
          <w:szCs w:val="22"/>
        </w:rPr>
        <w:t>tente. Le mod</w:t>
      </w:r>
      <w:r w:rsidRPr="008F15A0">
        <w:rPr>
          <w:rFonts w:cs="Times New Roman"/>
          <w:w w:val="88"/>
          <w:sz w:val="22"/>
          <w:szCs w:val="22"/>
        </w:rPr>
        <w:t>è</w:t>
      </w:r>
      <w:r w:rsidRPr="008F15A0">
        <w:rPr>
          <w:w w:val="88"/>
          <w:sz w:val="22"/>
          <w:szCs w:val="22"/>
        </w:rPr>
        <w:t>le de certificat d'agr</w:t>
      </w:r>
      <w:r w:rsidRPr="008F15A0">
        <w:rPr>
          <w:rFonts w:cs="Times New Roman"/>
          <w:w w:val="88"/>
          <w:sz w:val="22"/>
          <w:szCs w:val="22"/>
        </w:rPr>
        <w:t>é</w:t>
      </w:r>
      <w:r w:rsidRPr="008F15A0">
        <w:rPr>
          <w:w w:val="88"/>
          <w:sz w:val="22"/>
          <w:szCs w:val="22"/>
        </w:rPr>
        <w:t xml:space="preserve">ment </w:t>
      </w:r>
      <w:r w:rsidRPr="008F15A0">
        <w:rPr>
          <w:rFonts w:cs="Times New Roman"/>
          <w:w w:val="88"/>
          <w:sz w:val="22"/>
          <w:szCs w:val="22"/>
        </w:rPr>
        <w:t>à</w:t>
      </w:r>
      <w:r w:rsidRPr="008F15A0">
        <w:rPr>
          <w:w w:val="88"/>
          <w:sz w:val="22"/>
          <w:szCs w:val="22"/>
        </w:rPr>
        <w:t xml:space="preserve"> utiliser </w:t>
      </w:r>
      <w:r w:rsidRPr="008F15A0">
        <w:rPr>
          <w:rFonts w:cs="Times New Roman"/>
          <w:w w:val="88"/>
          <w:sz w:val="22"/>
          <w:szCs w:val="22"/>
        </w:rPr>
        <w:t>à</w:t>
      </w:r>
      <w:r w:rsidRPr="008F15A0">
        <w:rPr>
          <w:w w:val="88"/>
          <w:sz w:val="22"/>
          <w:szCs w:val="22"/>
        </w:rPr>
        <w:t xml:space="preserve"> cette fin figure </w:t>
      </w:r>
      <w:r w:rsidRPr="008F15A0">
        <w:rPr>
          <w:rFonts w:cs="Times New Roman"/>
          <w:w w:val="88"/>
          <w:sz w:val="22"/>
          <w:szCs w:val="22"/>
        </w:rPr>
        <w:t>à</w:t>
      </w:r>
      <w:r w:rsidRPr="008F15A0">
        <w:rPr>
          <w:w w:val="88"/>
          <w:sz w:val="22"/>
          <w:szCs w:val="22"/>
        </w:rPr>
        <w:t xml:space="preserve"> l'appendice V de l'annexe I (partie M)</w:t>
      </w:r>
      <w:r w:rsidR="00B02784" w:rsidRPr="001B3ACB">
        <w:rPr>
          <w:sz w:val="22"/>
          <w:szCs w:val="22"/>
        </w:rPr>
        <w:t xml:space="preserve">. </w:t>
      </w:r>
    </w:p>
    <w:p w14:paraId="155CAEFC" w14:textId="77777777" w:rsidR="00B02784" w:rsidRPr="001B3ACB" w:rsidRDefault="001C70F5" w:rsidP="001B3ACB">
      <w:pPr>
        <w:widowControl/>
        <w:numPr>
          <w:ilvl w:val="0"/>
          <w:numId w:val="186"/>
        </w:numPr>
        <w:autoSpaceDE/>
        <w:autoSpaceDN/>
        <w:adjustRightInd/>
        <w:spacing w:before="120" w:after="120" w:line="276" w:lineRule="auto"/>
        <w:ind w:left="425" w:hanging="425"/>
        <w:jc w:val="both"/>
        <w:rPr>
          <w:sz w:val="22"/>
          <w:szCs w:val="22"/>
        </w:rPr>
      </w:pPr>
      <w:r w:rsidRPr="008F15A0">
        <w:rPr>
          <w:w w:val="88"/>
          <w:sz w:val="22"/>
          <w:szCs w:val="22"/>
        </w:rPr>
        <w:t>Le manuel d'organisme de maintenance vis</w:t>
      </w:r>
      <w:r w:rsidRPr="008F15A0">
        <w:rPr>
          <w:rFonts w:cs="Times New Roman"/>
          <w:w w:val="88"/>
          <w:sz w:val="22"/>
          <w:szCs w:val="22"/>
        </w:rPr>
        <w:t>é</w:t>
      </w:r>
      <w:r w:rsidRPr="008F15A0">
        <w:rPr>
          <w:w w:val="88"/>
          <w:sz w:val="22"/>
          <w:szCs w:val="22"/>
        </w:rPr>
        <w:t xml:space="preserve"> </w:t>
      </w:r>
      <w:r>
        <w:rPr>
          <w:w w:val="88"/>
          <w:sz w:val="22"/>
          <w:szCs w:val="22"/>
        </w:rPr>
        <w:t xml:space="preserve">à la section </w:t>
      </w:r>
      <w:r w:rsidRPr="008F15A0">
        <w:rPr>
          <w:w w:val="88"/>
          <w:sz w:val="22"/>
          <w:szCs w:val="22"/>
        </w:rPr>
        <w:t>M.A.604 doit pr</w:t>
      </w:r>
      <w:r w:rsidRPr="008F15A0">
        <w:rPr>
          <w:rFonts w:cs="Times New Roman"/>
          <w:w w:val="88"/>
          <w:sz w:val="22"/>
          <w:szCs w:val="22"/>
        </w:rPr>
        <w:t>é</w:t>
      </w:r>
      <w:r w:rsidRPr="008F15A0">
        <w:rPr>
          <w:w w:val="88"/>
          <w:sz w:val="22"/>
          <w:szCs w:val="22"/>
        </w:rPr>
        <w:t>ciser l'</w:t>
      </w:r>
      <w:r w:rsidRPr="008F15A0">
        <w:rPr>
          <w:rFonts w:cs="Times New Roman"/>
          <w:w w:val="88"/>
          <w:sz w:val="22"/>
          <w:szCs w:val="22"/>
        </w:rPr>
        <w:t>é</w:t>
      </w:r>
      <w:r w:rsidRPr="008F15A0">
        <w:rPr>
          <w:w w:val="88"/>
          <w:sz w:val="22"/>
          <w:szCs w:val="22"/>
        </w:rPr>
        <w:t>tendue des travaux pour lesquels l'agr</w:t>
      </w:r>
      <w:r w:rsidRPr="008F15A0">
        <w:rPr>
          <w:rFonts w:cs="Times New Roman"/>
          <w:w w:val="88"/>
          <w:sz w:val="22"/>
          <w:szCs w:val="22"/>
        </w:rPr>
        <w:t>é</w:t>
      </w:r>
      <w:r w:rsidRPr="008F15A0">
        <w:rPr>
          <w:w w:val="88"/>
          <w:sz w:val="22"/>
          <w:szCs w:val="22"/>
        </w:rPr>
        <w:t>ment est demand</w:t>
      </w:r>
      <w:r w:rsidRPr="008F15A0">
        <w:rPr>
          <w:rFonts w:cs="Times New Roman"/>
          <w:w w:val="88"/>
          <w:sz w:val="22"/>
          <w:szCs w:val="22"/>
        </w:rPr>
        <w:t>é</w:t>
      </w:r>
      <w:r w:rsidRPr="008F15A0">
        <w:rPr>
          <w:w w:val="88"/>
          <w:sz w:val="22"/>
          <w:szCs w:val="22"/>
        </w:rPr>
        <w:t>. L'appendice IV de l'annexe I (partie M) d</w:t>
      </w:r>
      <w:r w:rsidRPr="008F15A0">
        <w:rPr>
          <w:rFonts w:cs="Times New Roman"/>
          <w:w w:val="88"/>
          <w:sz w:val="22"/>
          <w:szCs w:val="22"/>
        </w:rPr>
        <w:t>é</w:t>
      </w:r>
      <w:r w:rsidRPr="008F15A0">
        <w:rPr>
          <w:w w:val="88"/>
          <w:sz w:val="22"/>
          <w:szCs w:val="22"/>
        </w:rPr>
        <w:t>finit l'ensemble des classes et qualifications possibles selon la sous-partie F de la pr</w:t>
      </w:r>
      <w:r w:rsidRPr="008F15A0">
        <w:rPr>
          <w:rFonts w:cs="Times New Roman"/>
          <w:w w:val="88"/>
          <w:sz w:val="22"/>
          <w:szCs w:val="22"/>
        </w:rPr>
        <w:t>é</w:t>
      </w:r>
      <w:r w:rsidRPr="008F15A0">
        <w:rPr>
          <w:w w:val="88"/>
          <w:sz w:val="22"/>
          <w:szCs w:val="22"/>
        </w:rPr>
        <w:t>sente annexe (partie M).</w:t>
      </w:r>
      <w:r w:rsidR="00A66AD1">
        <w:rPr>
          <w:w w:val="88"/>
          <w:sz w:val="22"/>
          <w:szCs w:val="22"/>
        </w:rPr>
        <w:t xml:space="preserve"> </w:t>
      </w:r>
    </w:p>
    <w:p w14:paraId="1FB1BA83" w14:textId="77777777" w:rsidR="00B02784" w:rsidRPr="00C02FA8" w:rsidRDefault="001C70F5" w:rsidP="001B3ACB">
      <w:pPr>
        <w:widowControl/>
        <w:numPr>
          <w:ilvl w:val="0"/>
          <w:numId w:val="186"/>
        </w:numPr>
        <w:autoSpaceDE/>
        <w:autoSpaceDN/>
        <w:adjustRightInd/>
        <w:spacing w:before="120" w:after="120" w:line="276" w:lineRule="auto"/>
        <w:ind w:left="425" w:hanging="425"/>
        <w:jc w:val="both"/>
        <w:rPr>
          <w:b/>
          <w:sz w:val="22"/>
          <w:szCs w:val="22"/>
        </w:rPr>
      </w:pPr>
      <w:r w:rsidRPr="008F15A0">
        <w:rPr>
          <w:w w:val="88"/>
          <w:sz w:val="22"/>
          <w:szCs w:val="22"/>
        </w:rPr>
        <w:t>Un organisme de maintenance agr</w:t>
      </w:r>
      <w:r w:rsidRPr="008F15A0">
        <w:rPr>
          <w:rFonts w:cs="Times New Roman"/>
          <w:w w:val="88"/>
          <w:sz w:val="22"/>
          <w:szCs w:val="22"/>
        </w:rPr>
        <w:t>éé</w:t>
      </w:r>
      <w:r w:rsidRPr="008F15A0">
        <w:rPr>
          <w:w w:val="88"/>
          <w:sz w:val="22"/>
          <w:szCs w:val="22"/>
        </w:rPr>
        <w:t xml:space="preserve"> peut fabriquer, conform</w:t>
      </w:r>
      <w:r w:rsidRPr="008F15A0">
        <w:rPr>
          <w:rFonts w:cs="Times New Roman"/>
          <w:w w:val="88"/>
          <w:sz w:val="22"/>
          <w:szCs w:val="22"/>
        </w:rPr>
        <w:t>é</w:t>
      </w:r>
      <w:r w:rsidRPr="008F15A0">
        <w:rPr>
          <w:w w:val="88"/>
          <w:sz w:val="22"/>
          <w:szCs w:val="22"/>
        </w:rPr>
        <w:t>ment aux donn</w:t>
      </w:r>
      <w:r w:rsidRPr="008F15A0">
        <w:rPr>
          <w:rFonts w:cs="Times New Roman"/>
          <w:w w:val="88"/>
          <w:sz w:val="22"/>
          <w:szCs w:val="22"/>
        </w:rPr>
        <w:t>é</w:t>
      </w:r>
      <w:r w:rsidRPr="008F15A0">
        <w:rPr>
          <w:w w:val="88"/>
          <w:sz w:val="22"/>
          <w:szCs w:val="22"/>
        </w:rPr>
        <w:t>es d'entretien, une gamme limit</w:t>
      </w:r>
      <w:r w:rsidRPr="008F15A0">
        <w:rPr>
          <w:rFonts w:cs="Times New Roman"/>
          <w:w w:val="88"/>
          <w:sz w:val="22"/>
          <w:szCs w:val="22"/>
        </w:rPr>
        <w:t>é</w:t>
      </w:r>
      <w:r w:rsidRPr="008F15A0">
        <w:rPr>
          <w:w w:val="88"/>
          <w:sz w:val="22"/>
          <w:szCs w:val="22"/>
        </w:rPr>
        <w:t>e de pi</w:t>
      </w:r>
      <w:r w:rsidRPr="008F15A0">
        <w:rPr>
          <w:rFonts w:cs="Times New Roman"/>
          <w:w w:val="88"/>
          <w:sz w:val="22"/>
          <w:szCs w:val="22"/>
        </w:rPr>
        <w:t>è</w:t>
      </w:r>
      <w:r w:rsidRPr="008F15A0">
        <w:rPr>
          <w:w w:val="88"/>
          <w:sz w:val="22"/>
          <w:szCs w:val="22"/>
        </w:rPr>
        <w:t>ces utilisables dans un programme de travail suivi dans ses propres installations, comme indiqu</w:t>
      </w:r>
      <w:r w:rsidRPr="008F15A0">
        <w:rPr>
          <w:rFonts w:cs="Times New Roman"/>
          <w:w w:val="88"/>
          <w:sz w:val="22"/>
          <w:szCs w:val="22"/>
        </w:rPr>
        <w:t>é</w:t>
      </w:r>
      <w:r w:rsidRPr="008F15A0">
        <w:rPr>
          <w:w w:val="88"/>
          <w:sz w:val="22"/>
          <w:szCs w:val="22"/>
        </w:rPr>
        <w:t xml:space="preserve"> dans le manuel d'organisme de maintenance</w:t>
      </w:r>
      <w:r w:rsidR="00B02784" w:rsidRPr="00C02FA8">
        <w:rPr>
          <w:sz w:val="22"/>
          <w:szCs w:val="22"/>
        </w:rPr>
        <w:t>.</w:t>
      </w:r>
    </w:p>
    <w:p w14:paraId="004CF994" w14:textId="77777777" w:rsidR="00B02784" w:rsidRDefault="00B02784" w:rsidP="001B3ACB">
      <w:pPr>
        <w:shd w:val="clear" w:color="auto" w:fill="FFFFFF"/>
        <w:spacing w:before="120" w:after="120" w:line="276" w:lineRule="auto"/>
        <w:jc w:val="both"/>
        <w:rPr>
          <w:b/>
          <w:bCs/>
          <w:w w:val="88"/>
          <w:sz w:val="24"/>
          <w:szCs w:val="24"/>
        </w:rPr>
      </w:pPr>
      <w:r w:rsidRPr="000D6744">
        <w:rPr>
          <w:b/>
          <w:w w:val="88"/>
          <w:sz w:val="24"/>
          <w:szCs w:val="24"/>
        </w:rPr>
        <w:t>M.A.604</w:t>
      </w:r>
      <w:r>
        <w:rPr>
          <w:b/>
          <w:w w:val="88"/>
          <w:sz w:val="24"/>
          <w:szCs w:val="24"/>
        </w:rPr>
        <w:t xml:space="preserve"> - </w:t>
      </w:r>
      <w:r w:rsidRPr="000D6744">
        <w:rPr>
          <w:b/>
          <w:bCs/>
          <w:w w:val="88"/>
          <w:sz w:val="24"/>
          <w:szCs w:val="24"/>
        </w:rPr>
        <w:t>Manuel d'organisme de maintenance</w:t>
      </w:r>
    </w:p>
    <w:p w14:paraId="240F48E8" w14:textId="77777777" w:rsidR="00B02784" w:rsidRPr="001B3ACB" w:rsidRDefault="001C70F5" w:rsidP="0095160E">
      <w:pPr>
        <w:widowControl/>
        <w:numPr>
          <w:ilvl w:val="0"/>
          <w:numId w:val="187"/>
        </w:numPr>
        <w:autoSpaceDE/>
        <w:autoSpaceDN/>
        <w:adjustRightInd/>
        <w:spacing w:before="120" w:after="120" w:line="276" w:lineRule="auto"/>
        <w:ind w:left="426" w:hanging="426"/>
        <w:jc w:val="both"/>
        <w:rPr>
          <w:sz w:val="22"/>
          <w:szCs w:val="22"/>
        </w:rPr>
      </w:pPr>
      <w:r w:rsidRPr="000D6744">
        <w:rPr>
          <w:w w:val="88"/>
          <w:sz w:val="22"/>
          <w:szCs w:val="22"/>
        </w:rPr>
        <w:t>L'organisme de maintenance doit fournir un manuel contenant au moins les informations suivantes</w:t>
      </w:r>
      <w:r w:rsidR="00B02784" w:rsidRPr="001B3ACB">
        <w:rPr>
          <w:sz w:val="22"/>
          <w:szCs w:val="22"/>
        </w:rPr>
        <w:t xml:space="preserve">: </w:t>
      </w:r>
    </w:p>
    <w:p w14:paraId="796CB137" w14:textId="77777777" w:rsidR="00B02784" w:rsidRPr="001B3ACB" w:rsidRDefault="0095160E" w:rsidP="0095160E">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616688">
        <w:rPr>
          <w:color w:val="222222"/>
          <w:sz w:val="22"/>
          <w:szCs w:val="22"/>
        </w:rPr>
        <w:t xml:space="preserve">une déclaration signée par le </w:t>
      </w:r>
      <w:r>
        <w:rPr>
          <w:color w:val="222222"/>
          <w:sz w:val="22"/>
          <w:szCs w:val="22"/>
        </w:rPr>
        <w:t xml:space="preserve">dirigeant </w:t>
      </w:r>
      <w:r w:rsidRPr="00616688">
        <w:rPr>
          <w:color w:val="222222"/>
          <w:sz w:val="22"/>
          <w:szCs w:val="22"/>
        </w:rPr>
        <w:t>responsable nommé conformément au p</w:t>
      </w:r>
      <w:r>
        <w:rPr>
          <w:color w:val="222222"/>
          <w:sz w:val="22"/>
          <w:szCs w:val="22"/>
        </w:rPr>
        <w:t xml:space="preserve">aragraphe </w:t>
      </w:r>
      <w:r w:rsidRPr="00616688">
        <w:rPr>
          <w:color w:val="222222"/>
          <w:sz w:val="22"/>
          <w:szCs w:val="22"/>
        </w:rPr>
        <w:t>M</w:t>
      </w:r>
      <w:r>
        <w:rPr>
          <w:color w:val="222222"/>
          <w:sz w:val="22"/>
          <w:szCs w:val="22"/>
        </w:rPr>
        <w:t>.</w:t>
      </w:r>
      <w:r w:rsidRPr="00616688">
        <w:rPr>
          <w:color w:val="222222"/>
          <w:sz w:val="22"/>
          <w:szCs w:val="22"/>
        </w:rPr>
        <w:t>A</w:t>
      </w:r>
      <w:r>
        <w:rPr>
          <w:color w:val="222222"/>
          <w:sz w:val="22"/>
          <w:szCs w:val="22"/>
        </w:rPr>
        <w:t>.</w:t>
      </w:r>
      <w:r w:rsidRPr="00616688">
        <w:rPr>
          <w:color w:val="222222"/>
          <w:sz w:val="22"/>
          <w:szCs w:val="22"/>
        </w:rPr>
        <w:t>606</w:t>
      </w:r>
      <w:r>
        <w:rPr>
          <w:color w:val="222222"/>
          <w:sz w:val="22"/>
          <w:szCs w:val="22"/>
        </w:rPr>
        <w:t xml:space="preserve"> (a)</w:t>
      </w:r>
      <w:r w:rsidRPr="00616688">
        <w:rPr>
          <w:color w:val="222222"/>
          <w:sz w:val="22"/>
          <w:szCs w:val="22"/>
        </w:rPr>
        <w:t>, qui confirme que l'organis</w:t>
      </w:r>
      <w:r>
        <w:rPr>
          <w:color w:val="222222"/>
          <w:sz w:val="22"/>
          <w:szCs w:val="22"/>
        </w:rPr>
        <w:t xml:space="preserve">me </w:t>
      </w:r>
      <w:r w:rsidRPr="00616688">
        <w:rPr>
          <w:color w:val="222222"/>
          <w:sz w:val="22"/>
          <w:szCs w:val="22"/>
        </w:rPr>
        <w:t>mènera à tout moment ses activités conformément aux exigences de la présente annexe (partie M) ou de l'annexe V</w:t>
      </w:r>
      <w:r>
        <w:rPr>
          <w:color w:val="222222"/>
          <w:sz w:val="22"/>
          <w:szCs w:val="22"/>
        </w:rPr>
        <w:t>b</w:t>
      </w:r>
      <w:r w:rsidRPr="00616688">
        <w:rPr>
          <w:color w:val="222222"/>
          <w:sz w:val="22"/>
          <w:szCs w:val="22"/>
        </w:rPr>
        <w:t xml:space="preserve"> (partie ML) ), le cas échéant, et avec le manuel</w:t>
      </w:r>
      <w:r w:rsidR="00B02784" w:rsidRPr="001B3ACB">
        <w:rPr>
          <w:sz w:val="22"/>
          <w:szCs w:val="22"/>
        </w:rPr>
        <w:t xml:space="preserve">; </w:t>
      </w:r>
    </w:p>
    <w:p w14:paraId="59D77767" w14:textId="77777777" w:rsidR="00B02784" w:rsidRPr="001B3ACB" w:rsidRDefault="0095160E"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w w:val="88"/>
          <w:sz w:val="22"/>
          <w:szCs w:val="22"/>
        </w:rPr>
        <w:t>le domaine d'application de l'organisme, et</w:t>
      </w:r>
      <w:r w:rsidRPr="001B3ACB">
        <w:rPr>
          <w:sz w:val="22"/>
          <w:szCs w:val="22"/>
        </w:rPr>
        <w:t xml:space="preserve"> </w:t>
      </w:r>
    </w:p>
    <w:p w14:paraId="3A0C7DF7" w14:textId="77777777" w:rsidR="00B02784" w:rsidRPr="001B3ACB" w:rsidRDefault="0095160E"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w w:val="88"/>
          <w:sz w:val="22"/>
          <w:szCs w:val="22"/>
        </w:rPr>
        <w:t>les titr</w:t>
      </w:r>
      <w:r>
        <w:rPr>
          <w:w w:val="88"/>
          <w:sz w:val="22"/>
          <w:szCs w:val="22"/>
        </w:rPr>
        <w:t>e</w:t>
      </w:r>
      <w:r w:rsidRPr="007554CB">
        <w:rPr>
          <w:w w:val="88"/>
          <w:sz w:val="22"/>
          <w:szCs w:val="22"/>
        </w:rPr>
        <w:t>s et noms des personnes mentionn</w:t>
      </w:r>
      <w:r w:rsidRPr="007554CB">
        <w:rPr>
          <w:rFonts w:cs="Times New Roman"/>
          <w:w w:val="88"/>
          <w:sz w:val="22"/>
          <w:szCs w:val="22"/>
        </w:rPr>
        <w:t>é</w:t>
      </w:r>
      <w:r w:rsidRPr="007554CB">
        <w:rPr>
          <w:w w:val="88"/>
          <w:sz w:val="22"/>
          <w:szCs w:val="22"/>
        </w:rPr>
        <w:t>es dans le p</w:t>
      </w:r>
      <w:r>
        <w:rPr>
          <w:w w:val="88"/>
          <w:sz w:val="22"/>
          <w:szCs w:val="22"/>
        </w:rPr>
        <w:t xml:space="preserve">aragraphe </w:t>
      </w:r>
      <w:r w:rsidRPr="007554CB">
        <w:rPr>
          <w:w w:val="88"/>
          <w:sz w:val="22"/>
          <w:szCs w:val="22"/>
        </w:rPr>
        <w:t>M.A.606</w:t>
      </w:r>
      <w:r>
        <w:rPr>
          <w:w w:val="88"/>
          <w:sz w:val="22"/>
          <w:szCs w:val="22"/>
        </w:rPr>
        <w:t xml:space="preserve"> </w:t>
      </w:r>
      <w:r w:rsidR="00C02FA8">
        <w:rPr>
          <w:w w:val="88"/>
          <w:sz w:val="22"/>
          <w:szCs w:val="22"/>
        </w:rPr>
        <w:t>(b) ;</w:t>
      </w:r>
      <w:r w:rsidRPr="007554CB">
        <w:rPr>
          <w:w w:val="88"/>
          <w:sz w:val="22"/>
          <w:szCs w:val="22"/>
        </w:rPr>
        <w:t xml:space="preserve"> et</w:t>
      </w:r>
      <w:r w:rsidR="00B02784" w:rsidRPr="001B3ACB">
        <w:rPr>
          <w:sz w:val="22"/>
          <w:szCs w:val="22"/>
        </w:rPr>
        <w:t xml:space="preserve"> </w:t>
      </w:r>
    </w:p>
    <w:p w14:paraId="0C493484" w14:textId="77777777" w:rsidR="00B02784" w:rsidRPr="001B3ACB" w:rsidRDefault="0095160E" w:rsidP="00C02FA8">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w w:val="88"/>
          <w:sz w:val="22"/>
          <w:szCs w:val="22"/>
        </w:rPr>
        <w:t>un organigramme montrant les cha</w:t>
      </w:r>
      <w:r w:rsidRPr="007554CB">
        <w:rPr>
          <w:rFonts w:cs="Times New Roman"/>
          <w:w w:val="88"/>
          <w:sz w:val="22"/>
          <w:szCs w:val="22"/>
        </w:rPr>
        <w:t>î</w:t>
      </w:r>
      <w:r w:rsidRPr="007554CB">
        <w:rPr>
          <w:w w:val="88"/>
          <w:sz w:val="22"/>
          <w:szCs w:val="22"/>
        </w:rPr>
        <w:t>nes de responsabilit</w:t>
      </w:r>
      <w:r w:rsidRPr="007554CB">
        <w:rPr>
          <w:rFonts w:cs="Times New Roman"/>
          <w:w w:val="88"/>
          <w:sz w:val="22"/>
          <w:szCs w:val="22"/>
        </w:rPr>
        <w:t>é</w:t>
      </w:r>
      <w:r w:rsidRPr="007554CB">
        <w:rPr>
          <w:w w:val="88"/>
          <w:sz w:val="22"/>
          <w:szCs w:val="22"/>
        </w:rPr>
        <w:t>s associ</w:t>
      </w:r>
      <w:r w:rsidRPr="007554CB">
        <w:rPr>
          <w:rFonts w:cs="Times New Roman"/>
          <w:w w:val="88"/>
          <w:sz w:val="22"/>
          <w:szCs w:val="22"/>
        </w:rPr>
        <w:t>é</w:t>
      </w:r>
      <w:r w:rsidRPr="007554CB">
        <w:rPr>
          <w:w w:val="88"/>
          <w:sz w:val="22"/>
          <w:szCs w:val="22"/>
        </w:rPr>
        <w:t>es entre les personnes mentionn</w:t>
      </w:r>
      <w:r w:rsidRPr="007554CB">
        <w:rPr>
          <w:rFonts w:cs="Times New Roman"/>
          <w:w w:val="88"/>
          <w:sz w:val="22"/>
          <w:szCs w:val="22"/>
        </w:rPr>
        <w:t>é</w:t>
      </w:r>
      <w:r w:rsidRPr="007554CB">
        <w:rPr>
          <w:w w:val="88"/>
          <w:sz w:val="22"/>
          <w:szCs w:val="22"/>
        </w:rPr>
        <w:t xml:space="preserve">es </w:t>
      </w:r>
      <w:r>
        <w:rPr>
          <w:w w:val="88"/>
          <w:sz w:val="22"/>
          <w:szCs w:val="22"/>
        </w:rPr>
        <w:t xml:space="preserve">au </w:t>
      </w:r>
      <w:r w:rsidRPr="007554CB">
        <w:rPr>
          <w:w w:val="88"/>
          <w:sz w:val="22"/>
          <w:szCs w:val="22"/>
        </w:rPr>
        <w:t>p</w:t>
      </w:r>
      <w:r>
        <w:rPr>
          <w:w w:val="88"/>
          <w:sz w:val="22"/>
          <w:szCs w:val="22"/>
        </w:rPr>
        <w:t>aragraphe M</w:t>
      </w:r>
      <w:r w:rsidRPr="007554CB">
        <w:rPr>
          <w:w w:val="88"/>
          <w:sz w:val="22"/>
          <w:szCs w:val="22"/>
        </w:rPr>
        <w:t>.A.606</w:t>
      </w:r>
      <w:r>
        <w:rPr>
          <w:w w:val="88"/>
          <w:sz w:val="22"/>
          <w:szCs w:val="22"/>
        </w:rPr>
        <w:t xml:space="preserve"> </w:t>
      </w:r>
      <w:r w:rsidR="00C02FA8">
        <w:rPr>
          <w:w w:val="88"/>
          <w:sz w:val="22"/>
          <w:szCs w:val="22"/>
        </w:rPr>
        <w:t>(b) ;</w:t>
      </w:r>
      <w:r w:rsidRPr="007554CB">
        <w:rPr>
          <w:w w:val="88"/>
          <w:sz w:val="22"/>
          <w:szCs w:val="22"/>
        </w:rPr>
        <w:t xml:space="preserve"> et</w:t>
      </w:r>
      <w:r w:rsidR="00B02784" w:rsidRPr="00C02FA8">
        <w:rPr>
          <w:sz w:val="22"/>
          <w:szCs w:val="22"/>
        </w:rPr>
        <w:t xml:space="preserve"> </w:t>
      </w:r>
    </w:p>
    <w:p w14:paraId="6F705FE0" w14:textId="77777777" w:rsidR="00B02784" w:rsidRPr="001B3ACB" w:rsidRDefault="0095160E"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rFonts w:eastAsia="Arial Unicode MS" w:cs="Arial Unicode MS"/>
          <w:color w:val="000000"/>
          <w:sz w:val="22"/>
          <w:szCs w:val="22"/>
        </w:rPr>
        <w:t>une liste des personnels de certification et, le cas échéant, des personnels d'examen de navigabilité, avec leur domaine d'habilitation</w:t>
      </w:r>
      <w:r w:rsidR="00C02FA8">
        <w:rPr>
          <w:rFonts w:eastAsia="Arial Unicode MS" w:cs="Arial Unicode MS"/>
          <w:color w:val="000000"/>
          <w:sz w:val="22"/>
          <w:szCs w:val="22"/>
        </w:rPr>
        <w:t> ;</w:t>
      </w:r>
      <w:r w:rsidRPr="007554CB">
        <w:rPr>
          <w:rFonts w:eastAsia="Arial Unicode MS" w:cs="Arial Unicode MS"/>
          <w:color w:val="000000"/>
          <w:sz w:val="22"/>
          <w:szCs w:val="22"/>
        </w:rPr>
        <w:t xml:space="preserve"> et</w:t>
      </w:r>
      <w:r w:rsidR="00B02784" w:rsidRPr="001B3ACB">
        <w:rPr>
          <w:sz w:val="22"/>
          <w:szCs w:val="22"/>
        </w:rPr>
        <w:t xml:space="preserve"> </w:t>
      </w:r>
    </w:p>
    <w:p w14:paraId="451B0FDB" w14:textId="77777777" w:rsidR="00B02784" w:rsidRPr="001B3ACB" w:rsidRDefault="0095160E"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rFonts w:eastAsia="Arial Unicode MS" w:cs="Arial Unicode MS"/>
          <w:color w:val="000000"/>
          <w:sz w:val="22"/>
          <w:szCs w:val="22"/>
        </w:rPr>
        <w:t>une liste des lieux où est effectué l'entretien, ainsi qu'une descrip</w:t>
      </w:r>
      <w:r w:rsidR="00C02FA8">
        <w:rPr>
          <w:rFonts w:eastAsia="Arial Unicode MS" w:cs="Arial Unicode MS"/>
          <w:color w:val="000000"/>
          <w:sz w:val="22"/>
          <w:szCs w:val="22"/>
        </w:rPr>
        <w:t>tion générale des installations ;</w:t>
      </w:r>
      <w:r w:rsidRPr="007554CB">
        <w:rPr>
          <w:rFonts w:eastAsia="Arial Unicode MS" w:cs="Arial Unicode MS"/>
          <w:color w:val="000000"/>
          <w:sz w:val="22"/>
          <w:szCs w:val="22"/>
        </w:rPr>
        <w:t xml:space="preserve"> et</w:t>
      </w:r>
      <w:r w:rsidRPr="001B3ACB">
        <w:rPr>
          <w:sz w:val="22"/>
          <w:szCs w:val="22"/>
        </w:rPr>
        <w:t xml:space="preserve"> </w:t>
      </w:r>
    </w:p>
    <w:p w14:paraId="3A3C2B96" w14:textId="77777777" w:rsidR="00B02784" w:rsidRPr="001B3ACB" w:rsidRDefault="00DD30EB"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w w:val="88"/>
          <w:sz w:val="22"/>
          <w:szCs w:val="22"/>
        </w:rPr>
        <w:t>des proc</w:t>
      </w:r>
      <w:r w:rsidRPr="007554CB">
        <w:rPr>
          <w:rFonts w:cs="Times New Roman"/>
          <w:w w:val="88"/>
          <w:sz w:val="22"/>
          <w:szCs w:val="22"/>
        </w:rPr>
        <w:t>é</w:t>
      </w:r>
      <w:r w:rsidRPr="007554CB">
        <w:rPr>
          <w:w w:val="88"/>
          <w:sz w:val="22"/>
          <w:szCs w:val="22"/>
        </w:rPr>
        <w:t>dures sp</w:t>
      </w:r>
      <w:r w:rsidRPr="007554CB">
        <w:rPr>
          <w:rFonts w:cs="Times New Roman"/>
          <w:w w:val="88"/>
          <w:sz w:val="22"/>
          <w:szCs w:val="22"/>
        </w:rPr>
        <w:t>é</w:t>
      </w:r>
      <w:r w:rsidRPr="007554CB">
        <w:rPr>
          <w:w w:val="88"/>
          <w:sz w:val="22"/>
          <w:szCs w:val="22"/>
        </w:rPr>
        <w:t>cifiant comment l'organisme de maintenance garantit une mise en conformit</w:t>
      </w:r>
      <w:r w:rsidRPr="007554CB">
        <w:rPr>
          <w:rFonts w:cs="Times New Roman"/>
          <w:w w:val="88"/>
          <w:sz w:val="22"/>
          <w:szCs w:val="22"/>
        </w:rPr>
        <w:t>é</w:t>
      </w:r>
      <w:r w:rsidRPr="007554CB">
        <w:rPr>
          <w:w w:val="88"/>
          <w:sz w:val="22"/>
          <w:szCs w:val="22"/>
        </w:rPr>
        <w:t xml:space="preserve"> avec la pr</w:t>
      </w:r>
      <w:r w:rsidRPr="007554CB">
        <w:rPr>
          <w:rFonts w:cs="Times New Roman"/>
          <w:w w:val="88"/>
          <w:sz w:val="22"/>
          <w:szCs w:val="22"/>
        </w:rPr>
        <w:t>é</w:t>
      </w:r>
      <w:r w:rsidRPr="007554CB">
        <w:rPr>
          <w:w w:val="88"/>
          <w:sz w:val="22"/>
          <w:szCs w:val="22"/>
        </w:rPr>
        <w:t>sente partie</w:t>
      </w:r>
      <w:r w:rsidR="00C02FA8">
        <w:rPr>
          <w:w w:val="88"/>
          <w:sz w:val="22"/>
          <w:szCs w:val="22"/>
        </w:rPr>
        <w:t> ;</w:t>
      </w:r>
      <w:r w:rsidRPr="007554CB">
        <w:rPr>
          <w:w w:val="88"/>
          <w:sz w:val="22"/>
          <w:szCs w:val="22"/>
        </w:rPr>
        <w:t xml:space="preserve"> et</w:t>
      </w:r>
      <w:r w:rsidRPr="001B3ACB">
        <w:rPr>
          <w:sz w:val="22"/>
          <w:szCs w:val="22"/>
        </w:rPr>
        <w:t xml:space="preserve"> </w:t>
      </w:r>
    </w:p>
    <w:p w14:paraId="3160E9F7" w14:textId="77777777" w:rsidR="00B02784" w:rsidRPr="001B3ACB" w:rsidRDefault="00DD30EB" w:rsidP="001B3ACB">
      <w:pPr>
        <w:widowControl/>
        <w:numPr>
          <w:ilvl w:val="1"/>
          <w:numId w:val="249"/>
        </w:numPr>
        <w:tabs>
          <w:tab w:val="left" w:pos="851"/>
        </w:tabs>
        <w:autoSpaceDE/>
        <w:autoSpaceDN/>
        <w:adjustRightInd/>
        <w:spacing w:before="120" w:after="120" w:line="276" w:lineRule="auto"/>
        <w:ind w:left="851" w:hanging="425"/>
        <w:jc w:val="both"/>
        <w:rPr>
          <w:sz w:val="22"/>
          <w:szCs w:val="22"/>
        </w:rPr>
      </w:pPr>
      <w:r w:rsidRPr="007554CB">
        <w:rPr>
          <w:w w:val="88"/>
          <w:sz w:val="22"/>
          <w:szCs w:val="22"/>
        </w:rPr>
        <w:lastRenderedPageBreak/>
        <w:t>les proc</w:t>
      </w:r>
      <w:r w:rsidRPr="007554CB">
        <w:rPr>
          <w:rFonts w:cs="Times New Roman"/>
          <w:w w:val="88"/>
          <w:sz w:val="22"/>
          <w:szCs w:val="22"/>
        </w:rPr>
        <w:t>é</w:t>
      </w:r>
      <w:r w:rsidRPr="007554CB">
        <w:rPr>
          <w:w w:val="88"/>
          <w:sz w:val="22"/>
          <w:szCs w:val="22"/>
        </w:rPr>
        <w:t>dures de modification du manuel de l'organisme de maintenance.</w:t>
      </w:r>
      <w:r w:rsidR="00B02784" w:rsidRPr="001B3ACB">
        <w:rPr>
          <w:sz w:val="22"/>
          <w:szCs w:val="22"/>
        </w:rPr>
        <w:t xml:space="preserve"> </w:t>
      </w:r>
    </w:p>
    <w:p w14:paraId="6DFC85B7" w14:textId="77777777" w:rsidR="00B02784" w:rsidRPr="001B3ACB" w:rsidRDefault="00DD30EB" w:rsidP="00B02784">
      <w:pPr>
        <w:widowControl/>
        <w:numPr>
          <w:ilvl w:val="0"/>
          <w:numId w:val="187"/>
        </w:numPr>
        <w:autoSpaceDE/>
        <w:autoSpaceDN/>
        <w:adjustRightInd/>
        <w:spacing w:before="120" w:after="120" w:line="276" w:lineRule="auto"/>
        <w:ind w:left="426" w:hanging="566"/>
        <w:jc w:val="both"/>
        <w:rPr>
          <w:sz w:val="22"/>
          <w:szCs w:val="22"/>
        </w:rPr>
      </w:pPr>
      <w:r w:rsidRPr="007554CB">
        <w:rPr>
          <w:w w:val="88"/>
          <w:sz w:val="22"/>
          <w:szCs w:val="22"/>
        </w:rPr>
        <w:t xml:space="preserve">Le manuel de l'organisme de maintenance et ses amendements doivent </w:t>
      </w:r>
      <w:r w:rsidRPr="007554CB">
        <w:rPr>
          <w:rFonts w:cs="Times New Roman"/>
          <w:w w:val="88"/>
          <w:sz w:val="22"/>
          <w:szCs w:val="22"/>
        </w:rPr>
        <w:t>ê</w:t>
      </w:r>
      <w:r w:rsidRPr="007554CB">
        <w:rPr>
          <w:w w:val="88"/>
          <w:sz w:val="22"/>
          <w:szCs w:val="22"/>
        </w:rPr>
        <w:t>tre approuv</w:t>
      </w:r>
      <w:r w:rsidRPr="007554CB">
        <w:rPr>
          <w:rFonts w:cs="Times New Roman"/>
          <w:w w:val="88"/>
          <w:sz w:val="22"/>
          <w:szCs w:val="22"/>
        </w:rPr>
        <w:t>é</w:t>
      </w:r>
      <w:r w:rsidRPr="007554CB">
        <w:rPr>
          <w:w w:val="88"/>
          <w:sz w:val="22"/>
          <w:szCs w:val="22"/>
        </w:rPr>
        <w:t>s par l'autorit</w:t>
      </w:r>
      <w:r w:rsidRPr="007554CB">
        <w:rPr>
          <w:rFonts w:cs="Times New Roman"/>
          <w:w w:val="88"/>
          <w:sz w:val="22"/>
          <w:szCs w:val="22"/>
        </w:rPr>
        <w:t>é</w:t>
      </w:r>
      <w:r w:rsidRPr="007554CB">
        <w:rPr>
          <w:w w:val="88"/>
          <w:sz w:val="22"/>
          <w:szCs w:val="22"/>
        </w:rPr>
        <w:t xml:space="preserve"> comp</w:t>
      </w:r>
      <w:r w:rsidRPr="007554CB">
        <w:rPr>
          <w:rFonts w:cs="Times New Roman"/>
          <w:w w:val="88"/>
          <w:sz w:val="22"/>
          <w:szCs w:val="22"/>
        </w:rPr>
        <w:t>é</w:t>
      </w:r>
      <w:r w:rsidRPr="007554CB">
        <w:rPr>
          <w:w w:val="88"/>
          <w:sz w:val="22"/>
          <w:szCs w:val="22"/>
        </w:rPr>
        <w:t>tente</w:t>
      </w:r>
      <w:r w:rsidR="00B02784" w:rsidRPr="001B3ACB">
        <w:rPr>
          <w:sz w:val="22"/>
          <w:szCs w:val="22"/>
        </w:rPr>
        <w:t xml:space="preserve">. </w:t>
      </w:r>
    </w:p>
    <w:p w14:paraId="0BA2A748" w14:textId="77777777" w:rsidR="00B02784" w:rsidRPr="001B3ACB" w:rsidRDefault="00DD30EB" w:rsidP="001B3ACB">
      <w:pPr>
        <w:widowControl/>
        <w:numPr>
          <w:ilvl w:val="0"/>
          <w:numId w:val="187"/>
        </w:numPr>
        <w:autoSpaceDE/>
        <w:autoSpaceDN/>
        <w:adjustRightInd/>
        <w:spacing w:before="120" w:after="120" w:line="276" w:lineRule="auto"/>
        <w:ind w:left="426" w:hanging="566"/>
        <w:jc w:val="both"/>
        <w:rPr>
          <w:b/>
          <w:sz w:val="22"/>
          <w:szCs w:val="22"/>
        </w:rPr>
      </w:pPr>
      <w:r w:rsidRPr="00DD30EB">
        <w:rPr>
          <w:w w:val="88"/>
          <w:sz w:val="22"/>
          <w:szCs w:val="22"/>
        </w:rPr>
        <w:t xml:space="preserve">Nonobstant le paragraphe (b), des amendements mineurs au manuel peuvent </w:t>
      </w:r>
      <w:r w:rsidRPr="00DD30EB">
        <w:rPr>
          <w:rFonts w:cs="Times New Roman"/>
          <w:w w:val="88"/>
          <w:sz w:val="22"/>
          <w:szCs w:val="22"/>
        </w:rPr>
        <w:t>ê</w:t>
      </w:r>
      <w:r w:rsidRPr="00DD30EB">
        <w:rPr>
          <w:w w:val="88"/>
          <w:sz w:val="22"/>
          <w:szCs w:val="22"/>
        </w:rPr>
        <w:t>tre agr</w:t>
      </w:r>
      <w:r w:rsidRPr="00DD30EB">
        <w:rPr>
          <w:rFonts w:cs="Times New Roman"/>
          <w:w w:val="88"/>
          <w:sz w:val="22"/>
          <w:szCs w:val="22"/>
        </w:rPr>
        <w:t>éé</w:t>
      </w:r>
      <w:r w:rsidRPr="00DD30EB">
        <w:rPr>
          <w:w w:val="88"/>
          <w:sz w:val="22"/>
          <w:szCs w:val="22"/>
        </w:rPr>
        <w:t>s par une proc</w:t>
      </w:r>
      <w:r w:rsidRPr="00DD30EB">
        <w:rPr>
          <w:rFonts w:cs="Times New Roman"/>
          <w:w w:val="88"/>
          <w:sz w:val="22"/>
          <w:szCs w:val="22"/>
        </w:rPr>
        <w:t>é</w:t>
      </w:r>
      <w:r w:rsidRPr="00DD30EB">
        <w:rPr>
          <w:w w:val="88"/>
          <w:sz w:val="22"/>
          <w:szCs w:val="22"/>
        </w:rPr>
        <w:t>dure (ci-apr</w:t>
      </w:r>
      <w:r w:rsidRPr="00DD30EB">
        <w:rPr>
          <w:rFonts w:cs="Times New Roman"/>
          <w:w w:val="88"/>
          <w:sz w:val="22"/>
          <w:szCs w:val="22"/>
        </w:rPr>
        <w:t>è</w:t>
      </w:r>
      <w:r w:rsidRPr="00DD30EB">
        <w:rPr>
          <w:w w:val="88"/>
          <w:sz w:val="22"/>
          <w:szCs w:val="22"/>
        </w:rPr>
        <w:t>s nomm</w:t>
      </w:r>
      <w:r w:rsidRPr="00DD30EB">
        <w:rPr>
          <w:rFonts w:cs="Times New Roman"/>
          <w:w w:val="88"/>
          <w:sz w:val="22"/>
          <w:szCs w:val="22"/>
        </w:rPr>
        <w:t>é</w:t>
      </w:r>
      <w:r w:rsidRPr="00DD30EB">
        <w:rPr>
          <w:w w:val="88"/>
          <w:sz w:val="22"/>
          <w:szCs w:val="22"/>
        </w:rPr>
        <w:t xml:space="preserve"> agr</w:t>
      </w:r>
      <w:r w:rsidRPr="00DD30EB">
        <w:rPr>
          <w:rFonts w:cs="Times New Roman"/>
          <w:w w:val="88"/>
          <w:sz w:val="22"/>
          <w:szCs w:val="22"/>
        </w:rPr>
        <w:t>é</w:t>
      </w:r>
      <w:r w:rsidRPr="00DD30EB">
        <w:rPr>
          <w:w w:val="88"/>
          <w:sz w:val="22"/>
          <w:szCs w:val="22"/>
        </w:rPr>
        <w:t>ment indirect).</w:t>
      </w:r>
      <w:r w:rsidRPr="001B3ACB">
        <w:rPr>
          <w:w w:val="88"/>
          <w:sz w:val="22"/>
          <w:szCs w:val="22"/>
        </w:rPr>
        <w:t xml:space="preserve"> </w:t>
      </w:r>
    </w:p>
    <w:p w14:paraId="79F83AE9" w14:textId="77777777" w:rsidR="00B02784" w:rsidRPr="001B3ACB" w:rsidRDefault="00B02784" w:rsidP="00B02784">
      <w:pPr>
        <w:shd w:val="clear" w:color="auto" w:fill="FFFFFF"/>
        <w:spacing w:before="120" w:after="120" w:line="360" w:lineRule="auto"/>
        <w:rPr>
          <w:b/>
          <w:bCs/>
          <w:w w:val="88"/>
          <w:sz w:val="24"/>
          <w:szCs w:val="24"/>
        </w:rPr>
      </w:pPr>
      <w:r w:rsidRPr="001B3ACB">
        <w:rPr>
          <w:b/>
          <w:w w:val="88"/>
          <w:sz w:val="24"/>
          <w:szCs w:val="24"/>
        </w:rPr>
        <w:t xml:space="preserve">M.A.605 </w:t>
      </w:r>
      <w:r w:rsidRPr="001B3ACB">
        <w:rPr>
          <w:rFonts w:hint="eastAsia"/>
          <w:b/>
          <w:w w:val="88"/>
          <w:sz w:val="24"/>
          <w:szCs w:val="24"/>
        </w:rPr>
        <w:t>–</w:t>
      </w:r>
      <w:r w:rsidRPr="001B3ACB">
        <w:rPr>
          <w:b/>
          <w:w w:val="88"/>
          <w:sz w:val="24"/>
          <w:szCs w:val="24"/>
        </w:rPr>
        <w:t xml:space="preserve"> </w:t>
      </w:r>
      <w:r w:rsidRPr="001B3ACB">
        <w:rPr>
          <w:b/>
          <w:bCs/>
          <w:w w:val="88"/>
          <w:sz w:val="24"/>
          <w:szCs w:val="24"/>
        </w:rPr>
        <w:t>Locaux</w:t>
      </w:r>
    </w:p>
    <w:p w14:paraId="42F900F8" w14:textId="77777777" w:rsidR="00B02784" w:rsidRPr="001B3ACB" w:rsidRDefault="00DD30EB" w:rsidP="00B02784">
      <w:pPr>
        <w:ind w:left="5"/>
      </w:pPr>
      <w:r w:rsidRPr="000D6744">
        <w:rPr>
          <w:w w:val="88"/>
          <w:sz w:val="22"/>
          <w:szCs w:val="22"/>
        </w:rPr>
        <w:t>L'organisme doit s'assurer que</w:t>
      </w:r>
      <w:r w:rsidR="00744CB4">
        <w:rPr>
          <w:w w:val="88"/>
          <w:sz w:val="22"/>
          <w:szCs w:val="22"/>
        </w:rPr>
        <w:t xml:space="preserve"> </w:t>
      </w:r>
      <w:r w:rsidRPr="000D6744">
        <w:rPr>
          <w:w w:val="88"/>
          <w:sz w:val="22"/>
          <w:szCs w:val="22"/>
        </w:rPr>
        <w:t>:</w:t>
      </w:r>
      <w:r w:rsidR="00B02784" w:rsidRPr="001B3ACB">
        <w:t xml:space="preserve"> </w:t>
      </w:r>
    </w:p>
    <w:p w14:paraId="65A6FB8A" w14:textId="77777777" w:rsidR="00B02784" w:rsidRPr="001B3ACB" w:rsidRDefault="00DD30EB" w:rsidP="00B02784">
      <w:pPr>
        <w:widowControl/>
        <w:numPr>
          <w:ilvl w:val="0"/>
          <w:numId w:val="250"/>
        </w:numPr>
        <w:autoSpaceDE/>
        <w:autoSpaceDN/>
        <w:adjustRightInd/>
        <w:spacing w:before="120" w:after="120" w:line="276" w:lineRule="auto"/>
        <w:ind w:left="709" w:hanging="566"/>
        <w:jc w:val="both"/>
        <w:rPr>
          <w:sz w:val="22"/>
          <w:szCs w:val="22"/>
        </w:rPr>
      </w:pPr>
      <w:r>
        <w:rPr>
          <w:w w:val="88"/>
          <w:sz w:val="22"/>
          <w:szCs w:val="22"/>
        </w:rPr>
        <w:t>D</w:t>
      </w:r>
      <w:r w:rsidRPr="00C67FDB">
        <w:rPr>
          <w:w w:val="88"/>
          <w:sz w:val="22"/>
          <w:szCs w:val="22"/>
        </w:rPr>
        <w:t xml:space="preserve">es locaux sont </w:t>
      </w:r>
      <w:r>
        <w:rPr>
          <w:w w:val="88"/>
          <w:sz w:val="22"/>
          <w:szCs w:val="22"/>
        </w:rPr>
        <w:t>fournis pour</w:t>
      </w:r>
      <w:r w:rsidRPr="00C67FDB">
        <w:rPr>
          <w:w w:val="88"/>
          <w:sz w:val="22"/>
          <w:szCs w:val="22"/>
        </w:rPr>
        <w:t xml:space="preserve"> tous les travaux pr</w:t>
      </w:r>
      <w:r w:rsidRPr="00C67FDB">
        <w:rPr>
          <w:rFonts w:cs="Times New Roman"/>
          <w:w w:val="88"/>
          <w:sz w:val="22"/>
          <w:szCs w:val="22"/>
        </w:rPr>
        <w:t>é</w:t>
      </w:r>
      <w:r w:rsidRPr="00C67FDB">
        <w:rPr>
          <w:w w:val="88"/>
          <w:sz w:val="22"/>
          <w:szCs w:val="22"/>
        </w:rPr>
        <w:t xml:space="preserve">vus et que </w:t>
      </w:r>
      <w:r>
        <w:rPr>
          <w:w w:val="88"/>
          <w:sz w:val="22"/>
          <w:szCs w:val="22"/>
        </w:rPr>
        <w:t>d</w:t>
      </w:r>
      <w:r w:rsidRPr="00C67FDB">
        <w:rPr>
          <w:w w:val="88"/>
          <w:sz w:val="22"/>
          <w:szCs w:val="22"/>
        </w:rPr>
        <w:t>es ateliers et halls sp</w:t>
      </w:r>
      <w:r w:rsidRPr="00C67FDB">
        <w:rPr>
          <w:rFonts w:cs="Times New Roman"/>
          <w:w w:val="88"/>
          <w:sz w:val="22"/>
          <w:szCs w:val="22"/>
        </w:rPr>
        <w:t>é</w:t>
      </w:r>
      <w:r w:rsidRPr="00C67FDB">
        <w:rPr>
          <w:w w:val="88"/>
          <w:sz w:val="22"/>
          <w:szCs w:val="22"/>
        </w:rPr>
        <w:t>cialis</w:t>
      </w:r>
      <w:r w:rsidRPr="00C67FDB">
        <w:rPr>
          <w:rFonts w:cs="Times New Roman"/>
          <w:w w:val="88"/>
          <w:sz w:val="22"/>
          <w:szCs w:val="22"/>
        </w:rPr>
        <w:t>é</w:t>
      </w:r>
      <w:r w:rsidRPr="00C67FDB">
        <w:rPr>
          <w:w w:val="88"/>
          <w:sz w:val="22"/>
          <w:szCs w:val="22"/>
        </w:rPr>
        <w:t>s sont cloisonn</w:t>
      </w:r>
      <w:r w:rsidRPr="00C67FDB">
        <w:rPr>
          <w:rFonts w:cs="Times New Roman"/>
          <w:w w:val="88"/>
          <w:sz w:val="22"/>
          <w:szCs w:val="22"/>
        </w:rPr>
        <w:t>é</w:t>
      </w:r>
      <w:r w:rsidRPr="00C67FDB">
        <w:rPr>
          <w:w w:val="88"/>
          <w:sz w:val="22"/>
          <w:szCs w:val="22"/>
        </w:rPr>
        <w:t>s comme il convient, afin d'assurer une protection contre la contamination et l'environnement.</w:t>
      </w:r>
      <w:r>
        <w:rPr>
          <w:w w:val="88"/>
          <w:sz w:val="22"/>
          <w:szCs w:val="22"/>
        </w:rPr>
        <w:t xml:space="preserve"> </w:t>
      </w:r>
    </w:p>
    <w:p w14:paraId="520CC7FB" w14:textId="77777777" w:rsidR="00B02784" w:rsidRPr="001B3ACB" w:rsidRDefault="00DD30EB" w:rsidP="00B02784">
      <w:pPr>
        <w:widowControl/>
        <w:numPr>
          <w:ilvl w:val="0"/>
          <w:numId w:val="250"/>
        </w:numPr>
        <w:autoSpaceDE/>
        <w:autoSpaceDN/>
        <w:adjustRightInd/>
        <w:spacing w:before="120" w:after="120" w:line="276" w:lineRule="auto"/>
        <w:ind w:left="709" w:hanging="566"/>
        <w:jc w:val="both"/>
        <w:rPr>
          <w:sz w:val="22"/>
          <w:szCs w:val="22"/>
        </w:rPr>
      </w:pPr>
      <w:r>
        <w:rPr>
          <w:w w:val="88"/>
          <w:sz w:val="22"/>
          <w:szCs w:val="22"/>
        </w:rPr>
        <w:t>D</w:t>
      </w:r>
      <w:r w:rsidRPr="00C67FDB">
        <w:rPr>
          <w:w w:val="88"/>
          <w:sz w:val="22"/>
          <w:szCs w:val="22"/>
        </w:rPr>
        <w:t>es bureaux sont disponibles pour la gestion du travail programm</w:t>
      </w:r>
      <w:r w:rsidRPr="00C67FDB">
        <w:rPr>
          <w:rFonts w:cs="Times New Roman"/>
          <w:w w:val="88"/>
          <w:sz w:val="22"/>
          <w:szCs w:val="22"/>
        </w:rPr>
        <w:t>é</w:t>
      </w:r>
      <w:r w:rsidRPr="00C67FDB">
        <w:rPr>
          <w:w w:val="88"/>
          <w:sz w:val="22"/>
          <w:szCs w:val="22"/>
        </w:rPr>
        <w:t>, y compris en particulier pour la r</w:t>
      </w:r>
      <w:r w:rsidRPr="00C67FDB">
        <w:rPr>
          <w:rFonts w:cs="Times New Roman"/>
          <w:w w:val="88"/>
          <w:sz w:val="22"/>
          <w:szCs w:val="22"/>
        </w:rPr>
        <w:t>é</w:t>
      </w:r>
      <w:r w:rsidRPr="00C67FDB">
        <w:rPr>
          <w:w w:val="88"/>
          <w:sz w:val="22"/>
          <w:szCs w:val="22"/>
        </w:rPr>
        <w:t>alisation des enregistrements des travaux d'entretien</w:t>
      </w:r>
      <w:r w:rsidR="00C02FA8">
        <w:rPr>
          <w:w w:val="88"/>
          <w:sz w:val="22"/>
          <w:szCs w:val="22"/>
        </w:rPr>
        <w:t>.</w:t>
      </w:r>
      <w:r w:rsidRPr="001B3ACB">
        <w:rPr>
          <w:sz w:val="22"/>
          <w:szCs w:val="22"/>
        </w:rPr>
        <w:t xml:space="preserve"> </w:t>
      </w:r>
    </w:p>
    <w:p w14:paraId="4F60C2C5" w14:textId="77777777" w:rsidR="00B02784" w:rsidRPr="001B3ACB" w:rsidRDefault="00DD30EB" w:rsidP="00B02784">
      <w:pPr>
        <w:widowControl/>
        <w:numPr>
          <w:ilvl w:val="0"/>
          <w:numId w:val="250"/>
        </w:numPr>
        <w:autoSpaceDE/>
        <w:autoSpaceDN/>
        <w:adjustRightInd/>
        <w:spacing w:before="120" w:after="120" w:line="276" w:lineRule="auto"/>
        <w:ind w:left="709" w:hanging="566"/>
        <w:jc w:val="both"/>
        <w:rPr>
          <w:sz w:val="22"/>
          <w:szCs w:val="22"/>
        </w:rPr>
      </w:pPr>
      <w:r w:rsidRPr="00C67FDB">
        <w:rPr>
          <w:w w:val="88"/>
          <w:sz w:val="22"/>
          <w:szCs w:val="22"/>
        </w:rPr>
        <w:t>Des locaux de stockage s</w:t>
      </w:r>
      <w:r w:rsidRPr="00C67FDB">
        <w:rPr>
          <w:rFonts w:cs="Times New Roman"/>
          <w:w w:val="88"/>
          <w:sz w:val="22"/>
          <w:szCs w:val="22"/>
        </w:rPr>
        <w:t>û</w:t>
      </w:r>
      <w:r w:rsidRPr="00C67FDB">
        <w:rPr>
          <w:w w:val="88"/>
          <w:sz w:val="22"/>
          <w:szCs w:val="22"/>
        </w:rPr>
        <w:t>rs sont fournis pour les pi</w:t>
      </w:r>
      <w:r w:rsidRPr="00C67FDB">
        <w:rPr>
          <w:rFonts w:cs="Times New Roman"/>
          <w:w w:val="88"/>
          <w:sz w:val="22"/>
          <w:szCs w:val="22"/>
        </w:rPr>
        <w:t>è</w:t>
      </w:r>
      <w:r w:rsidRPr="00C67FDB">
        <w:rPr>
          <w:w w:val="88"/>
          <w:sz w:val="22"/>
          <w:szCs w:val="22"/>
        </w:rPr>
        <w:t xml:space="preserve">ces, les </w:t>
      </w:r>
      <w:r w:rsidRPr="00C67FDB">
        <w:rPr>
          <w:rFonts w:cs="Times New Roman"/>
          <w:w w:val="88"/>
          <w:sz w:val="22"/>
          <w:szCs w:val="22"/>
        </w:rPr>
        <w:t>é</w:t>
      </w:r>
      <w:r w:rsidRPr="00C67FDB">
        <w:rPr>
          <w:w w:val="88"/>
          <w:sz w:val="22"/>
          <w:szCs w:val="22"/>
        </w:rPr>
        <w:t>quipements, les outillages et les mat</w:t>
      </w:r>
      <w:r w:rsidRPr="00C67FDB">
        <w:rPr>
          <w:rFonts w:cs="Times New Roman"/>
          <w:w w:val="88"/>
          <w:sz w:val="22"/>
          <w:szCs w:val="22"/>
        </w:rPr>
        <w:t>é</w:t>
      </w:r>
      <w:r w:rsidRPr="00C67FDB">
        <w:rPr>
          <w:w w:val="88"/>
          <w:sz w:val="22"/>
          <w:szCs w:val="22"/>
        </w:rPr>
        <w:t>riels. Les conditions de stockage doivent assurer l</w:t>
      </w:r>
      <w:r w:rsidR="00E977E6">
        <w:rPr>
          <w:w w:val="88"/>
          <w:sz w:val="22"/>
          <w:szCs w:val="22"/>
        </w:rPr>
        <w:t>a ségrégation d</w:t>
      </w:r>
      <w:r w:rsidRPr="00C67FDB">
        <w:rPr>
          <w:w w:val="88"/>
          <w:sz w:val="22"/>
          <w:szCs w:val="22"/>
        </w:rPr>
        <w:t xml:space="preserve">es </w:t>
      </w:r>
      <w:r w:rsidRPr="00C67FDB">
        <w:rPr>
          <w:rFonts w:cs="Times New Roman"/>
          <w:w w:val="88"/>
          <w:sz w:val="22"/>
          <w:szCs w:val="22"/>
        </w:rPr>
        <w:t>é</w:t>
      </w:r>
      <w:r w:rsidRPr="00C67FDB">
        <w:rPr>
          <w:w w:val="88"/>
          <w:sz w:val="22"/>
          <w:szCs w:val="22"/>
        </w:rPr>
        <w:t>l</w:t>
      </w:r>
      <w:r w:rsidRPr="00C67FDB">
        <w:rPr>
          <w:rFonts w:cs="Times New Roman"/>
          <w:w w:val="88"/>
          <w:sz w:val="22"/>
          <w:szCs w:val="22"/>
        </w:rPr>
        <w:t>é</w:t>
      </w:r>
      <w:r w:rsidRPr="00C67FDB">
        <w:rPr>
          <w:w w:val="88"/>
          <w:sz w:val="22"/>
          <w:szCs w:val="22"/>
        </w:rPr>
        <w:t>ments et mat</w:t>
      </w:r>
      <w:r w:rsidRPr="00C67FDB">
        <w:rPr>
          <w:rFonts w:cs="Times New Roman"/>
          <w:w w:val="88"/>
          <w:sz w:val="22"/>
          <w:szCs w:val="22"/>
        </w:rPr>
        <w:t>é</w:t>
      </w:r>
      <w:r w:rsidRPr="00C67FDB">
        <w:rPr>
          <w:w w:val="88"/>
          <w:sz w:val="22"/>
          <w:szCs w:val="22"/>
        </w:rPr>
        <w:t>riels d'a</w:t>
      </w:r>
      <w:r w:rsidRPr="00C67FDB">
        <w:rPr>
          <w:rFonts w:cs="Times New Roman"/>
          <w:w w:val="88"/>
          <w:sz w:val="22"/>
          <w:szCs w:val="22"/>
        </w:rPr>
        <w:t>é</w:t>
      </w:r>
      <w:r w:rsidRPr="00C67FDB">
        <w:rPr>
          <w:w w:val="88"/>
          <w:sz w:val="22"/>
          <w:szCs w:val="22"/>
        </w:rPr>
        <w:t xml:space="preserve">ronef en </w:t>
      </w:r>
      <w:r w:rsidR="00744CB4">
        <w:rPr>
          <w:w w:val="88"/>
          <w:sz w:val="22"/>
          <w:szCs w:val="22"/>
        </w:rPr>
        <w:t xml:space="preserve">bon </w:t>
      </w:r>
      <w:r w:rsidRPr="00C67FDB">
        <w:rPr>
          <w:rFonts w:cs="Times New Roman"/>
          <w:w w:val="88"/>
          <w:sz w:val="22"/>
          <w:szCs w:val="22"/>
        </w:rPr>
        <w:t>é</w:t>
      </w:r>
      <w:r w:rsidRPr="00C67FDB">
        <w:rPr>
          <w:w w:val="88"/>
          <w:sz w:val="22"/>
          <w:szCs w:val="22"/>
        </w:rPr>
        <w:t>tat, des mat</w:t>
      </w:r>
      <w:r w:rsidRPr="00C67FDB">
        <w:rPr>
          <w:rFonts w:cs="Times New Roman"/>
          <w:w w:val="88"/>
          <w:sz w:val="22"/>
          <w:szCs w:val="22"/>
        </w:rPr>
        <w:t>é</w:t>
      </w:r>
      <w:r w:rsidRPr="00C67FDB">
        <w:rPr>
          <w:w w:val="88"/>
          <w:sz w:val="22"/>
          <w:szCs w:val="22"/>
        </w:rPr>
        <w:t xml:space="preserve">riels, </w:t>
      </w:r>
      <w:r w:rsidRPr="00C67FDB">
        <w:rPr>
          <w:rFonts w:cs="Times New Roman"/>
          <w:w w:val="88"/>
          <w:sz w:val="22"/>
          <w:szCs w:val="22"/>
        </w:rPr>
        <w:t>é</w:t>
      </w:r>
      <w:r w:rsidRPr="00C67FDB">
        <w:rPr>
          <w:w w:val="88"/>
          <w:sz w:val="22"/>
          <w:szCs w:val="22"/>
        </w:rPr>
        <w:t>quipements et outillages inutilisables</w:t>
      </w:r>
      <w:r w:rsidR="00383E3D">
        <w:rPr>
          <w:w w:val="88"/>
          <w:sz w:val="22"/>
          <w:szCs w:val="22"/>
        </w:rPr>
        <w:t xml:space="preserve"> ou hors service</w:t>
      </w:r>
      <w:r w:rsidRPr="00C67FDB">
        <w:rPr>
          <w:w w:val="88"/>
          <w:sz w:val="22"/>
          <w:szCs w:val="22"/>
        </w:rPr>
        <w:t xml:space="preserve">. Les conditions de stockage doivent </w:t>
      </w:r>
      <w:r w:rsidRPr="00C67FDB">
        <w:rPr>
          <w:rFonts w:cs="Times New Roman"/>
          <w:w w:val="88"/>
          <w:sz w:val="22"/>
          <w:szCs w:val="22"/>
        </w:rPr>
        <w:t>ê</w:t>
      </w:r>
      <w:r w:rsidRPr="00C67FDB">
        <w:rPr>
          <w:w w:val="88"/>
          <w:sz w:val="22"/>
          <w:szCs w:val="22"/>
        </w:rPr>
        <w:t xml:space="preserve">tre conformes aux instructions </w:t>
      </w:r>
      <w:r w:rsidRPr="000D6744">
        <w:rPr>
          <w:w w:val="88"/>
          <w:sz w:val="22"/>
          <w:szCs w:val="22"/>
        </w:rPr>
        <w:t>des fabricants et l'acc</w:t>
      </w:r>
      <w:r w:rsidRPr="000D6744">
        <w:rPr>
          <w:rFonts w:cs="Times New Roman" w:hint="eastAsia"/>
          <w:w w:val="88"/>
          <w:sz w:val="22"/>
          <w:szCs w:val="22"/>
        </w:rPr>
        <w:t>è</w:t>
      </w:r>
      <w:r w:rsidRPr="000D6744">
        <w:rPr>
          <w:w w:val="88"/>
          <w:sz w:val="22"/>
          <w:szCs w:val="22"/>
        </w:rPr>
        <w:t xml:space="preserve">s doit </w:t>
      </w:r>
      <w:r w:rsidRPr="000D6744">
        <w:rPr>
          <w:rFonts w:cs="Times New Roman" w:hint="eastAsia"/>
          <w:w w:val="88"/>
          <w:sz w:val="22"/>
          <w:szCs w:val="22"/>
        </w:rPr>
        <w:t>ê</w:t>
      </w:r>
      <w:r w:rsidRPr="000D6744">
        <w:rPr>
          <w:w w:val="88"/>
          <w:sz w:val="22"/>
          <w:szCs w:val="22"/>
        </w:rPr>
        <w:t>tre limit</w:t>
      </w:r>
      <w:r w:rsidRPr="000D6744">
        <w:rPr>
          <w:rFonts w:cs="Times New Roman" w:hint="eastAsia"/>
          <w:w w:val="88"/>
          <w:sz w:val="22"/>
          <w:szCs w:val="22"/>
        </w:rPr>
        <w:t>é</w:t>
      </w:r>
      <w:r w:rsidRPr="000D6744">
        <w:rPr>
          <w:w w:val="88"/>
          <w:sz w:val="22"/>
          <w:szCs w:val="22"/>
        </w:rPr>
        <w:t xml:space="preserve"> au personnel habilit</w:t>
      </w:r>
      <w:r w:rsidRPr="000D6744">
        <w:rPr>
          <w:rFonts w:cs="Times New Roman" w:hint="eastAsia"/>
          <w:w w:val="88"/>
          <w:sz w:val="22"/>
          <w:szCs w:val="22"/>
        </w:rPr>
        <w:t>é</w:t>
      </w:r>
      <w:r w:rsidR="00B02784" w:rsidRPr="001B3ACB">
        <w:rPr>
          <w:sz w:val="22"/>
          <w:szCs w:val="22"/>
        </w:rPr>
        <w:t xml:space="preserve">. </w:t>
      </w:r>
    </w:p>
    <w:p w14:paraId="4E1CF08F"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M.A.606</w:t>
      </w:r>
      <w:r>
        <w:rPr>
          <w:b/>
          <w:w w:val="88"/>
          <w:sz w:val="24"/>
          <w:szCs w:val="24"/>
        </w:rPr>
        <w:t xml:space="preserve"> - </w:t>
      </w:r>
      <w:r w:rsidRPr="000D6744">
        <w:rPr>
          <w:b/>
          <w:bCs/>
          <w:w w:val="88"/>
          <w:sz w:val="24"/>
          <w:szCs w:val="24"/>
        </w:rPr>
        <w:t>Exigences en mati</w:t>
      </w:r>
      <w:r w:rsidRPr="000D6744">
        <w:rPr>
          <w:rFonts w:cs="Times New Roman" w:hint="eastAsia"/>
          <w:b/>
          <w:bCs/>
          <w:w w:val="88"/>
          <w:sz w:val="24"/>
          <w:szCs w:val="24"/>
        </w:rPr>
        <w:t>è</w:t>
      </w:r>
      <w:r w:rsidRPr="000D6744">
        <w:rPr>
          <w:b/>
          <w:bCs/>
          <w:w w:val="88"/>
          <w:sz w:val="24"/>
          <w:szCs w:val="24"/>
        </w:rPr>
        <w:t>re de personnel</w:t>
      </w:r>
    </w:p>
    <w:p w14:paraId="4745747E" w14:textId="77777777" w:rsidR="00B02784" w:rsidRPr="001B3ACB" w:rsidRDefault="00E977E6" w:rsidP="00637D6F">
      <w:pPr>
        <w:widowControl/>
        <w:numPr>
          <w:ilvl w:val="0"/>
          <w:numId w:val="188"/>
        </w:numPr>
        <w:autoSpaceDE/>
        <w:autoSpaceDN/>
        <w:adjustRightInd/>
        <w:spacing w:before="120" w:after="120" w:line="276" w:lineRule="auto"/>
        <w:ind w:left="426" w:hanging="426"/>
        <w:jc w:val="both"/>
        <w:rPr>
          <w:sz w:val="22"/>
          <w:szCs w:val="22"/>
        </w:rPr>
      </w:pPr>
      <w:r w:rsidRPr="00C67FDB">
        <w:rPr>
          <w:w w:val="88"/>
          <w:sz w:val="22"/>
          <w:szCs w:val="22"/>
        </w:rPr>
        <w:t xml:space="preserve">L'organisme doit </w:t>
      </w:r>
      <w:r w:rsidR="00383E3D">
        <w:rPr>
          <w:w w:val="88"/>
          <w:sz w:val="22"/>
          <w:szCs w:val="22"/>
        </w:rPr>
        <w:t xml:space="preserve">nommer </w:t>
      </w:r>
      <w:r w:rsidRPr="00C67FDB">
        <w:rPr>
          <w:w w:val="88"/>
          <w:sz w:val="22"/>
          <w:szCs w:val="22"/>
        </w:rPr>
        <w:t>un dirigeant responsable qui détient les droits statutaires pour assurer que tous les travaux d'entretien exigés par le client peuvent être financés et effectués selon la norme exigée par la présente partie</w:t>
      </w:r>
      <w:r w:rsidR="00B02784" w:rsidRPr="001B3ACB">
        <w:rPr>
          <w:sz w:val="22"/>
          <w:szCs w:val="22"/>
        </w:rPr>
        <w:t xml:space="preserve">. </w:t>
      </w:r>
    </w:p>
    <w:p w14:paraId="4E92D7BF" w14:textId="77777777" w:rsidR="00B02784" w:rsidRPr="001B3ACB" w:rsidRDefault="00E977E6" w:rsidP="001B3ACB">
      <w:pPr>
        <w:widowControl/>
        <w:numPr>
          <w:ilvl w:val="0"/>
          <w:numId w:val="188"/>
        </w:numPr>
        <w:autoSpaceDE/>
        <w:autoSpaceDN/>
        <w:adjustRightInd/>
        <w:spacing w:before="120" w:after="120" w:line="276" w:lineRule="auto"/>
        <w:ind w:left="426" w:hanging="426"/>
        <w:jc w:val="both"/>
        <w:rPr>
          <w:sz w:val="22"/>
          <w:szCs w:val="22"/>
        </w:rPr>
      </w:pPr>
      <w:r w:rsidRPr="00C67FDB">
        <w:rPr>
          <w:w w:val="88"/>
          <w:sz w:val="22"/>
          <w:szCs w:val="22"/>
        </w:rPr>
        <w:t>Une personne ou un groupe de personnes doit être nommé(e)</w:t>
      </w:r>
      <w:r w:rsidR="00A66AD1">
        <w:rPr>
          <w:w w:val="88"/>
          <w:sz w:val="22"/>
          <w:szCs w:val="22"/>
        </w:rPr>
        <w:t xml:space="preserve"> </w:t>
      </w:r>
      <w:r w:rsidRPr="00C67FDB">
        <w:rPr>
          <w:w w:val="88"/>
          <w:sz w:val="22"/>
          <w:szCs w:val="22"/>
        </w:rPr>
        <w:t>; il lui incombera de s'assurer que l'organisme est toujours conforme à la présente sous-partie. Cette personne ou ce groupe de personnes doit en dernier ressort rendre compte au dirigeant responsable</w:t>
      </w:r>
      <w:r w:rsidR="00B02784" w:rsidRPr="001B3ACB">
        <w:rPr>
          <w:sz w:val="22"/>
          <w:szCs w:val="22"/>
        </w:rPr>
        <w:t xml:space="preserve">. </w:t>
      </w:r>
    </w:p>
    <w:p w14:paraId="726B8949" w14:textId="77777777" w:rsidR="00B02784" w:rsidRPr="001B3ACB" w:rsidRDefault="00E977E6" w:rsidP="001B3ACB">
      <w:pPr>
        <w:widowControl/>
        <w:numPr>
          <w:ilvl w:val="0"/>
          <w:numId w:val="188"/>
        </w:numPr>
        <w:autoSpaceDE/>
        <w:autoSpaceDN/>
        <w:adjustRightInd/>
        <w:spacing w:before="120" w:after="120" w:line="276" w:lineRule="auto"/>
        <w:ind w:left="426" w:hanging="426"/>
        <w:jc w:val="both"/>
        <w:rPr>
          <w:sz w:val="22"/>
          <w:szCs w:val="22"/>
        </w:rPr>
      </w:pPr>
      <w:r w:rsidRPr="00C67FDB">
        <w:rPr>
          <w:w w:val="88"/>
          <w:sz w:val="22"/>
          <w:szCs w:val="22"/>
        </w:rPr>
        <w:t xml:space="preserve">Toutes les personnes visées au </w:t>
      </w:r>
      <w:r>
        <w:rPr>
          <w:w w:val="88"/>
          <w:sz w:val="22"/>
          <w:szCs w:val="22"/>
        </w:rPr>
        <w:t>paragraphe (</w:t>
      </w:r>
      <w:r w:rsidRPr="00C67FDB">
        <w:rPr>
          <w:w w:val="88"/>
          <w:sz w:val="22"/>
          <w:szCs w:val="22"/>
        </w:rPr>
        <w:t>b) doivent pouvoir démontrer qu'elles possèdent des connaissances appropriées, un passé et une expérience satisfaisante dans le domaine de l'entretien d'aéronefs et/ou d'éléments d'aéronef</w:t>
      </w:r>
      <w:r w:rsidR="00B02784" w:rsidRPr="001B3ACB">
        <w:rPr>
          <w:sz w:val="22"/>
          <w:szCs w:val="22"/>
        </w:rPr>
        <w:t xml:space="preserve">. </w:t>
      </w:r>
    </w:p>
    <w:p w14:paraId="227E99A0" w14:textId="77777777" w:rsidR="00B02784" w:rsidRPr="001B3ACB" w:rsidRDefault="00E977E6" w:rsidP="001B3ACB">
      <w:pPr>
        <w:widowControl/>
        <w:numPr>
          <w:ilvl w:val="0"/>
          <w:numId w:val="188"/>
        </w:numPr>
        <w:autoSpaceDE/>
        <w:autoSpaceDN/>
        <w:adjustRightInd/>
        <w:spacing w:before="120" w:after="120" w:line="276" w:lineRule="auto"/>
        <w:ind w:left="426" w:hanging="426"/>
        <w:jc w:val="both"/>
        <w:rPr>
          <w:sz w:val="22"/>
          <w:szCs w:val="22"/>
        </w:rPr>
      </w:pPr>
      <w:r w:rsidRPr="00C67FDB">
        <w:rPr>
          <w:w w:val="88"/>
          <w:sz w:val="22"/>
          <w:szCs w:val="22"/>
        </w:rPr>
        <w:t>L'organisme doit employer du personnel qualifié pour le travail normalement prévu par contrat. L'emploi temporaire de personnel sous-traitant est permis dans le cas d'un travail plus important que prévu et uniquement pour le personnel ne délivrant pas de certificat de remise en service</w:t>
      </w:r>
      <w:r w:rsidR="00B02784" w:rsidRPr="001B3ACB">
        <w:rPr>
          <w:sz w:val="22"/>
          <w:szCs w:val="22"/>
        </w:rPr>
        <w:t xml:space="preserve">. </w:t>
      </w:r>
    </w:p>
    <w:p w14:paraId="6DD85C60" w14:textId="77777777" w:rsidR="00B02784" w:rsidRPr="001B3ACB" w:rsidRDefault="00E977E6" w:rsidP="001B3ACB">
      <w:pPr>
        <w:widowControl/>
        <w:numPr>
          <w:ilvl w:val="0"/>
          <w:numId w:val="188"/>
        </w:numPr>
        <w:autoSpaceDE/>
        <w:autoSpaceDN/>
        <w:adjustRightInd/>
        <w:spacing w:before="120" w:after="120" w:line="276" w:lineRule="auto"/>
        <w:ind w:left="426" w:hanging="426"/>
        <w:jc w:val="both"/>
        <w:rPr>
          <w:sz w:val="22"/>
          <w:szCs w:val="22"/>
        </w:rPr>
      </w:pPr>
      <w:r w:rsidRPr="00C67FDB">
        <w:rPr>
          <w:rFonts w:eastAsia="Arial Unicode MS"/>
          <w:color w:val="000000"/>
          <w:sz w:val="22"/>
          <w:szCs w:val="22"/>
        </w:rPr>
        <w:t>La qualification de tous les personnels impliqués dans l'entretien, les examens de navigabilité et l'élaboration des programmes d'entretien doit être démontrée et enregistrée</w:t>
      </w:r>
      <w:r w:rsidR="00B02784" w:rsidRPr="001B3ACB">
        <w:rPr>
          <w:sz w:val="22"/>
          <w:szCs w:val="22"/>
        </w:rPr>
        <w:t xml:space="preserve">. </w:t>
      </w:r>
    </w:p>
    <w:p w14:paraId="205CB322" w14:textId="77777777" w:rsidR="00B02784" w:rsidRPr="001B3ACB" w:rsidRDefault="00E977E6" w:rsidP="001B3ACB">
      <w:pPr>
        <w:widowControl/>
        <w:numPr>
          <w:ilvl w:val="0"/>
          <w:numId w:val="188"/>
        </w:numPr>
        <w:autoSpaceDE/>
        <w:autoSpaceDN/>
        <w:adjustRightInd/>
        <w:spacing w:before="120" w:after="120" w:line="276" w:lineRule="auto"/>
        <w:ind w:left="426" w:hanging="426"/>
        <w:jc w:val="both"/>
        <w:rPr>
          <w:b/>
          <w:sz w:val="22"/>
          <w:szCs w:val="22"/>
        </w:rPr>
      </w:pPr>
      <w:r w:rsidRPr="00C67FDB">
        <w:rPr>
          <w:w w:val="88"/>
          <w:sz w:val="22"/>
          <w:szCs w:val="22"/>
        </w:rPr>
        <w:t>Le personnel qui effectue des tâches spécialisées comme le soudage, les essais/le contrôle non destructif autre que le contraste des couleurs, doit être qualifié conformément à une norme reconnue officiellement</w:t>
      </w:r>
      <w:r w:rsidR="00B02784" w:rsidRPr="001B3ACB">
        <w:rPr>
          <w:sz w:val="22"/>
          <w:szCs w:val="22"/>
        </w:rPr>
        <w:t>.</w:t>
      </w:r>
    </w:p>
    <w:p w14:paraId="1F50D454" w14:textId="77777777" w:rsidR="00B02784" w:rsidRPr="001B3ACB" w:rsidRDefault="00C976DC" w:rsidP="00B02784">
      <w:pPr>
        <w:widowControl/>
        <w:numPr>
          <w:ilvl w:val="0"/>
          <w:numId w:val="188"/>
        </w:numPr>
        <w:autoSpaceDE/>
        <w:autoSpaceDN/>
        <w:adjustRightInd/>
        <w:spacing w:before="120" w:after="120" w:line="276" w:lineRule="auto"/>
        <w:ind w:hanging="566"/>
        <w:jc w:val="both"/>
        <w:rPr>
          <w:sz w:val="22"/>
          <w:szCs w:val="22"/>
          <w:lang w:val="en-US"/>
        </w:rPr>
      </w:pPr>
      <w:r w:rsidRPr="00DC3B55">
        <w:rPr>
          <w:color w:val="222222"/>
          <w:sz w:val="22"/>
          <w:szCs w:val="22"/>
        </w:rPr>
        <w:t xml:space="preserve">L'organisme de maintenance doit disposer d'un personnel de certification suffisant pour délivrer les certificats de remise en service des aéronefs et des </w:t>
      </w:r>
      <w:r w:rsidR="00383E3D">
        <w:rPr>
          <w:color w:val="222222"/>
          <w:sz w:val="22"/>
          <w:szCs w:val="22"/>
        </w:rPr>
        <w:t xml:space="preserve">éléments </w:t>
      </w:r>
      <w:r w:rsidRPr="00DC3B55">
        <w:rPr>
          <w:color w:val="222222"/>
          <w:sz w:val="22"/>
          <w:szCs w:val="22"/>
        </w:rPr>
        <w:t xml:space="preserve">prévus aux </w:t>
      </w:r>
      <w:r>
        <w:rPr>
          <w:color w:val="222222"/>
          <w:sz w:val="22"/>
          <w:szCs w:val="22"/>
        </w:rPr>
        <w:t xml:space="preserve">sections </w:t>
      </w:r>
      <w:r w:rsidRPr="00DC3B55">
        <w:rPr>
          <w:color w:val="222222"/>
          <w:sz w:val="22"/>
          <w:szCs w:val="22"/>
        </w:rPr>
        <w:t xml:space="preserve">M.A.612 et M.A.613. </w:t>
      </w:r>
      <w:r w:rsidRPr="001B3ACB">
        <w:rPr>
          <w:color w:val="222222"/>
          <w:sz w:val="22"/>
          <w:szCs w:val="22"/>
          <w:lang w:val="en-US"/>
        </w:rPr>
        <w:t>Le personnel doit satisfaire aux exigences suivantes</w:t>
      </w:r>
      <w:r w:rsidR="00C02FA8">
        <w:rPr>
          <w:color w:val="222222"/>
          <w:sz w:val="22"/>
          <w:szCs w:val="22"/>
          <w:lang w:val="en-US"/>
        </w:rPr>
        <w:t xml:space="preserve"> </w:t>
      </w:r>
      <w:r w:rsidRPr="001B3ACB">
        <w:rPr>
          <w:color w:val="222222"/>
          <w:sz w:val="22"/>
          <w:szCs w:val="22"/>
          <w:lang w:val="en-US"/>
        </w:rPr>
        <w:t>:</w:t>
      </w:r>
      <w:r w:rsidR="00E977E6" w:rsidRPr="001B3ACB">
        <w:rPr>
          <w:rFonts w:eastAsia="Arial Unicode MS"/>
          <w:color w:val="000000"/>
          <w:sz w:val="22"/>
          <w:szCs w:val="22"/>
          <w:lang w:val="en-US"/>
        </w:rPr>
        <w:t>.</w:t>
      </w:r>
      <w:r w:rsidR="00A66AD1">
        <w:rPr>
          <w:rFonts w:eastAsia="Arial Unicode MS"/>
          <w:color w:val="000000"/>
          <w:sz w:val="22"/>
          <w:szCs w:val="22"/>
          <w:lang w:val="en-US"/>
        </w:rPr>
        <w:t xml:space="preserve"> </w:t>
      </w:r>
    </w:p>
    <w:p w14:paraId="7AEE5E19" w14:textId="77777777" w:rsidR="00B02784" w:rsidRPr="001B3ACB" w:rsidRDefault="00C976DC" w:rsidP="00C976DC">
      <w:pPr>
        <w:widowControl/>
        <w:numPr>
          <w:ilvl w:val="1"/>
          <w:numId w:val="251"/>
        </w:numPr>
        <w:autoSpaceDE/>
        <w:autoSpaceDN/>
        <w:adjustRightInd/>
        <w:spacing w:before="120" w:after="120" w:line="276" w:lineRule="auto"/>
        <w:ind w:left="993" w:hanging="426"/>
        <w:jc w:val="both"/>
        <w:rPr>
          <w:sz w:val="22"/>
          <w:szCs w:val="22"/>
        </w:rPr>
      </w:pPr>
      <w:r w:rsidRPr="00DC3B55">
        <w:rPr>
          <w:color w:val="222222"/>
          <w:sz w:val="22"/>
          <w:szCs w:val="22"/>
        </w:rPr>
        <w:t>l'annexe III (partie 66) dans le cas des aéronefs</w:t>
      </w:r>
      <w:r w:rsidR="00B02784" w:rsidRPr="001B3ACB">
        <w:rPr>
          <w:sz w:val="22"/>
          <w:szCs w:val="22"/>
        </w:rPr>
        <w:t xml:space="preserve">; </w:t>
      </w:r>
    </w:p>
    <w:p w14:paraId="259CDF24" w14:textId="77777777" w:rsidR="00B02784" w:rsidRPr="001B3ACB" w:rsidRDefault="00C976DC" w:rsidP="00C976DC">
      <w:pPr>
        <w:widowControl/>
        <w:numPr>
          <w:ilvl w:val="1"/>
          <w:numId w:val="251"/>
        </w:numPr>
        <w:autoSpaceDE/>
        <w:autoSpaceDN/>
        <w:adjustRightInd/>
        <w:spacing w:before="120" w:after="120" w:line="276" w:lineRule="auto"/>
        <w:ind w:left="993" w:hanging="426"/>
        <w:jc w:val="both"/>
        <w:rPr>
          <w:sz w:val="22"/>
          <w:szCs w:val="22"/>
        </w:rPr>
      </w:pPr>
      <w:r w:rsidRPr="001B3ACB">
        <w:rPr>
          <w:color w:val="222222"/>
          <w:sz w:val="22"/>
          <w:szCs w:val="22"/>
          <w:highlight w:val="yellow"/>
        </w:rPr>
        <w:t>Article 5, paragraphe 6</w:t>
      </w:r>
      <w:r w:rsidRPr="00DC3B55">
        <w:rPr>
          <w:color w:val="222222"/>
          <w:sz w:val="22"/>
          <w:szCs w:val="22"/>
        </w:rPr>
        <w:t xml:space="preserve">, du présent règlement pour les </w:t>
      </w:r>
      <w:r w:rsidR="00383E3D">
        <w:rPr>
          <w:color w:val="222222"/>
          <w:sz w:val="22"/>
          <w:szCs w:val="22"/>
        </w:rPr>
        <w:t>éléments d’aéronef.</w:t>
      </w:r>
      <w:r w:rsidR="00B02784" w:rsidRPr="001B3ACB">
        <w:rPr>
          <w:sz w:val="22"/>
          <w:szCs w:val="22"/>
        </w:rPr>
        <w:t xml:space="preserve">. </w:t>
      </w:r>
    </w:p>
    <w:p w14:paraId="0E293DE0" w14:textId="77777777" w:rsidR="00B02784" w:rsidRPr="001B3ACB" w:rsidRDefault="00C976DC" w:rsidP="001B3ACB">
      <w:pPr>
        <w:widowControl/>
        <w:numPr>
          <w:ilvl w:val="0"/>
          <w:numId w:val="188"/>
        </w:numPr>
        <w:autoSpaceDE/>
        <w:autoSpaceDN/>
        <w:adjustRightInd/>
        <w:spacing w:before="120" w:after="120" w:line="276" w:lineRule="auto"/>
        <w:ind w:left="426" w:hanging="426"/>
        <w:jc w:val="both"/>
        <w:rPr>
          <w:sz w:val="22"/>
          <w:szCs w:val="22"/>
        </w:rPr>
      </w:pPr>
      <w:r w:rsidRPr="00C67FDB">
        <w:rPr>
          <w:w w:val="88"/>
          <w:sz w:val="22"/>
          <w:szCs w:val="22"/>
        </w:rPr>
        <w:t xml:space="preserve">Par dérogation au </w:t>
      </w:r>
      <w:r>
        <w:rPr>
          <w:w w:val="88"/>
          <w:sz w:val="22"/>
          <w:szCs w:val="22"/>
        </w:rPr>
        <w:t>paragraphe (</w:t>
      </w:r>
      <w:r w:rsidRPr="00C67FDB">
        <w:rPr>
          <w:w w:val="88"/>
          <w:sz w:val="22"/>
          <w:szCs w:val="22"/>
        </w:rPr>
        <w:t xml:space="preserve">g), l'organisme peut recourir à un personnel de certification qualifié conformément aux dispositions ci-dessous, lorsqu'il fournit une assistance à l'entretien aux exploitants qui ont des activités </w:t>
      </w:r>
      <w:r w:rsidRPr="00C67FDB">
        <w:rPr>
          <w:w w:val="88"/>
          <w:sz w:val="22"/>
          <w:szCs w:val="22"/>
        </w:rPr>
        <w:lastRenderedPageBreak/>
        <w:t>commerciales, sous réserve des procédures appropriées qui doivent être approuvées selon le manuel de l'organisme</w:t>
      </w:r>
      <w:r w:rsidR="00B02784" w:rsidRPr="001B3ACB">
        <w:rPr>
          <w:sz w:val="22"/>
          <w:szCs w:val="22"/>
        </w:rPr>
        <w:t xml:space="preserve">: </w:t>
      </w:r>
    </w:p>
    <w:p w14:paraId="5F376D06" w14:textId="77777777" w:rsidR="00B02784" w:rsidRPr="001B3ACB" w:rsidRDefault="00C976DC" w:rsidP="00637D6F">
      <w:pPr>
        <w:widowControl/>
        <w:numPr>
          <w:ilvl w:val="1"/>
          <w:numId w:val="252"/>
        </w:numPr>
        <w:autoSpaceDE/>
        <w:autoSpaceDN/>
        <w:adjustRightInd/>
        <w:spacing w:before="120" w:after="120" w:line="276" w:lineRule="auto"/>
        <w:ind w:left="851" w:hanging="425"/>
        <w:jc w:val="both"/>
        <w:rPr>
          <w:sz w:val="22"/>
          <w:szCs w:val="22"/>
        </w:rPr>
      </w:pPr>
      <w:r w:rsidRPr="00C67FDB">
        <w:rPr>
          <w:w w:val="88"/>
          <w:sz w:val="22"/>
          <w:szCs w:val="22"/>
        </w:rPr>
        <w:t>pour une consigne de navigabilité prévol répétitive qui atteste de façon spécifique que l'équipage peut e</w:t>
      </w:r>
      <w:r w:rsidR="00A66AD1">
        <w:rPr>
          <w:w w:val="88"/>
          <w:sz w:val="22"/>
          <w:szCs w:val="22"/>
        </w:rPr>
        <w:t xml:space="preserve">ffectuer </w:t>
      </w:r>
      <w:r w:rsidRPr="00C67FDB">
        <w:rPr>
          <w:w w:val="88"/>
          <w:sz w:val="22"/>
          <w:szCs w:val="22"/>
        </w:rPr>
        <w:t xml:space="preserve">cette consigne de navigabilité, l'organisme peut délivrer une habilitation de personnel de certification limitée au commandant de bord sur la base de la licence détenue </w:t>
      </w:r>
      <w:r w:rsidR="00637D6F">
        <w:rPr>
          <w:w w:val="88"/>
          <w:sz w:val="22"/>
          <w:szCs w:val="22"/>
        </w:rPr>
        <w:t>de membre d</w:t>
      </w:r>
      <w:r w:rsidRPr="00C67FDB">
        <w:rPr>
          <w:w w:val="88"/>
          <w:sz w:val="22"/>
          <w:szCs w:val="22"/>
        </w:rPr>
        <w:t>'équipage, à condition que l'organisme vérifie qu'une formation pratique suffisante a</w:t>
      </w:r>
      <w:r w:rsidR="00A66AD1">
        <w:rPr>
          <w:w w:val="88"/>
          <w:sz w:val="22"/>
          <w:szCs w:val="22"/>
        </w:rPr>
        <w:t>it</w:t>
      </w:r>
      <w:r w:rsidRPr="00C67FDB">
        <w:rPr>
          <w:w w:val="88"/>
          <w:sz w:val="22"/>
          <w:szCs w:val="22"/>
        </w:rPr>
        <w:t xml:space="preserve"> été dispensée afin de s'assurer que cette personne peut appliquer la consigne de navigabilité selon la norme requise;</w:t>
      </w:r>
      <w:r w:rsidR="00C02FA8">
        <w:rPr>
          <w:w w:val="88"/>
          <w:sz w:val="22"/>
          <w:szCs w:val="22"/>
        </w:rPr>
        <w:t xml:space="preserve"> </w:t>
      </w:r>
    </w:p>
    <w:p w14:paraId="6C5E774A" w14:textId="77777777" w:rsidR="00B02784" w:rsidRPr="001B3ACB" w:rsidRDefault="00C976DC" w:rsidP="001B3ACB">
      <w:pPr>
        <w:widowControl/>
        <w:numPr>
          <w:ilvl w:val="1"/>
          <w:numId w:val="252"/>
        </w:numPr>
        <w:autoSpaceDE/>
        <w:autoSpaceDN/>
        <w:adjustRightInd/>
        <w:spacing w:before="120" w:after="120" w:line="276" w:lineRule="auto"/>
        <w:ind w:left="851" w:hanging="425"/>
        <w:jc w:val="both"/>
        <w:rPr>
          <w:sz w:val="22"/>
          <w:szCs w:val="22"/>
        </w:rPr>
      </w:pPr>
      <w:r w:rsidRPr="00C67FDB">
        <w:rPr>
          <w:w w:val="88"/>
          <w:sz w:val="22"/>
          <w:szCs w:val="22"/>
        </w:rPr>
        <w:t>dans le cas d'un aéronef fonctionnant en dehors d'un endroit où une assistance est fournie, l'organisme peut délivrer une habilitation de personnel de certification limitée au commandant de bord, sous réserve que l'organisme vérifie qu'une formation pratique suffisante a</w:t>
      </w:r>
      <w:r w:rsidR="00A66AD1">
        <w:rPr>
          <w:w w:val="88"/>
          <w:sz w:val="22"/>
          <w:szCs w:val="22"/>
        </w:rPr>
        <w:t>it</w:t>
      </w:r>
      <w:r w:rsidRPr="00C67FDB">
        <w:rPr>
          <w:w w:val="88"/>
          <w:sz w:val="22"/>
          <w:szCs w:val="22"/>
        </w:rPr>
        <w:t xml:space="preserve"> été dispensée afin de s'assurer que cette personne peut appliquer la consigne de navigabilité selon la norme requise</w:t>
      </w:r>
      <w:r w:rsidR="00B02784" w:rsidRPr="001B3ACB">
        <w:rPr>
          <w:sz w:val="22"/>
          <w:szCs w:val="22"/>
        </w:rPr>
        <w:t xml:space="preserve">. </w:t>
      </w:r>
    </w:p>
    <w:p w14:paraId="7F13323D" w14:textId="77777777" w:rsidR="00B02784" w:rsidRPr="001B3ACB" w:rsidRDefault="00AA780A" w:rsidP="001B3ACB">
      <w:pPr>
        <w:widowControl/>
        <w:numPr>
          <w:ilvl w:val="0"/>
          <w:numId w:val="188"/>
        </w:numPr>
        <w:autoSpaceDE/>
        <w:autoSpaceDN/>
        <w:adjustRightInd/>
        <w:spacing w:before="120" w:after="120" w:line="276" w:lineRule="auto"/>
        <w:ind w:left="426" w:hanging="426"/>
        <w:jc w:val="both"/>
        <w:rPr>
          <w:sz w:val="22"/>
          <w:szCs w:val="22"/>
        </w:rPr>
      </w:pPr>
      <w:r w:rsidRPr="00AA780A">
        <w:rPr>
          <w:rFonts w:eastAsia="Arial Unicode MS"/>
          <w:color w:val="000000"/>
          <w:sz w:val="22"/>
          <w:szCs w:val="22"/>
        </w:rPr>
        <w:t xml:space="preserve">Si l'organisme effectue des examens de navigabilité et délivre le certificat d'examen de navigabilité correspondant pour des aéronefs </w:t>
      </w:r>
      <w:r>
        <w:rPr>
          <w:rFonts w:eastAsia="Arial Unicode MS"/>
          <w:color w:val="000000"/>
          <w:sz w:val="22"/>
          <w:szCs w:val="22"/>
        </w:rPr>
        <w:t>E</w:t>
      </w:r>
      <w:r w:rsidRPr="00AA780A">
        <w:rPr>
          <w:rFonts w:eastAsia="Arial Unicode MS"/>
          <w:color w:val="000000"/>
          <w:sz w:val="22"/>
          <w:szCs w:val="22"/>
        </w:rPr>
        <w:t xml:space="preserve">LA1 ne participant pas à des activités commerciales conformément </w:t>
      </w:r>
      <w:r>
        <w:rPr>
          <w:rFonts w:eastAsia="Arial Unicode MS"/>
          <w:color w:val="000000"/>
          <w:sz w:val="22"/>
          <w:szCs w:val="22"/>
        </w:rPr>
        <w:t xml:space="preserve">à la section </w:t>
      </w:r>
      <w:r w:rsidRPr="00AA780A">
        <w:rPr>
          <w:rFonts w:eastAsia="Arial Unicode MS"/>
          <w:color w:val="000000"/>
          <w:sz w:val="22"/>
          <w:szCs w:val="22"/>
        </w:rPr>
        <w:t>M</w:t>
      </w:r>
      <w:r>
        <w:rPr>
          <w:rFonts w:eastAsia="Arial Unicode MS"/>
          <w:color w:val="000000"/>
          <w:sz w:val="22"/>
          <w:szCs w:val="22"/>
        </w:rPr>
        <w:t>L.</w:t>
      </w:r>
      <w:r w:rsidRPr="00AA780A">
        <w:rPr>
          <w:rFonts w:eastAsia="Arial Unicode MS"/>
          <w:color w:val="000000"/>
          <w:sz w:val="22"/>
          <w:szCs w:val="22"/>
        </w:rPr>
        <w:t>A.90</w:t>
      </w:r>
      <w:r>
        <w:rPr>
          <w:rFonts w:eastAsia="Arial Unicode MS"/>
          <w:color w:val="000000"/>
          <w:sz w:val="22"/>
          <w:szCs w:val="22"/>
        </w:rPr>
        <w:t>3 de l’annexe Vb</w:t>
      </w:r>
      <w:r w:rsidRPr="00AA780A">
        <w:rPr>
          <w:rFonts w:eastAsia="Arial Unicode MS"/>
          <w:color w:val="000000"/>
          <w:sz w:val="22"/>
          <w:szCs w:val="22"/>
        </w:rPr>
        <w:t xml:space="preserve"> </w:t>
      </w:r>
      <w:r>
        <w:rPr>
          <w:rFonts w:eastAsia="Arial Unicode MS"/>
          <w:color w:val="000000"/>
          <w:sz w:val="22"/>
          <w:szCs w:val="22"/>
        </w:rPr>
        <w:t xml:space="preserve">(Partie ML), </w:t>
      </w:r>
      <w:r w:rsidRPr="000B585D">
        <w:rPr>
          <w:color w:val="222222"/>
          <w:sz w:val="22"/>
          <w:szCs w:val="22"/>
        </w:rPr>
        <w:t xml:space="preserve">il doit disposer d'un personnel chargé de l'examen de la navigabilité qualifié et </w:t>
      </w:r>
      <w:r w:rsidR="00383E3D">
        <w:rPr>
          <w:color w:val="222222"/>
          <w:sz w:val="22"/>
          <w:szCs w:val="22"/>
        </w:rPr>
        <w:t xml:space="preserve">habilité </w:t>
      </w:r>
      <w:r w:rsidR="00A66AD1">
        <w:rPr>
          <w:color w:val="222222"/>
          <w:sz w:val="22"/>
          <w:szCs w:val="22"/>
        </w:rPr>
        <w:t xml:space="preserve">pour </w:t>
      </w:r>
      <w:r w:rsidRPr="000B585D">
        <w:rPr>
          <w:color w:val="222222"/>
          <w:sz w:val="22"/>
          <w:szCs w:val="22"/>
        </w:rPr>
        <w:t xml:space="preserve">satisfaire </w:t>
      </w:r>
      <w:r w:rsidR="00A66AD1">
        <w:rPr>
          <w:color w:val="222222"/>
          <w:sz w:val="22"/>
          <w:szCs w:val="22"/>
        </w:rPr>
        <w:t xml:space="preserve">à </w:t>
      </w:r>
      <w:r w:rsidRPr="000B585D">
        <w:rPr>
          <w:color w:val="222222"/>
          <w:sz w:val="22"/>
          <w:szCs w:val="22"/>
        </w:rPr>
        <w:t>toutes les exigences suivantes</w:t>
      </w:r>
      <w:r>
        <w:rPr>
          <w:color w:val="222222"/>
          <w:sz w:val="22"/>
          <w:szCs w:val="22"/>
        </w:rPr>
        <w:t> </w:t>
      </w:r>
      <w:r w:rsidR="00B02784" w:rsidRPr="001B3ACB">
        <w:rPr>
          <w:sz w:val="22"/>
          <w:szCs w:val="22"/>
        </w:rPr>
        <w:t xml:space="preserve">: </w:t>
      </w:r>
    </w:p>
    <w:p w14:paraId="1E7B3EC8" w14:textId="77777777" w:rsidR="00B02784" w:rsidRPr="001B3ACB" w:rsidRDefault="00AA780A" w:rsidP="00B02784">
      <w:pPr>
        <w:widowControl/>
        <w:numPr>
          <w:ilvl w:val="1"/>
          <w:numId w:val="253"/>
        </w:numPr>
        <w:autoSpaceDE/>
        <w:autoSpaceDN/>
        <w:adjustRightInd/>
        <w:spacing w:before="120" w:after="120" w:line="276" w:lineRule="auto"/>
        <w:ind w:left="993" w:hanging="566"/>
        <w:jc w:val="both"/>
        <w:rPr>
          <w:sz w:val="22"/>
          <w:szCs w:val="22"/>
        </w:rPr>
      </w:pPr>
      <w:r w:rsidRPr="000B585D">
        <w:rPr>
          <w:color w:val="222222"/>
          <w:sz w:val="22"/>
          <w:szCs w:val="22"/>
        </w:rPr>
        <w:t xml:space="preserve">doit détenir une </w:t>
      </w:r>
      <w:r>
        <w:rPr>
          <w:color w:val="222222"/>
          <w:sz w:val="22"/>
          <w:szCs w:val="22"/>
        </w:rPr>
        <w:t xml:space="preserve">habilitation </w:t>
      </w:r>
      <w:r w:rsidRPr="000B585D">
        <w:rPr>
          <w:color w:val="222222"/>
          <w:sz w:val="22"/>
          <w:szCs w:val="22"/>
        </w:rPr>
        <w:t>de personnel de certification pour l'aéronef correspondant</w:t>
      </w:r>
      <w:r w:rsidR="00B02784" w:rsidRPr="001B3ACB">
        <w:rPr>
          <w:sz w:val="22"/>
          <w:szCs w:val="22"/>
        </w:rPr>
        <w:t xml:space="preserve">; </w:t>
      </w:r>
    </w:p>
    <w:p w14:paraId="7924326E" w14:textId="77777777" w:rsidR="00B02784" w:rsidRPr="001B3ACB" w:rsidRDefault="009E74FB" w:rsidP="00B02784">
      <w:pPr>
        <w:widowControl/>
        <w:numPr>
          <w:ilvl w:val="1"/>
          <w:numId w:val="253"/>
        </w:numPr>
        <w:autoSpaceDE/>
        <w:autoSpaceDN/>
        <w:adjustRightInd/>
        <w:spacing w:before="120" w:after="120" w:line="276" w:lineRule="auto"/>
        <w:ind w:left="993" w:hanging="566"/>
        <w:jc w:val="both"/>
        <w:rPr>
          <w:sz w:val="22"/>
          <w:szCs w:val="22"/>
        </w:rPr>
      </w:pPr>
      <w:r w:rsidRPr="000B585D">
        <w:rPr>
          <w:color w:val="222222"/>
          <w:sz w:val="22"/>
          <w:szCs w:val="22"/>
        </w:rPr>
        <w:t>doit avoir au moins trois ans d'expérience en tant que personnel de certificatio</w:t>
      </w:r>
      <w:r>
        <w:rPr>
          <w:color w:val="222222"/>
          <w:sz w:val="22"/>
          <w:szCs w:val="22"/>
        </w:rPr>
        <w:t>n</w:t>
      </w:r>
      <w:r w:rsidR="00B02784" w:rsidRPr="001B3ACB">
        <w:rPr>
          <w:sz w:val="22"/>
          <w:szCs w:val="22"/>
        </w:rPr>
        <w:t xml:space="preserve">; </w:t>
      </w:r>
    </w:p>
    <w:p w14:paraId="7CAF9381" w14:textId="77777777" w:rsidR="00B02784" w:rsidRPr="001B3ACB" w:rsidRDefault="009E74FB" w:rsidP="00B02784">
      <w:pPr>
        <w:widowControl/>
        <w:numPr>
          <w:ilvl w:val="1"/>
          <w:numId w:val="253"/>
        </w:numPr>
        <w:autoSpaceDE/>
        <w:autoSpaceDN/>
        <w:adjustRightInd/>
        <w:spacing w:before="120" w:after="120" w:line="276" w:lineRule="auto"/>
        <w:ind w:left="993" w:hanging="566"/>
        <w:jc w:val="both"/>
        <w:rPr>
          <w:sz w:val="22"/>
          <w:szCs w:val="22"/>
        </w:rPr>
      </w:pPr>
      <w:r w:rsidRPr="00160C2E">
        <w:rPr>
          <w:color w:val="222222"/>
          <w:sz w:val="22"/>
          <w:szCs w:val="22"/>
        </w:rPr>
        <w:t>doit être indépendant du processus de gestion du maintien de la navigabilité de l'aéronef examiné ou doit avoir une autorité globale sur le processus de gestion du maintien de la navigabilité de l'aéronef complet examiné</w:t>
      </w:r>
      <w:r w:rsidR="00B02784" w:rsidRPr="001B3ACB">
        <w:rPr>
          <w:sz w:val="22"/>
          <w:szCs w:val="22"/>
        </w:rPr>
        <w:t xml:space="preserve">; </w:t>
      </w:r>
    </w:p>
    <w:p w14:paraId="76BAAB47" w14:textId="77777777" w:rsidR="00B02784" w:rsidRPr="001B3ACB" w:rsidRDefault="009E74FB" w:rsidP="00B02784">
      <w:pPr>
        <w:widowControl/>
        <w:numPr>
          <w:ilvl w:val="1"/>
          <w:numId w:val="253"/>
        </w:numPr>
        <w:autoSpaceDE/>
        <w:autoSpaceDN/>
        <w:adjustRightInd/>
        <w:spacing w:before="120" w:after="120" w:line="276" w:lineRule="auto"/>
        <w:ind w:left="993" w:hanging="566"/>
        <w:jc w:val="both"/>
        <w:rPr>
          <w:sz w:val="22"/>
          <w:szCs w:val="22"/>
        </w:rPr>
      </w:pPr>
      <w:r w:rsidRPr="00160C2E">
        <w:rPr>
          <w:color w:val="222222"/>
          <w:sz w:val="22"/>
          <w:szCs w:val="22"/>
        </w:rPr>
        <w:t>doit avoir acquis une connaissance de la sous-partie C de la présente annexe (partie M) ou de la sous-partie C de l'annexe V</w:t>
      </w:r>
      <w:r>
        <w:rPr>
          <w:color w:val="222222"/>
          <w:sz w:val="22"/>
          <w:szCs w:val="22"/>
        </w:rPr>
        <w:t>b</w:t>
      </w:r>
      <w:r w:rsidRPr="00160C2E">
        <w:rPr>
          <w:color w:val="222222"/>
          <w:sz w:val="22"/>
          <w:szCs w:val="22"/>
        </w:rPr>
        <w:t xml:space="preserve"> (partie ML)</w:t>
      </w:r>
      <w:r w:rsidR="00B02784" w:rsidRPr="001B3ACB">
        <w:rPr>
          <w:sz w:val="22"/>
          <w:szCs w:val="22"/>
        </w:rPr>
        <w:t xml:space="preserve">; </w:t>
      </w:r>
    </w:p>
    <w:p w14:paraId="7249C6E4" w14:textId="77777777" w:rsidR="00B02784" w:rsidRPr="001B3ACB" w:rsidRDefault="009E74FB" w:rsidP="00B02784">
      <w:pPr>
        <w:widowControl/>
        <w:numPr>
          <w:ilvl w:val="1"/>
          <w:numId w:val="253"/>
        </w:numPr>
        <w:autoSpaceDE/>
        <w:autoSpaceDN/>
        <w:adjustRightInd/>
        <w:spacing w:before="120" w:after="120" w:line="276" w:lineRule="auto"/>
        <w:ind w:left="993" w:hanging="566"/>
        <w:jc w:val="both"/>
        <w:rPr>
          <w:sz w:val="22"/>
          <w:szCs w:val="22"/>
        </w:rPr>
      </w:pPr>
      <w:r w:rsidRPr="00160C2E">
        <w:rPr>
          <w:color w:val="222222"/>
          <w:sz w:val="22"/>
          <w:szCs w:val="22"/>
        </w:rPr>
        <w:t>doit avoir acquis une connaissance avérée des procédures de l'organisme de maintenance applicables à l'examen de navigabilité et à la délivrance du certificat d'examen de navigabilité</w:t>
      </w:r>
      <w:r w:rsidR="00B02784" w:rsidRPr="001B3ACB">
        <w:rPr>
          <w:sz w:val="22"/>
          <w:szCs w:val="22"/>
        </w:rPr>
        <w:t xml:space="preserve">; </w:t>
      </w:r>
    </w:p>
    <w:p w14:paraId="135FFBA9" w14:textId="77777777" w:rsidR="00B02784" w:rsidRPr="001B3ACB" w:rsidRDefault="009E74FB" w:rsidP="00B02784">
      <w:pPr>
        <w:widowControl/>
        <w:numPr>
          <w:ilvl w:val="1"/>
          <w:numId w:val="253"/>
        </w:numPr>
        <w:autoSpaceDE/>
        <w:autoSpaceDN/>
        <w:adjustRightInd/>
        <w:spacing w:before="120" w:after="120" w:line="276" w:lineRule="auto"/>
        <w:ind w:left="993" w:hanging="566"/>
        <w:jc w:val="both"/>
        <w:rPr>
          <w:sz w:val="22"/>
          <w:szCs w:val="22"/>
        </w:rPr>
      </w:pPr>
      <w:r w:rsidRPr="001B3ACB">
        <w:rPr>
          <w:color w:val="222222"/>
          <w:sz w:val="22"/>
          <w:szCs w:val="22"/>
        </w:rPr>
        <w:t xml:space="preserve">doit avoir </w:t>
      </w:r>
      <w:r w:rsidRPr="001B3ACB">
        <w:rPr>
          <w:rFonts w:hint="eastAsia"/>
          <w:color w:val="222222"/>
          <w:sz w:val="22"/>
          <w:szCs w:val="22"/>
        </w:rPr>
        <w:t>é</w:t>
      </w:r>
      <w:r w:rsidRPr="001B3ACB">
        <w:rPr>
          <w:color w:val="222222"/>
          <w:sz w:val="22"/>
          <w:szCs w:val="22"/>
        </w:rPr>
        <w:t>t</w:t>
      </w:r>
      <w:r w:rsidRPr="001B3ACB">
        <w:rPr>
          <w:rFonts w:hint="eastAsia"/>
          <w:color w:val="222222"/>
          <w:sz w:val="22"/>
          <w:szCs w:val="22"/>
        </w:rPr>
        <w:t>é</w:t>
      </w:r>
      <w:r w:rsidRPr="001B3ACB">
        <w:rPr>
          <w:color w:val="222222"/>
          <w:sz w:val="22"/>
          <w:szCs w:val="22"/>
        </w:rPr>
        <w:t xml:space="preserve"> officiellement accept</w:t>
      </w:r>
      <w:r w:rsidRPr="001B3ACB">
        <w:rPr>
          <w:rFonts w:hint="eastAsia"/>
          <w:color w:val="222222"/>
          <w:sz w:val="22"/>
          <w:szCs w:val="22"/>
        </w:rPr>
        <w:t>é</w:t>
      </w:r>
      <w:r w:rsidRPr="001B3ACB">
        <w:rPr>
          <w:color w:val="222222"/>
          <w:sz w:val="22"/>
          <w:szCs w:val="22"/>
        </w:rPr>
        <w:t xml:space="preserve"> par l'autorit</w:t>
      </w:r>
      <w:r w:rsidRPr="001B3ACB">
        <w:rPr>
          <w:rFonts w:hint="eastAsia"/>
          <w:color w:val="222222"/>
          <w:sz w:val="22"/>
          <w:szCs w:val="22"/>
        </w:rPr>
        <w:t>é</w:t>
      </w:r>
      <w:r w:rsidRPr="001B3ACB">
        <w:rPr>
          <w:color w:val="222222"/>
          <w:sz w:val="22"/>
          <w:szCs w:val="22"/>
        </w:rPr>
        <w:t xml:space="preserve"> comp</w:t>
      </w:r>
      <w:r w:rsidRPr="001B3ACB">
        <w:rPr>
          <w:rFonts w:hint="eastAsia"/>
          <w:color w:val="222222"/>
          <w:sz w:val="22"/>
          <w:szCs w:val="22"/>
        </w:rPr>
        <w:t>é</w:t>
      </w:r>
      <w:r w:rsidRPr="001B3ACB">
        <w:rPr>
          <w:color w:val="222222"/>
          <w:sz w:val="22"/>
          <w:szCs w:val="22"/>
        </w:rPr>
        <w:t>tente apr</w:t>
      </w:r>
      <w:r w:rsidRPr="001B3ACB">
        <w:rPr>
          <w:rFonts w:hint="eastAsia"/>
          <w:color w:val="222222"/>
          <w:sz w:val="22"/>
          <w:szCs w:val="22"/>
        </w:rPr>
        <w:t>è</w:t>
      </w:r>
      <w:r w:rsidRPr="001B3ACB">
        <w:rPr>
          <w:color w:val="222222"/>
          <w:sz w:val="22"/>
          <w:szCs w:val="22"/>
        </w:rPr>
        <w:t>s avoir effectu</w:t>
      </w:r>
      <w:r w:rsidRPr="001B3ACB">
        <w:rPr>
          <w:rFonts w:hint="eastAsia"/>
          <w:color w:val="222222"/>
          <w:sz w:val="22"/>
          <w:szCs w:val="22"/>
        </w:rPr>
        <w:t>é</w:t>
      </w:r>
      <w:r w:rsidRPr="001B3ACB">
        <w:rPr>
          <w:color w:val="222222"/>
          <w:sz w:val="22"/>
          <w:szCs w:val="22"/>
        </w:rPr>
        <w:t xml:space="preserve"> un examen de navigabilit</w:t>
      </w:r>
      <w:r w:rsidRPr="001B3ACB">
        <w:rPr>
          <w:rFonts w:hint="eastAsia"/>
          <w:color w:val="222222"/>
          <w:sz w:val="22"/>
          <w:szCs w:val="22"/>
        </w:rPr>
        <w:t>é</w:t>
      </w:r>
      <w:r w:rsidRPr="001B3ACB">
        <w:rPr>
          <w:color w:val="222222"/>
          <w:sz w:val="22"/>
          <w:szCs w:val="22"/>
        </w:rPr>
        <w:t xml:space="preserve"> sous la supervision de l'autorit</w:t>
      </w:r>
      <w:r w:rsidRPr="001B3ACB">
        <w:rPr>
          <w:rFonts w:hint="eastAsia"/>
          <w:color w:val="222222"/>
          <w:sz w:val="22"/>
          <w:szCs w:val="22"/>
        </w:rPr>
        <w:t>é</w:t>
      </w:r>
      <w:r w:rsidRPr="001B3ACB">
        <w:rPr>
          <w:color w:val="222222"/>
          <w:sz w:val="22"/>
          <w:szCs w:val="22"/>
        </w:rPr>
        <w:t xml:space="preserve"> comp</w:t>
      </w:r>
      <w:r w:rsidRPr="001B3ACB">
        <w:rPr>
          <w:rFonts w:hint="eastAsia"/>
          <w:color w:val="222222"/>
          <w:sz w:val="22"/>
          <w:szCs w:val="22"/>
        </w:rPr>
        <w:t>é</w:t>
      </w:r>
      <w:r w:rsidRPr="001B3ACB">
        <w:rPr>
          <w:color w:val="222222"/>
          <w:sz w:val="22"/>
          <w:szCs w:val="22"/>
        </w:rPr>
        <w:t>tente ou sous la supervision du personnel d'examen de navigabilit</w:t>
      </w:r>
      <w:r w:rsidRPr="001B3ACB">
        <w:rPr>
          <w:rFonts w:hint="eastAsia"/>
          <w:color w:val="222222"/>
          <w:sz w:val="22"/>
          <w:szCs w:val="22"/>
        </w:rPr>
        <w:t>é</w:t>
      </w:r>
      <w:r w:rsidRPr="001B3ACB">
        <w:rPr>
          <w:color w:val="222222"/>
          <w:sz w:val="22"/>
          <w:szCs w:val="22"/>
        </w:rPr>
        <w:t xml:space="preserve"> de l'organis</w:t>
      </w:r>
      <w:r w:rsidR="00383E3D">
        <w:rPr>
          <w:color w:val="222222"/>
          <w:sz w:val="22"/>
          <w:szCs w:val="22"/>
        </w:rPr>
        <w:t xml:space="preserve">me </w:t>
      </w:r>
      <w:r w:rsidRPr="001B3ACB">
        <w:rPr>
          <w:color w:val="222222"/>
          <w:sz w:val="22"/>
          <w:szCs w:val="22"/>
        </w:rPr>
        <w:t>conform</w:t>
      </w:r>
      <w:r w:rsidRPr="001B3ACB">
        <w:rPr>
          <w:rFonts w:hint="eastAsia"/>
          <w:color w:val="222222"/>
          <w:sz w:val="22"/>
          <w:szCs w:val="22"/>
        </w:rPr>
        <w:t>é</w:t>
      </w:r>
      <w:r w:rsidRPr="001B3ACB">
        <w:rPr>
          <w:color w:val="222222"/>
          <w:sz w:val="22"/>
          <w:szCs w:val="22"/>
        </w:rPr>
        <w:t xml:space="preserve">ment </w:t>
      </w:r>
      <w:r w:rsidRPr="001B3ACB">
        <w:rPr>
          <w:rFonts w:hint="eastAsia"/>
          <w:color w:val="222222"/>
          <w:sz w:val="22"/>
          <w:szCs w:val="22"/>
        </w:rPr>
        <w:t>à</w:t>
      </w:r>
      <w:r w:rsidRPr="001B3ACB">
        <w:rPr>
          <w:color w:val="222222"/>
          <w:sz w:val="22"/>
          <w:szCs w:val="22"/>
        </w:rPr>
        <w:t xml:space="preserve"> une proc</w:t>
      </w:r>
      <w:r w:rsidRPr="001B3ACB">
        <w:rPr>
          <w:rFonts w:hint="eastAsia"/>
          <w:color w:val="222222"/>
          <w:sz w:val="22"/>
          <w:szCs w:val="22"/>
        </w:rPr>
        <w:t>é</w:t>
      </w:r>
      <w:r w:rsidRPr="001B3ACB">
        <w:rPr>
          <w:color w:val="222222"/>
          <w:sz w:val="22"/>
          <w:szCs w:val="22"/>
        </w:rPr>
        <w:t>dure approuv</w:t>
      </w:r>
      <w:r w:rsidRPr="001B3ACB">
        <w:rPr>
          <w:rFonts w:hint="eastAsia"/>
          <w:color w:val="222222"/>
          <w:sz w:val="22"/>
          <w:szCs w:val="22"/>
        </w:rPr>
        <w:t>é</w:t>
      </w:r>
      <w:r w:rsidRPr="001B3ACB">
        <w:rPr>
          <w:color w:val="222222"/>
          <w:sz w:val="22"/>
          <w:szCs w:val="22"/>
        </w:rPr>
        <w:t>e par l'autorit</w:t>
      </w:r>
      <w:r w:rsidRPr="001B3ACB">
        <w:rPr>
          <w:rFonts w:hint="eastAsia"/>
          <w:color w:val="222222"/>
          <w:sz w:val="22"/>
          <w:szCs w:val="22"/>
        </w:rPr>
        <w:t>é</w:t>
      </w:r>
      <w:r w:rsidRPr="001B3ACB">
        <w:rPr>
          <w:color w:val="222222"/>
          <w:sz w:val="22"/>
          <w:szCs w:val="22"/>
        </w:rPr>
        <w:t xml:space="preserve"> comp</w:t>
      </w:r>
      <w:r w:rsidRPr="001B3ACB">
        <w:rPr>
          <w:rFonts w:hint="eastAsia"/>
          <w:color w:val="222222"/>
          <w:sz w:val="22"/>
          <w:szCs w:val="22"/>
        </w:rPr>
        <w:t>é</w:t>
      </w:r>
      <w:r w:rsidRPr="001B3ACB">
        <w:rPr>
          <w:color w:val="222222"/>
          <w:sz w:val="22"/>
          <w:szCs w:val="22"/>
        </w:rPr>
        <w:t>tent</w:t>
      </w:r>
      <w:r>
        <w:rPr>
          <w:color w:val="222222"/>
          <w:sz w:val="22"/>
          <w:szCs w:val="22"/>
        </w:rPr>
        <w:t>e</w:t>
      </w:r>
      <w:r w:rsidR="00B02784" w:rsidRPr="001B3ACB">
        <w:rPr>
          <w:sz w:val="22"/>
          <w:szCs w:val="22"/>
        </w:rPr>
        <w:t xml:space="preserve">; </w:t>
      </w:r>
    </w:p>
    <w:p w14:paraId="64464C59" w14:textId="77777777" w:rsidR="00B02784" w:rsidRPr="001B3ACB" w:rsidRDefault="00DB2FF6" w:rsidP="001B3ACB">
      <w:pPr>
        <w:widowControl/>
        <w:numPr>
          <w:ilvl w:val="1"/>
          <w:numId w:val="253"/>
        </w:numPr>
        <w:autoSpaceDE/>
        <w:autoSpaceDN/>
        <w:adjustRightInd/>
        <w:spacing w:before="120" w:after="120" w:line="276" w:lineRule="auto"/>
        <w:ind w:left="993" w:hanging="566"/>
        <w:jc w:val="both"/>
        <w:rPr>
          <w:b/>
          <w:sz w:val="22"/>
          <w:szCs w:val="22"/>
        </w:rPr>
      </w:pPr>
      <w:r w:rsidRPr="00160C2E">
        <w:rPr>
          <w:color w:val="222222"/>
          <w:sz w:val="22"/>
          <w:szCs w:val="22"/>
        </w:rPr>
        <w:t>doit avoir effectué au moins un examen de navigabilité au cours des douze derniers mois</w:t>
      </w:r>
      <w:r w:rsidR="00B02784" w:rsidRPr="001B3ACB">
        <w:rPr>
          <w:sz w:val="22"/>
          <w:szCs w:val="22"/>
        </w:rPr>
        <w:t>.</w:t>
      </w:r>
    </w:p>
    <w:p w14:paraId="77EBD6E2" w14:textId="77777777" w:rsidR="00B02784" w:rsidRPr="001B3ACB" w:rsidRDefault="00B02784">
      <w:pPr>
        <w:shd w:val="clear" w:color="auto" w:fill="FFFFFF"/>
        <w:spacing w:before="120" w:after="120" w:line="360" w:lineRule="auto"/>
        <w:jc w:val="both"/>
        <w:rPr>
          <w:rStyle w:val="boldface"/>
          <w:rFonts w:ascii="Arial" w:eastAsia="Arial Unicode MS" w:hAnsi="Arial"/>
          <w:bCs w:val="0"/>
          <w:color w:val="000000"/>
          <w:sz w:val="24"/>
          <w:szCs w:val="24"/>
        </w:rPr>
      </w:pPr>
      <w:r w:rsidRPr="001B3ACB">
        <w:rPr>
          <w:b/>
          <w:w w:val="88"/>
          <w:sz w:val="24"/>
          <w:szCs w:val="24"/>
        </w:rPr>
        <w:t>M.A.607 -</w:t>
      </w:r>
      <w:r w:rsidRPr="001B3ACB">
        <w:rPr>
          <w:w w:val="88"/>
          <w:sz w:val="24"/>
          <w:szCs w:val="24"/>
        </w:rPr>
        <w:t xml:space="preserve"> </w:t>
      </w:r>
      <w:r w:rsidRPr="001B3ACB">
        <w:rPr>
          <w:rStyle w:val="boldface"/>
          <w:rFonts w:ascii="Arial" w:eastAsia="Arial Unicode MS" w:hAnsi="Arial" w:hint="eastAsia"/>
          <w:bCs w:val="0"/>
          <w:color w:val="000000"/>
          <w:sz w:val="24"/>
          <w:szCs w:val="24"/>
        </w:rPr>
        <w:t>Personnels de certification et personnels d'examen de navigabilité</w:t>
      </w:r>
    </w:p>
    <w:p w14:paraId="2D9F932A" w14:textId="77777777" w:rsidR="00B02784" w:rsidRPr="001B3ACB" w:rsidRDefault="00DB2FF6" w:rsidP="00CC36AF">
      <w:pPr>
        <w:widowControl/>
        <w:numPr>
          <w:ilvl w:val="0"/>
          <w:numId w:val="189"/>
        </w:numPr>
        <w:autoSpaceDE/>
        <w:autoSpaceDN/>
        <w:adjustRightInd/>
        <w:spacing w:before="120" w:after="120" w:line="276" w:lineRule="auto"/>
        <w:ind w:left="426" w:hanging="426"/>
        <w:jc w:val="both"/>
        <w:rPr>
          <w:sz w:val="22"/>
          <w:szCs w:val="22"/>
        </w:rPr>
      </w:pPr>
      <w:r w:rsidRPr="00B33713">
        <w:rPr>
          <w:w w:val="88"/>
          <w:sz w:val="22"/>
          <w:szCs w:val="22"/>
        </w:rPr>
        <w:t xml:space="preserve">Outre les dispositions du </w:t>
      </w:r>
      <w:r>
        <w:rPr>
          <w:w w:val="88"/>
          <w:sz w:val="22"/>
          <w:szCs w:val="22"/>
        </w:rPr>
        <w:t xml:space="preserve">paragraphe </w:t>
      </w:r>
      <w:r w:rsidRPr="00B33713">
        <w:rPr>
          <w:w w:val="88"/>
          <w:sz w:val="22"/>
          <w:szCs w:val="22"/>
        </w:rPr>
        <w:t>M.A.606</w:t>
      </w:r>
      <w:r>
        <w:rPr>
          <w:w w:val="88"/>
          <w:sz w:val="22"/>
          <w:szCs w:val="22"/>
        </w:rPr>
        <w:t xml:space="preserve"> </w:t>
      </w:r>
      <w:r w:rsidRPr="00B33713">
        <w:rPr>
          <w:w w:val="88"/>
          <w:sz w:val="22"/>
          <w:szCs w:val="22"/>
        </w:rPr>
        <w:t>(g), le personnel charg</w:t>
      </w:r>
      <w:r w:rsidRPr="00B33713">
        <w:rPr>
          <w:rFonts w:cs="Times New Roman"/>
          <w:w w:val="88"/>
          <w:sz w:val="22"/>
          <w:szCs w:val="22"/>
        </w:rPr>
        <w:t>é</w:t>
      </w:r>
      <w:r w:rsidRPr="00B33713">
        <w:rPr>
          <w:w w:val="88"/>
          <w:sz w:val="22"/>
          <w:szCs w:val="22"/>
        </w:rPr>
        <w:t xml:space="preserve"> de la certification ne peut exercer ses pr</w:t>
      </w:r>
      <w:r w:rsidRPr="00B33713">
        <w:rPr>
          <w:rFonts w:cs="Times New Roman"/>
          <w:w w:val="88"/>
          <w:sz w:val="22"/>
          <w:szCs w:val="22"/>
        </w:rPr>
        <w:t>é</w:t>
      </w:r>
      <w:r w:rsidRPr="00B33713">
        <w:rPr>
          <w:w w:val="88"/>
          <w:sz w:val="22"/>
          <w:szCs w:val="22"/>
        </w:rPr>
        <w:t>rogatives que si l'organisme s'est assur</w:t>
      </w:r>
      <w:r w:rsidRPr="00B33713">
        <w:rPr>
          <w:rFonts w:cs="Times New Roman"/>
          <w:w w:val="88"/>
          <w:sz w:val="22"/>
          <w:szCs w:val="22"/>
        </w:rPr>
        <w:t>é</w:t>
      </w:r>
      <w:r w:rsidRPr="00B33713">
        <w:rPr>
          <w:w w:val="88"/>
          <w:sz w:val="22"/>
          <w:szCs w:val="22"/>
        </w:rPr>
        <w:t xml:space="preserve"> que</w:t>
      </w:r>
      <w:r w:rsidR="00B02784" w:rsidRPr="001B3ACB">
        <w:rPr>
          <w:sz w:val="22"/>
          <w:szCs w:val="22"/>
        </w:rPr>
        <w:t xml:space="preserve">: </w:t>
      </w:r>
    </w:p>
    <w:p w14:paraId="5DDD7DDC" w14:textId="77777777" w:rsidR="00B02784" w:rsidRPr="001B3ACB" w:rsidRDefault="00DB2FF6" w:rsidP="00CC36AF">
      <w:pPr>
        <w:widowControl/>
        <w:numPr>
          <w:ilvl w:val="1"/>
          <w:numId w:val="254"/>
        </w:numPr>
        <w:tabs>
          <w:tab w:val="left" w:pos="851"/>
        </w:tabs>
        <w:autoSpaceDE/>
        <w:autoSpaceDN/>
        <w:adjustRightInd/>
        <w:spacing w:before="120" w:after="120" w:line="276" w:lineRule="auto"/>
        <w:ind w:left="851" w:hanging="425"/>
        <w:jc w:val="both"/>
        <w:rPr>
          <w:sz w:val="22"/>
          <w:szCs w:val="22"/>
        </w:rPr>
      </w:pPr>
      <w:r w:rsidRPr="00B33713">
        <w:rPr>
          <w:w w:val="88"/>
          <w:sz w:val="22"/>
          <w:szCs w:val="22"/>
        </w:rPr>
        <w:t>le personnel charg</w:t>
      </w:r>
      <w:r w:rsidRPr="00B33713">
        <w:rPr>
          <w:rFonts w:cs="Times New Roman"/>
          <w:w w:val="88"/>
          <w:sz w:val="22"/>
          <w:szCs w:val="22"/>
        </w:rPr>
        <w:t>é</w:t>
      </w:r>
      <w:r w:rsidRPr="00B33713">
        <w:rPr>
          <w:w w:val="88"/>
          <w:sz w:val="22"/>
          <w:szCs w:val="22"/>
        </w:rPr>
        <w:t xml:space="preserve"> de la certification peut d</w:t>
      </w:r>
      <w:r w:rsidRPr="00B33713">
        <w:rPr>
          <w:rFonts w:cs="Times New Roman"/>
          <w:w w:val="88"/>
          <w:sz w:val="22"/>
          <w:szCs w:val="22"/>
        </w:rPr>
        <w:t>é</w:t>
      </w:r>
      <w:r w:rsidRPr="00B33713">
        <w:rPr>
          <w:w w:val="88"/>
          <w:sz w:val="22"/>
          <w:szCs w:val="22"/>
        </w:rPr>
        <w:t xml:space="preserve">montrer qu'il </w:t>
      </w:r>
      <w:r w:rsidR="004D20C1">
        <w:rPr>
          <w:w w:val="88"/>
          <w:sz w:val="22"/>
          <w:szCs w:val="22"/>
        </w:rPr>
        <w:t>satisfait aux exigences</w:t>
      </w:r>
      <w:r w:rsidRPr="00B33713">
        <w:rPr>
          <w:w w:val="88"/>
          <w:sz w:val="22"/>
          <w:szCs w:val="22"/>
        </w:rPr>
        <w:t xml:space="preserve"> du </w:t>
      </w:r>
      <w:r>
        <w:rPr>
          <w:w w:val="88"/>
          <w:sz w:val="22"/>
          <w:szCs w:val="22"/>
        </w:rPr>
        <w:t xml:space="preserve">paragraphe </w:t>
      </w:r>
      <w:r w:rsidRPr="00B33713">
        <w:rPr>
          <w:w w:val="88"/>
          <w:sz w:val="22"/>
          <w:szCs w:val="22"/>
        </w:rPr>
        <w:t>66.A.20</w:t>
      </w:r>
      <w:r>
        <w:rPr>
          <w:w w:val="88"/>
          <w:sz w:val="22"/>
          <w:szCs w:val="22"/>
        </w:rPr>
        <w:t xml:space="preserve"> </w:t>
      </w:r>
      <w:r w:rsidRPr="00B33713">
        <w:rPr>
          <w:w w:val="88"/>
          <w:sz w:val="22"/>
          <w:szCs w:val="22"/>
        </w:rPr>
        <w:t xml:space="preserve">(b) de l'annexe III (partie 66), </w:t>
      </w:r>
      <w:r w:rsidRPr="007C64EA">
        <w:rPr>
          <w:color w:val="222222"/>
          <w:sz w:val="22"/>
          <w:szCs w:val="22"/>
        </w:rPr>
        <w:t>ou, lorsque cette annexe l'exige, les exigences d</w:t>
      </w:r>
      <w:r>
        <w:rPr>
          <w:color w:val="222222"/>
          <w:sz w:val="22"/>
          <w:szCs w:val="22"/>
        </w:rPr>
        <w:t xml:space="preserve">e la loi </w:t>
      </w:r>
      <w:r w:rsidRPr="007C64EA">
        <w:rPr>
          <w:color w:val="222222"/>
          <w:sz w:val="22"/>
          <w:szCs w:val="22"/>
        </w:rPr>
        <w:t>de l'État membre</w:t>
      </w:r>
      <w:r w:rsidR="00B02784" w:rsidRPr="001B3ACB">
        <w:rPr>
          <w:sz w:val="22"/>
          <w:szCs w:val="22"/>
        </w:rPr>
        <w:t xml:space="preserve">; </w:t>
      </w:r>
    </w:p>
    <w:p w14:paraId="15324554" w14:textId="77777777" w:rsidR="00B02784" w:rsidRPr="001B3ACB" w:rsidRDefault="00DB2FF6" w:rsidP="001B3ACB">
      <w:pPr>
        <w:widowControl/>
        <w:numPr>
          <w:ilvl w:val="1"/>
          <w:numId w:val="254"/>
        </w:numPr>
        <w:tabs>
          <w:tab w:val="left" w:pos="851"/>
        </w:tabs>
        <w:autoSpaceDE/>
        <w:autoSpaceDN/>
        <w:adjustRightInd/>
        <w:spacing w:before="120" w:after="120" w:line="276" w:lineRule="auto"/>
        <w:ind w:left="851" w:hanging="425"/>
        <w:jc w:val="both"/>
        <w:rPr>
          <w:sz w:val="22"/>
          <w:szCs w:val="22"/>
        </w:rPr>
      </w:pPr>
      <w:r w:rsidRPr="00B33713">
        <w:rPr>
          <w:w w:val="88"/>
          <w:sz w:val="22"/>
          <w:szCs w:val="22"/>
        </w:rPr>
        <w:t>ce personnel charg</w:t>
      </w:r>
      <w:r w:rsidRPr="00B33713">
        <w:rPr>
          <w:rFonts w:cs="Times New Roman"/>
          <w:w w:val="88"/>
          <w:sz w:val="22"/>
          <w:szCs w:val="22"/>
        </w:rPr>
        <w:t>é</w:t>
      </w:r>
      <w:r w:rsidRPr="00B33713">
        <w:rPr>
          <w:w w:val="88"/>
          <w:sz w:val="22"/>
          <w:szCs w:val="22"/>
        </w:rPr>
        <w:t xml:space="preserve"> de la certification a une bonne connaissance des a</w:t>
      </w:r>
      <w:r w:rsidRPr="00B33713">
        <w:rPr>
          <w:rFonts w:cs="Times New Roman"/>
          <w:w w:val="88"/>
          <w:sz w:val="22"/>
          <w:szCs w:val="22"/>
        </w:rPr>
        <w:t>é</w:t>
      </w:r>
      <w:r w:rsidRPr="00B33713">
        <w:rPr>
          <w:w w:val="88"/>
          <w:sz w:val="22"/>
          <w:szCs w:val="22"/>
        </w:rPr>
        <w:t xml:space="preserve">ronefs et/ou </w:t>
      </w:r>
      <w:r w:rsidRPr="00B33713">
        <w:rPr>
          <w:rFonts w:cs="Times New Roman"/>
          <w:w w:val="88"/>
          <w:sz w:val="22"/>
          <w:szCs w:val="22"/>
        </w:rPr>
        <w:t>é</w:t>
      </w:r>
      <w:r w:rsidRPr="00B33713">
        <w:rPr>
          <w:w w:val="88"/>
          <w:sz w:val="22"/>
          <w:szCs w:val="22"/>
        </w:rPr>
        <w:t>l</w:t>
      </w:r>
      <w:r w:rsidRPr="00B33713">
        <w:rPr>
          <w:rFonts w:cs="Times New Roman"/>
          <w:w w:val="88"/>
          <w:sz w:val="22"/>
          <w:szCs w:val="22"/>
        </w:rPr>
        <w:t>é</w:t>
      </w:r>
      <w:r w:rsidRPr="00B33713">
        <w:rPr>
          <w:w w:val="88"/>
          <w:sz w:val="22"/>
          <w:szCs w:val="22"/>
        </w:rPr>
        <w:t>ments d'a</w:t>
      </w:r>
      <w:r w:rsidRPr="00B33713">
        <w:rPr>
          <w:rFonts w:cs="Times New Roman"/>
          <w:w w:val="88"/>
          <w:sz w:val="22"/>
          <w:szCs w:val="22"/>
        </w:rPr>
        <w:t>é</w:t>
      </w:r>
      <w:r w:rsidRPr="00B33713">
        <w:rPr>
          <w:w w:val="88"/>
          <w:sz w:val="22"/>
          <w:szCs w:val="22"/>
        </w:rPr>
        <w:t xml:space="preserve">ronef </w:t>
      </w:r>
      <w:r w:rsidRPr="00B33713">
        <w:rPr>
          <w:rFonts w:cs="Times New Roman"/>
          <w:w w:val="88"/>
          <w:sz w:val="22"/>
          <w:szCs w:val="22"/>
        </w:rPr>
        <w:t>à</w:t>
      </w:r>
      <w:r w:rsidRPr="00B33713">
        <w:rPr>
          <w:w w:val="88"/>
          <w:sz w:val="22"/>
          <w:szCs w:val="22"/>
        </w:rPr>
        <w:t xml:space="preserve"> entretenir ainsi que des proc</w:t>
      </w:r>
      <w:r w:rsidRPr="00B33713">
        <w:rPr>
          <w:rFonts w:cs="Times New Roman"/>
          <w:w w:val="88"/>
          <w:sz w:val="22"/>
          <w:szCs w:val="22"/>
        </w:rPr>
        <w:t>é</w:t>
      </w:r>
      <w:r w:rsidRPr="00B33713">
        <w:rPr>
          <w:w w:val="88"/>
          <w:sz w:val="22"/>
          <w:szCs w:val="22"/>
        </w:rPr>
        <w:t>dures associ</w:t>
      </w:r>
      <w:r w:rsidRPr="00B33713">
        <w:rPr>
          <w:rFonts w:cs="Times New Roman"/>
          <w:w w:val="88"/>
          <w:sz w:val="22"/>
          <w:szCs w:val="22"/>
        </w:rPr>
        <w:t>é</w:t>
      </w:r>
      <w:r w:rsidRPr="00B33713">
        <w:rPr>
          <w:w w:val="88"/>
          <w:sz w:val="22"/>
          <w:szCs w:val="22"/>
        </w:rPr>
        <w:t xml:space="preserve">es </w:t>
      </w:r>
      <w:r w:rsidRPr="00B33713">
        <w:rPr>
          <w:rFonts w:cs="Times New Roman"/>
          <w:w w:val="88"/>
          <w:sz w:val="22"/>
          <w:szCs w:val="22"/>
        </w:rPr>
        <w:t>é</w:t>
      </w:r>
      <w:r w:rsidRPr="00B33713">
        <w:rPr>
          <w:w w:val="88"/>
          <w:sz w:val="22"/>
          <w:szCs w:val="22"/>
        </w:rPr>
        <w:t>tablies par l'organisme.</w:t>
      </w:r>
      <w:r w:rsidR="00B02784" w:rsidRPr="001B3ACB">
        <w:rPr>
          <w:sz w:val="22"/>
          <w:szCs w:val="22"/>
        </w:rPr>
        <w:t xml:space="preserve">. </w:t>
      </w:r>
    </w:p>
    <w:p w14:paraId="449A6A47" w14:textId="77777777" w:rsidR="00B02784" w:rsidRPr="001B3ACB" w:rsidRDefault="00DB2FF6" w:rsidP="001B3ACB">
      <w:pPr>
        <w:widowControl/>
        <w:numPr>
          <w:ilvl w:val="0"/>
          <w:numId w:val="189"/>
        </w:numPr>
        <w:autoSpaceDE/>
        <w:autoSpaceDN/>
        <w:adjustRightInd/>
        <w:spacing w:before="120" w:after="120" w:line="276" w:lineRule="auto"/>
        <w:ind w:left="426" w:hanging="426"/>
        <w:jc w:val="both"/>
        <w:rPr>
          <w:sz w:val="22"/>
          <w:szCs w:val="22"/>
        </w:rPr>
      </w:pPr>
      <w:r w:rsidRPr="00B33713">
        <w:rPr>
          <w:w w:val="88"/>
          <w:sz w:val="22"/>
          <w:szCs w:val="22"/>
        </w:rPr>
        <w:lastRenderedPageBreak/>
        <w:t>Dans les cas non pr</w:t>
      </w:r>
      <w:r w:rsidRPr="00B33713">
        <w:rPr>
          <w:rFonts w:cs="Times New Roman"/>
          <w:w w:val="88"/>
          <w:sz w:val="22"/>
          <w:szCs w:val="22"/>
        </w:rPr>
        <w:t>é</w:t>
      </w:r>
      <w:r w:rsidRPr="00B33713">
        <w:rPr>
          <w:w w:val="88"/>
          <w:sz w:val="22"/>
          <w:szCs w:val="22"/>
        </w:rPr>
        <w:t>vus suivants, lorsqu'un a</w:t>
      </w:r>
      <w:r w:rsidRPr="00B33713">
        <w:rPr>
          <w:rFonts w:cs="Times New Roman"/>
          <w:w w:val="88"/>
          <w:sz w:val="22"/>
          <w:szCs w:val="22"/>
        </w:rPr>
        <w:t>é</w:t>
      </w:r>
      <w:r w:rsidRPr="00B33713">
        <w:rPr>
          <w:w w:val="88"/>
          <w:sz w:val="22"/>
          <w:szCs w:val="22"/>
        </w:rPr>
        <w:t>ronef est immobilis</w:t>
      </w:r>
      <w:r w:rsidRPr="00B33713">
        <w:rPr>
          <w:rFonts w:cs="Times New Roman"/>
          <w:w w:val="88"/>
          <w:sz w:val="22"/>
          <w:szCs w:val="22"/>
        </w:rPr>
        <w:t>é</w:t>
      </w:r>
      <w:r w:rsidRPr="00B33713">
        <w:rPr>
          <w:w w:val="88"/>
          <w:sz w:val="22"/>
          <w:szCs w:val="22"/>
        </w:rPr>
        <w:t xml:space="preserve"> au sol en un lieu autre que la base principale, o</w:t>
      </w:r>
      <w:r w:rsidRPr="00B33713">
        <w:rPr>
          <w:rFonts w:cs="Times New Roman"/>
          <w:w w:val="88"/>
          <w:sz w:val="22"/>
          <w:szCs w:val="22"/>
        </w:rPr>
        <w:t>ù</w:t>
      </w:r>
      <w:r w:rsidRPr="00B33713">
        <w:rPr>
          <w:w w:val="88"/>
          <w:sz w:val="22"/>
          <w:szCs w:val="22"/>
        </w:rPr>
        <w:t xml:space="preserve"> aucun personnel charg</w:t>
      </w:r>
      <w:r w:rsidRPr="00B33713">
        <w:rPr>
          <w:rFonts w:cs="Times New Roman"/>
          <w:w w:val="88"/>
          <w:sz w:val="22"/>
          <w:szCs w:val="22"/>
        </w:rPr>
        <w:t>é</w:t>
      </w:r>
      <w:r w:rsidRPr="00B33713">
        <w:rPr>
          <w:w w:val="88"/>
          <w:sz w:val="22"/>
          <w:szCs w:val="22"/>
        </w:rPr>
        <w:t xml:space="preserve"> de la certification qualifi</w:t>
      </w:r>
      <w:r w:rsidRPr="00B33713">
        <w:rPr>
          <w:rFonts w:cs="Times New Roman"/>
          <w:w w:val="88"/>
          <w:sz w:val="22"/>
          <w:szCs w:val="22"/>
        </w:rPr>
        <w:t>é</w:t>
      </w:r>
      <w:r w:rsidRPr="00B33713">
        <w:rPr>
          <w:w w:val="88"/>
          <w:sz w:val="22"/>
          <w:szCs w:val="22"/>
        </w:rPr>
        <w:t xml:space="preserve"> n'est disponible, l'organisme titulaire du contrat d'entretien peut d</w:t>
      </w:r>
      <w:r w:rsidRPr="00B33713">
        <w:rPr>
          <w:rFonts w:cs="Times New Roman"/>
          <w:w w:val="88"/>
          <w:sz w:val="22"/>
          <w:szCs w:val="22"/>
        </w:rPr>
        <w:t>é</w:t>
      </w:r>
      <w:r w:rsidRPr="00B33713">
        <w:rPr>
          <w:w w:val="88"/>
          <w:sz w:val="22"/>
          <w:szCs w:val="22"/>
        </w:rPr>
        <w:t>livrer une habilitation de certification ponctuelle</w:t>
      </w:r>
      <w:r w:rsidR="00637D6F">
        <w:rPr>
          <w:w w:val="88"/>
          <w:sz w:val="22"/>
          <w:szCs w:val="22"/>
        </w:rPr>
        <w:t xml:space="preserve"> </w:t>
      </w:r>
      <w:r w:rsidR="00B02784" w:rsidRPr="001B3ACB">
        <w:rPr>
          <w:sz w:val="22"/>
          <w:szCs w:val="22"/>
        </w:rPr>
        <w:t xml:space="preserve">: </w:t>
      </w:r>
    </w:p>
    <w:p w14:paraId="72EBF98F" w14:textId="77777777" w:rsidR="00B02784" w:rsidRPr="001B3ACB" w:rsidRDefault="00DB2FF6" w:rsidP="00637D6F">
      <w:pPr>
        <w:widowControl/>
        <w:numPr>
          <w:ilvl w:val="1"/>
          <w:numId w:val="255"/>
        </w:numPr>
        <w:tabs>
          <w:tab w:val="left" w:pos="851"/>
        </w:tabs>
        <w:autoSpaceDE/>
        <w:autoSpaceDN/>
        <w:adjustRightInd/>
        <w:spacing w:before="120" w:after="120" w:line="276" w:lineRule="auto"/>
        <w:ind w:left="851" w:hanging="425"/>
        <w:jc w:val="both"/>
        <w:rPr>
          <w:sz w:val="22"/>
          <w:szCs w:val="22"/>
        </w:rPr>
      </w:pPr>
      <w:r w:rsidRPr="00B33713">
        <w:rPr>
          <w:rFonts w:cs="Times New Roman"/>
          <w:w w:val="88"/>
          <w:sz w:val="22"/>
          <w:szCs w:val="22"/>
        </w:rPr>
        <w:t>à</w:t>
      </w:r>
      <w:r w:rsidRPr="00B33713">
        <w:rPr>
          <w:w w:val="88"/>
          <w:sz w:val="22"/>
          <w:szCs w:val="22"/>
        </w:rPr>
        <w:t xml:space="preserve"> l'un de ses employ</w:t>
      </w:r>
      <w:r w:rsidRPr="00B33713">
        <w:rPr>
          <w:rFonts w:cs="Times New Roman"/>
          <w:w w:val="88"/>
          <w:sz w:val="22"/>
          <w:szCs w:val="22"/>
        </w:rPr>
        <w:t>é</w:t>
      </w:r>
      <w:r w:rsidRPr="00B33713">
        <w:rPr>
          <w:w w:val="88"/>
          <w:sz w:val="22"/>
          <w:szCs w:val="22"/>
        </w:rPr>
        <w:t xml:space="preserve">s titulaires des qualifications de type sur </w:t>
      </w:r>
      <w:r w:rsidR="00A91E32">
        <w:rPr>
          <w:w w:val="88"/>
          <w:sz w:val="22"/>
          <w:szCs w:val="22"/>
        </w:rPr>
        <w:t xml:space="preserve">des </w:t>
      </w:r>
      <w:r w:rsidRPr="00B33713">
        <w:rPr>
          <w:w w:val="88"/>
          <w:sz w:val="22"/>
          <w:szCs w:val="22"/>
        </w:rPr>
        <w:t>a</w:t>
      </w:r>
      <w:r w:rsidRPr="00B33713">
        <w:rPr>
          <w:rFonts w:cs="Times New Roman"/>
          <w:w w:val="88"/>
          <w:sz w:val="22"/>
          <w:szCs w:val="22"/>
        </w:rPr>
        <w:t>é</w:t>
      </w:r>
      <w:r w:rsidR="00A91E32">
        <w:rPr>
          <w:w w:val="88"/>
          <w:sz w:val="22"/>
          <w:szCs w:val="22"/>
        </w:rPr>
        <w:t>ronefs de</w:t>
      </w:r>
      <w:r w:rsidRPr="00B33713">
        <w:rPr>
          <w:w w:val="88"/>
          <w:sz w:val="22"/>
          <w:szCs w:val="22"/>
        </w:rPr>
        <w:t xml:space="preserve"> m</w:t>
      </w:r>
      <w:r w:rsidRPr="00B33713">
        <w:rPr>
          <w:rFonts w:cs="Times New Roman"/>
          <w:w w:val="88"/>
          <w:sz w:val="22"/>
          <w:szCs w:val="22"/>
        </w:rPr>
        <w:t>ê</w:t>
      </w:r>
      <w:r w:rsidRPr="00B33713">
        <w:rPr>
          <w:w w:val="88"/>
          <w:sz w:val="22"/>
          <w:szCs w:val="22"/>
        </w:rPr>
        <w:t>mes technologies, construction et syst</w:t>
      </w:r>
      <w:r w:rsidRPr="00B33713">
        <w:rPr>
          <w:rFonts w:cs="Times New Roman"/>
          <w:w w:val="88"/>
          <w:sz w:val="22"/>
          <w:szCs w:val="22"/>
        </w:rPr>
        <w:t>è</w:t>
      </w:r>
      <w:r w:rsidRPr="00B33713">
        <w:rPr>
          <w:w w:val="88"/>
          <w:sz w:val="22"/>
          <w:szCs w:val="22"/>
        </w:rPr>
        <w:t>mes</w:t>
      </w:r>
      <w:r w:rsidR="00637D6F">
        <w:rPr>
          <w:w w:val="88"/>
          <w:sz w:val="22"/>
          <w:szCs w:val="22"/>
        </w:rPr>
        <w:t> ;</w:t>
      </w:r>
      <w:r w:rsidRPr="00B33713">
        <w:rPr>
          <w:w w:val="88"/>
          <w:sz w:val="22"/>
          <w:szCs w:val="22"/>
        </w:rPr>
        <w:t xml:space="preserve"> o</w:t>
      </w:r>
      <w:r>
        <w:rPr>
          <w:w w:val="88"/>
          <w:sz w:val="22"/>
          <w:szCs w:val="22"/>
        </w:rPr>
        <w:t xml:space="preserve">u </w:t>
      </w:r>
    </w:p>
    <w:p w14:paraId="61D1E5FF" w14:textId="77777777" w:rsidR="00B02784" w:rsidRPr="001B3ACB" w:rsidRDefault="00DB2FF6" w:rsidP="001B3ACB">
      <w:pPr>
        <w:widowControl/>
        <w:numPr>
          <w:ilvl w:val="1"/>
          <w:numId w:val="255"/>
        </w:numPr>
        <w:tabs>
          <w:tab w:val="left" w:pos="851"/>
        </w:tabs>
        <w:autoSpaceDE/>
        <w:autoSpaceDN/>
        <w:adjustRightInd/>
        <w:spacing w:before="120" w:after="120" w:line="276" w:lineRule="auto"/>
        <w:ind w:left="851" w:hanging="425"/>
        <w:jc w:val="both"/>
        <w:rPr>
          <w:sz w:val="22"/>
          <w:szCs w:val="22"/>
        </w:rPr>
      </w:pPr>
      <w:r w:rsidRPr="00B33713">
        <w:rPr>
          <w:rFonts w:cs="Times New Roman"/>
          <w:w w:val="88"/>
          <w:sz w:val="22"/>
          <w:szCs w:val="22"/>
        </w:rPr>
        <w:t>à</w:t>
      </w:r>
      <w:r w:rsidRPr="00B33713">
        <w:rPr>
          <w:w w:val="88"/>
          <w:sz w:val="22"/>
          <w:szCs w:val="22"/>
        </w:rPr>
        <w:t xml:space="preserve"> toute personne ayant au moins trois ann</w:t>
      </w:r>
      <w:r w:rsidRPr="00B33713">
        <w:rPr>
          <w:rFonts w:cs="Times New Roman"/>
          <w:w w:val="88"/>
          <w:sz w:val="22"/>
          <w:szCs w:val="22"/>
        </w:rPr>
        <w:t>é</w:t>
      </w:r>
      <w:r w:rsidRPr="00B33713">
        <w:rPr>
          <w:w w:val="88"/>
          <w:sz w:val="22"/>
          <w:szCs w:val="22"/>
        </w:rPr>
        <w:t>es d'exp</w:t>
      </w:r>
      <w:r w:rsidRPr="00B33713">
        <w:rPr>
          <w:rFonts w:cs="Times New Roman"/>
          <w:w w:val="88"/>
          <w:sz w:val="22"/>
          <w:szCs w:val="22"/>
        </w:rPr>
        <w:t>é</w:t>
      </w:r>
      <w:r w:rsidRPr="00B33713">
        <w:rPr>
          <w:w w:val="88"/>
          <w:sz w:val="22"/>
          <w:szCs w:val="22"/>
        </w:rPr>
        <w:t>rience en mati</w:t>
      </w:r>
      <w:r w:rsidRPr="00B33713">
        <w:rPr>
          <w:rFonts w:cs="Times New Roman"/>
          <w:w w:val="88"/>
          <w:sz w:val="22"/>
          <w:szCs w:val="22"/>
        </w:rPr>
        <w:t>è</w:t>
      </w:r>
      <w:r w:rsidRPr="00B33713">
        <w:rPr>
          <w:w w:val="88"/>
          <w:sz w:val="22"/>
          <w:szCs w:val="22"/>
        </w:rPr>
        <w:t>re d'entretien et titulaire d'une licence d'entretien a</w:t>
      </w:r>
      <w:r w:rsidRPr="00B33713">
        <w:rPr>
          <w:rFonts w:cs="Times New Roman"/>
          <w:w w:val="88"/>
          <w:sz w:val="22"/>
          <w:szCs w:val="22"/>
        </w:rPr>
        <w:t>é</w:t>
      </w:r>
      <w:r w:rsidR="00A91E32">
        <w:rPr>
          <w:w w:val="88"/>
          <w:sz w:val="22"/>
          <w:szCs w:val="22"/>
        </w:rPr>
        <w:t>ronef valide correspondant</w:t>
      </w:r>
      <w:r w:rsidRPr="00B33713">
        <w:rPr>
          <w:w w:val="88"/>
          <w:sz w:val="22"/>
          <w:szCs w:val="22"/>
        </w:rPr>
        <w:t xml:space="preserve"> au type d'a</w:t>
      </w:r>
      <w:r w:rsidRPr="00B33713">
        <w:rPr>
          <w:rFonts w:cs="Times New Roman"/>
          <w:w w:val="88"/>
          <w:sz w:val="22"/>
          <w:szCs w:val="22"/>
        </w:rPr>
        <w:t>é</w:t>
      </w:r>
      <w:r w:rsidRPr="00B33713">
        <w:rPr>
          <w:w w:val="88"/>
          <w:sz w:val="22"/>
          <w:szCs w:val="22"/>
        </w:rPr>
        <w:t>ronef n</w:t>
      </w:r>
      <w:r w:rsidRPr="00B33713">
        <w:rPr>
          <w:rFonts w:cs="Times New Roman"/>
          <w:w w:val="88"/>
          <w:sz w:val="22"/>
          <w:szCs w:val="22"/>
        </w:rPr>
        <w:t>é</w:t>
      </w:r>
      <w:r w:rsidRPr="00B33713">
        <w:rPr>
          <w:w w:val="88"/>
          <w:sz w:val="22"/>
          <w:szCs w:val="22"/>
        </w:rPr>
        <w:t>cessitant une certification delivr</w:t>
      </w:r>
      <w:r w:rsidRPr="00B33713">
        <w:rPr>
          <w:rFonts w:cs="Times New Roman"/>
          <w:w w:val="88"/>
          <w:sz w:val="22"/>
          <w:szCs w:val="22"/>
        </w:rPr>
        <w:t>é</w:t>
      </w:r>
      <w:r w:rsidRPr="00B33713">
        <w:rPr>
          <w:w w:val="88"/>
          <w:sz w:val="22"/>
          <w:szCs w:val="22"/>
        </w:rPr>
        <w:t xml:space="preserve"> par un Etat contractant, sous r</w:t>
      </w:r>
      <w:r w:rsidRPr="00B33713">
        <w:rPr>
          <w:rFonts w:cs="Times New Roman"/>
          <w:w w:val="88"/>
          <w:sz w:val="22"/>
          <w:szCs w:val="22"/>
        </w:rPr>
        <w:t>é</w:t>
      </w:r>
      <w:r w:rsidRPr="00B33713">
        <w:rPr>
          <w:w w:val="88"/>
          <w:sz w:val="22"/>
          <w:szCs w:val="22"/>
        </w:rPr>
        <w:t>serve qu'il n'y ait aucun organisme convenablement agr</w:t>
      </w:r>
      <w:r w:rsidRPr="00B33713">
        <w:rPr>
          <w:rFonts w:cs="Times New Roman"/>
          <w:w w:val="88"/>
          <w:sz w:val="22"/>
          <w:szCs w:val="22"/>
        </w:rPr>
        <w:t>éé</w:t>
      </w:r>
      <w:r w:rsidRPr="00B33713">
        <w:rPr>
          <w:w w:val="88"/>
          <w:sz w:val="22"/>
          <w:szCs w:val="22"/>
        </w:rPr>
        <w:t xml:space="preserve"> conform</w:t>
      </w:r>
      <w:r w:rsidRPr="00B33713">
        <w:rPr>
          <w:rFonts w:cs="Times New Roman"/>
          <w:w w:val="88"/>
          <w:sz w:val="22"/>
          <w:szCs w:val="22"/>
        </w:rPr>
        <w:t>é</w:t>
      </w:r>
      <w:r w:rsidRPr="00B33713">
        <w:rPr>
          <w:w w:val="88"/>
          <w:sz w:val="22"/>
          <w:szCs w:val="22"/>
        </w:rPr>
        <w:t xml:space="preserve">ment </w:t>
      </w:r>
      <w:r w:rsidRPr="00B33713">
        <w:rPr>
          <w:rFonts w:cs="Times New Roman"/>
          <w:w w:val="88"/>
          <w:sz w:val="22"/>
          <w:szCs w:val="22"/>
        </w:rPr>
        <w:t>à</w:t>
      </w:r>
      <w:r w:rsidRPr="00B33713">
        <w:rPr>
          <w:w w:val="88"/>
          <w:sz w:val="22"/>
          <w:szCs w:val="22"/>
        </w:rPr>
        <w:t xml:space="preserve"> la pr</w:t>
      </w:r>
      <w:r w:rsidRPr="00B33713">
        <w:rPr>
          <w:rFonts w:cs="Times New Roman"/>
          <w:w w:val="88"/>
          <w:sz w:val="22"/>
          <w:szCs w:val="22"/>
        </w:rPr>
        <w:t>é</w:t>
      </w:r>
      <w:r w:rsidRPr="00B33713">
        <w:rPr>
          <w:w w:val="88"/>
          <w:sz w:val="22"/>
          <w:szCs w:val="22"/>
        </w:rPr>
        <w:t xml:space="preserve">sente partie </w:t>
      </w:r>
      <w:r w:rsidRPr="00B33713">
        <w:rPr>
          <w:rFonts w:cs="Times New Roman"/>
          <w:w w:val="88"/>
          <w:sz w:val="22"/>
          <w:szCs w:val="22"/>
        </w:rPr>
        <w:t xml:space="preserve">à </w:t>
      </w:r>
      <w:r w:rsidRPr="00B33713">
        <w:rPr>
          <w:w w:val="88"/>
          <w:sz w:val="22"/>
          <w:szCs w:val="22"/>
        </w:rPr>
        <w:t>cet endroit et que l'organisme sous contrat obtienne et conserve des documents attestant que cette personne poss</w:t>
      </w:r>
      <w:r w:rsidRPr="00B33713">
        <w:rPr>
          <w:rFonts w:cs="Times New Roman"/>
          <w:w w:val="88"/>
          <w:sz w:val="22"/>
          <w:szCs w:val="22"/>
        </w:rPr>
        <w:t>è</w:t>
      </w:r>
      <w:r w:rsidRPr="00B33713">
        <w:rPr>
          <w:w w:val="88"/>
          <w:sz w:val="22"/>
          <w:szCs w:val="22"/>
        </w:rPr>
        <w:t>de l'exp</w:t>
      </w:r>
      <w:r w:rsidRPr="00B33713">
        <w:rPr>
          <w:rFonts w:cs="Times New Roman"/>
          <w:w w:val="88"/>
          <w:sz w:val="22"/>
          <w:szCs w:val="22"/>
        </w:rPr>
        <w:t>é</w:t>
      </w:r>
      <w:r w:rsidRPr="00B33713">
        <w:rPr>
          <w:w w:val="88"/>
          <w:sz w:val="22"/>
          <w:szCs w:val="22"/>
        </w:rPr>
        <w:t>rience et la licence requises.</w:t>
      </w:r>
      <w:r w:rsidR="00B02784" w:rsidRPr="001B3ACB">
        <w:rPr>
          <w:sz w:val="22"/>
          <w:szCs w:val="22"/>
        </w:rPr>
        <w:t xml:space="preserve"> </w:t>
      </w:r>
    </w:p>
    <w:p w14:paraId="4C715C00" w14:textId="77777777" w:rsidR="00B02784" w:rsidRPr="001B3ACB" w:rsidRDefault="00CE7043" w:rsidP="00B02784">
      <w:pPr>
        <w:spacing w:before="120" w:after="120" w:line="276" w:lineRule="auto"/>
        <w:ind w:left="851"/>
        <w:jc w:val="both"/>
        <w:rPr>
          <w:sz w:val="22"/>
          <w:szCs w:val="22"/>
        </w:rPr>
      </w:pPr>
      <w:r w:rsidRPr="00B33713">
        <w:rPr>
          <w:rFonts w:eastAsia="Arial Unicode MS" w:cs="Arial Unicode MS"/>
          <w:color w:val="000000"/>
          <w:sz w:val="22"/>
          <w:szCs w:val="22"/>
        </w:rPr>
        <w:t>Tous ces cas doivent être rapportés à l'autorité compétente dans un délai de sept jours à compter de la délivrance de cette autorisation de certification.</w:t>
      </w:r>
      <w:r w:rsidRPr="00B33713">
        <w:rPr>
          <w:w w:val="88"/>
          <w:sz w:val="22"/>
          <w:szCs w:val="22"/>
        </w:rPr>
        <w:t xml:space="preserve"> L'organisme d'entretien agr</w:t>
      </w:r>
      <w:r w:rsidRPr="00B33713">
        <w:rPr>
          <w:rFonts w:cs="Times New Roman"/>
          <w:w w:val="88"/>
          <w:sz w:val="22"/>
          <w:szCs w:val="22"/>
        </w:rPr>
        <w:t>éé</w:t>
      </w:r>
      <w:r w:rsidRPr="00B33713">
        <w:rPr>
          <w:w w:val="88"/>
          <w:sz w:val="22"/>
          <w:szCs w:val="22"/>
        </w:rPr>
        <w:t xml:space="preserve"> d</w:t>
      </w:r>
      <w:r w:rsidRPr="00B33713">
        <w:rPr>
          <w:rFonts w:cs="Times New Roman"/>
          <w:w w:val="88"/>
          <w:sz w:val="22"/>
          <w:szCs w:val="22"/>
        </w:rPr>
        <w:t>é</w:t>
      </w:r>
      <w:r w:rsidRPr="00B33713">
        <w:rPr>
          <w:w w:val="88"/>
          <w:sz w:val="22"/>
          <w:szCs w:val="22"/>
        </w:rPr>
        <w:t>livrant l'autorisation de certification ponctuelle doit s'assurer qu'un entretien pouvant ainsi affecter la s</w:t>
      </w:r>
      <w:r w:rsidRPr="00B33713">
        <w:rPr>
          <w:rFonts w:cs="Times New Roman"/>
          <w:w w:val="88"/>
          <w:sz w:val="22"/>
          <w:szCs w:val="22"/>
        </w:rPr>
        <w:t>é</w:t>
      </w:r>
      <w:r w:rsidRPr="00B33713">
        <w:rPr>
          <w:w w:val="88"/>
          <w:sz w:val="22"/>
          <w:szCs w:val="22"/>
        </w:rPr>
        <w:t>curit</w:t>
      </w:r>
      <w:r w:rsidRPr="00B33713">
        <w:rPr>
          <w:rFonts w:cs="Times New Roman"/>
          <w:w w:val="88"/>
          <w:sz w:val="22"/>
          <w:szCs w:val="22"/>
        </w:rPr>
        <w:t>é</w:t>
      </w:r>
      <w:r w:rsidRPr="00B33713">
        <w:rPr>
          <w:w w:val="88"/>
          <w:sz w:val="22"/>
          <w:szCs w:val="22"/>
        </w:rPr>
        <w:t xml:space="preserve"> du vol fera l'objet d'une deuxi</w:t>
      </w:r>
      <w:r w:rsidRPr="00B33713">
        <w:rPr>
          <w:rFonts w:cs="Times New Roman"/>
          <w:w w:val="88"/>
          <w:sz w:val="22"/>
          <w:szCs w:val="22"/>
        </w:rPr>
        <w:t>è</w:t>
      </w:r>
      <w:r w:rsidRPr="00B33713">
        <w:rPr>
          <w:w w:val="88"/>
          <w:sz w:val="22"/>
          <w:szCs w:val="22"/>
        </w:rPr>
        <w:t>me v</w:t>
      </w:r>
      <w:r w:rsidRPr="00B33713">
        <w:rPr>
          <w:rFonts w:cs="Times New Roman"/>
          <w:w w:val="88"/>
          <w:sz w:val="22"/>
          <w:szCs w:val="22"/>
        </w:rPr>
        <w:t>é</w:t>
      </w:r>
      <w:r w:rsidRPr="00B33713">
        <w:rPr>
          <w:w w:val="88"/>
          <w:sz w:val="22"/>
          <w:szCs w:val="22"/>
        </w:rPr>
        <w:t>rification</w:t>
      </w:r>
      <w:r w:rsidR="00B02784" w:rsidRPr="001B3ACB">
        <w:rPr>
          <w:sz w:val="22"/>
          <w:szCs w:val="22"/>
        </w:rPr>
        <w:t xml:space="preserve">. </w:t>
      </w:r>
    </w:p>
    <w:p w14:paraId="33E34936" w14:textId="77777777" w:rsidR="00B02784" w:rsidRPr="001B3ACB" w:rsidRDefault="00CE7043" w:rsidP="001B3ACB">
      <w:pPr>
        <w:widowControl/>
        <w:numPr>
          <w:ilvl w:val="0"/>
          <w:numId w:val="189"/>
        </w:numPr>
        <w:autoSpaceDE/>
        <w:autoSpaceDN/>
        <w:adjustRightInd/>
        <w:spacing w:before="120" w:after="120" w:line="276" w:lineRule="auto"/>
        <w:ind w:left="426" w:hanging="426"/>
        <w:jc w:val="both"/>
        <w:rPr>
          <w:sz w:val="22"/>
          <w:szCs w:val="22"/>
        </w:rPr>
      </w:pPr>
      <w:r w:rsidRPr="00637D6F">
        <w:rPr>
          <w:rFonts w:eastAsia="Arial Unicode MS" w:cs="Arial Unicode MS"/>
          <w:color w:val="000000"/>
          <w:sz w:val="22"/>
          <w:szCs w:val="22"/>
        </w:rPr>
        <w:t xml:space="preserve">L'organisme de maintenance agréé doit enregistrer tous les détails concernant les personnels de certification et des personnels d'examen de navigabilité et tenir à jour une liste de tous </w:t>
      </w:r>
      <w:r w:rsidR="00CC36AF" w:rsidRPr="001B3ACB">
        <w:rPr>
          <w:rFonts w:eastAsia="Arial Unicode MS" w:cs="Arial Unicode MS"/>
          <w:color w:val="000000"/>
          <w:sz w:val="22"/>
          <w:szCs w:val="22"/>
        </w:rPr>
        <w:t xml:space="preserve">ces </w:t>
      </w:r>
      <w:r w:rsidRPr="00637D6F">
        <w:rPr>
          <w:rFonts w:eastAsia="Arial Unicode MS" w:cs="Arial Unicode MS"/>
          <w:color w:val="000000"/>
          <w:sz w:val="22"/>
          <w:szCs w:val="22"/>
        </w:rPr>
        <w:t xml:space="preserve">personnels </w:t>
      </w:r>
      <w:r w:rsidR="00CC36AF" w:rsidRPr="001B3ACB">
        <w:rPr>
          <w:rFonts w:eastAsia="Arial Unicode MS" w:cs="Arial Unicode MS"/>
          <w:color w:val="000000"/>
          <w:sz w:val="22"/>
          <w:szCs w:val="22"/>
        </w:rPr>
        <w:t xml:space="preserve">conformément sous </w:t>
      </w:r>
      <w:r w:rsidR="00BF5A10" w:rsidRPr="00637D6F">
        <w:rPr>
          <w:color w:val="222222"/>
          <w:sz w:val="22"/>
          <w:szCs w:val="22"/>
        </w:rPr>
        <w:t>paragraphe</w:t>
      </w:r>
      <w:r w:rsidR="00BF5A10" w:rsidRPr="00637D6F">
        <w:rPr>
          <w:rFonts w:eastAsia="Arial Unicode MS" w:cs="Arial Unicode MS"/>
          <w:color w:val="000000"/>
          <w:sz w:val="22"/>
          <w:szCs w:val="22"/>
        </w:rPr>
        <w:t xml:space="preserve"> </w:t>
      </w:r>
      <w:r w:rsidRPr="00637D6F">
        <w:rPr>
          <w:rFonts w:eastAsia="Arial Unicode MS" w:cs="Arial Unicode MS"/>
          <w:color w:val="000000"/>
          <w:sz w:val="22"/>
          <w:szCs w:val="22"/>
        </w:rPr>
        <w:t>M.A.604 (a) (5).</w:t>
      </w:r>
      <w:r w:rsidR="00B02784" w:rsidRPr="001B3ACB">
        <w:rPr>
          <w:sz w:val="22"/>
          <w:szCs w:val="22"/>
        </w:rPr>
        <w:t xml:space="preserve"> </w:t>
      </w:r>
    </w:p>
    <w:p w14:paraId="317C74F5"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M.A.608</w:t>
      </w:r>
      <w:r>
        <w:rPr>
          <w:b/>
          <w:w w:val="88"/>
          <w:sz w:val="24"/>
          <w:szCs w:val="24"/>
        </w:rPr>
        <w:t xml:space="preserve"> - </w:t>
      </w:r>
      <w:r w:rsidRPr="000D6744">
        <w:rPr>
          <w:rFonts w:cs="Times New Roman" w:hint="eastAsia"/>
          <w:b/>
          <w:bCs/>
          <w:w w:val="88"/>
          <w:sz w:val="24"/>
          <w:szCs w:val="24"/>
        </w:rPr>
        <w:t>É</w:t>
      </w:r>
      <w:r w:rsidRPr="000D6744">
        <w:rPr>
          <w:b/>
          <w:bCs/>
          <w:w w:val="88"/>
          <w:sz w:val="24"/>
          <w:szCs w:val="24"/>
        </w:rPr>
        <w:t>l</w:t>
      </w:r>
      <w:r w:rsidRPr="000D6744">
        <w:rPr>
          <w:rFonts w:cs="Times New Roman" w:hint="eastAsia"/>
          <w:b/>
          <w:bCs/>
          <w:w w:val="88"/>
          <w:sz w:val="24"/>
          <w:szCs w:val="24"/>
        </w:rPr>
        <w:t>é</w:t>
      </w:r>
      <w:r w:rsidRPr="000D6744">
        <w:rPr>
          <w:b/>
          <w:bCs/>
          <w:w w:val="88"/>
          <w:sz w:val="24"/>
          <w:szCs w:val="24"/>
        </w:rPr>
        <w:t>ments d'a</w:t>
      </w:r>
      <w:r w:rsidRPr="000D6744">
        <w:rPr>
          <w:rFonts w:cs="Times New Roman" w:hint="eastAsia"/>
          <w:b/>
          <w:bCs/>
          <w:w w:val="88"/>
          <w:sz w:val="24"/>
          <w:szCs w:val="24"/>
        </w:rPr>
        <w:t>é</w:t>
      </w:r>
      <w:r w:rsidRPr="000D6744">
        <w:rPr>
          <w:b/>
          <w:bCs/>
          <w:w w:val="88"/>
          <w:sz w:val="24"/>
          <w:szCs w:val="24"/>
        </w:rPr>
        <w:t>ronef, instruments et outillages</w:t>
      </w:r>
    </w:p>
    <w:p w14:paraId="0E9FBAC4" w14:textId="77777777" w:rsidR="00B02784" w:rsidRPr="000D6744" w:rsidRDefault="00CE7043" w:rsidP="00CE7043">
      <w:pPr>
        <w:widowControl/>
        <w:numPr>
          <w:ilvl w:val="0"/>
          <w:numId w:val="190"/>
        </w:numPr>
        <w:autoSpaceDE/>
        <w:autoSpaceDN/>
        <w:adjustRightInd/>
        <w:spacing w:before="120" w:after="120" w:line="276" w:lineRule="auto"/>
        <w:ind w:left="426" w:hanging="426"/>
        <w:jc w:val="both"/>
        <w:rPr>
          <w:sz w:val="22"/>
          <w:szCs w:val="22"/>
        </w:rPr>
      </w:pPr>
      <w:r w:rsidRPr="001B3ACB">
        <w:rPr>
          <w:w w:val="88"/>
          <w:sz w:val="22"/>
          <w:szCs w:val="22"/>
        </w:rPr>
        <w:t>L'organisme doit</w:t>
      </w:r>
      <w:r w:rsidR="00B02784" w:rsidRPr="000D6744">
        <w:rPr>
          <w:sz w:val="22"/>
          <w:szCs w:val="22"/>
        </w:rPr>
        <w:t xml:space="preserve">: </w:t>
      </w:r>
    </w:p>
    <w:p w14:paraId="20CCA9ED" w14:textId="77777777" w:rsidR="00B02784" w:rsidRPr="001B3ACB" w:rsidRDefault="00CE7043" w:rsidP="00CE7043">
      <w:pPr>
        <w:widowControl/>
        <w:numPr>
          <w:ilvl w:val="1"/>
          <w:numId w:val="256"/>
        </w:numPr>
        <w:tabs>
          <w:tab w:val="left" w:pos="567"/>
          <w:tab w:val="left" w:pos="851"/>
        </w:tabs>
        <w:autoSpaceDE/>
        <w:autoSpaceDN/>
        <w:adjustRightInd/>
        <w:spacing w:before="120" w:after="120" w:line="276" w:lineRule="auto"/>
        <w:ind w:left="851" w:hanging="425"/>
        <w:jc w:val="both"/>
        <w:rPr>
          <w:sz w:val="22"/>
          <w:szCs w:val="22"/>
        </w:rPr>
      </w:pPr>
      <w:r w:rsidRPr="002A5702">
        <w:rPr>
          <w:w w:val="88"/>
          <w:sz w:val="22"/>
          <w:szCs w:val="22"/>
        </w:rPr>
        <w:t>d</w:t>
      </w:r>
      <w:r w:rsidRPr="002A5702">
        <w:rPr>
          <w:rFonts w:cs="Times New Roman"/>
          <w:w w:val="88"/>
          <w:sz w:val="22"/>
          <w:szCs w:val="22"/>
        </w:rPr>
        <w:t>é</w:t>
      </w:r>
      <w:r w:rsidRPr="002A5702">
        <w:rPr>
          <w:w w:val="88"/>
          <w:sz w:val="22"/>
          <w:szCs w:val="22"/>
        </w:rPr>
        <w:t>tenir les instruments et outillages d</w:t>
      </w:r>
      <w:r w:rsidRPr="002A5702">
        <w:rPr>
          <w:rFonts w:cs="Times New Roman"/>
          <w:w w:val="88"/>
          <w:sz w:val="22"/>
          <w:szCs w:val="22"/>
        </w:rPr>
        <w:t>é</w:t>
      </w:r>
      <w:r w:rsidRPr="002A5702">
        <w:rPr>
          <w:w w:val="88"/>
          <w:sz w:val="22"/>
          <w:szCs w:val="22"/>
        </w:rPr>
        <w:t>crits dans les donn</w:t>
      </w:r>
      <w:r w:rsidRPr="002A5702">
        <w:rPr>
          <w:rFonts w:cs="Times New Roman"/>
          <w:w w:val="88"/>
          <w:sz w:val="22"/>
          <w:szCs w:val="22"/>
        </w:rPr>
        <w:t>é</w:t>
      </w:r>
      <w:r w:rsidRPr="002A5702">
        <w:rPr>
          <w:w w:val="88"/>
          <w:sz w:val="22"/>
          <w:szCs w:val="22"/>
        </w:rPr>
        <w:t>es d'entretien d</w:t>
      </w:r>
      <w:r>
        <w:rPr>
          <w:w w:val="88"/>
          <w:sz w:val="22"/>
          <w:szCs w:val="22"/>
        </w:rPr>
        <w:t xml:space="preserve">e la section </w:t>
      </w:r>
      <w:r w:rsidRPr="002A5702">
        <w:rPr>
          <w:w w:val="88"/>
          <w:sz w:val="22"/>
          <w:szCs w:val="22"/>
        </w:rPr>
        <w:t xml:space="preserve">M.A.609 ou des </w:t>
      </w:r>
      <w:r w:rsidRPr="002A5702">
        <w:rPr>
          <w:rFonts w:cs="Times New Roman"/>
          <w:w w:val="88"/>
          <w:sz w:val="22"/>
          <w:szCs w:val="22"/>
        </w:rPr>
        <w:t>é</w:t>
      </w:r>
      <w:r w:rsidRPr="002A5702">
        <w:rPr>
          <w:w w:val="88"/>
          <w:sz w:val="22"/>
          <w:szCs w:val="22"/>
        </w:rPr>
        <w:t>quivalents v</w:t>
      </w:r>
      <w:r w:rsidRPr="002A5702">
        <w:rPr>
          <w:rFonts w:cs="Times New Roman"/>
          <w:w w:val="88"/>
          <w:sz w:val="22"/>
          <w:szCs w:val="22"/>
        </w:rPr>
        <w:t>é</w:t>
      </w:r>
      <w:r w:rsidRPr="002A5702">
        <w:rPr>
          <w:w w:val="88"/>
          <w:sz w:val="22"/>
          <w:szCs w:val="22"/>
        </w:rPr>
        <w:t>rifi</w:t>
      </w:r>
      <w:r w:rsidRPr="002A5702">
        <w:rPr>
          <w:rFonts w:cs="Times New Roman"/>
          <w:w w:val="88"/>
          <w:sz w:val="22"/>
          <w:szCs w:val="22"/>
        </w:rPr>
        <w:t>é</w:t>
      </w:r>
      <w:r w:rsidRPr="002A5702">
        <w:rPr>
          <w:w w:val="88"/>
          <w:sz w:val="22"/>
          <w:szCs w:val="22"/>
        </w:rPr>
        <w:t>s et r</w:t>
      </w:r>
      <w:r w:rsidRPr="002A5702">
        <w:rPr>
          <w:rFonts w:cs="Times New Roman"/>
          <w:w w:val="88"/>
          <w:sz w:val="22"/>
          <w:szCs w:val="22"/>
        </w:rPr>
        <w:t>é</w:t>
      </w:r>
      <w:r w:rsidRPr="002A5702">
        <w:rPr>
          <w:w w:val="88"/>
          <w:sz w:val="22"/>
          <w:szCs w:val="22"/>
        </w:rPr>
        <w:t>pertori</w:t>
      </w:r>
      <w:r w:rsidRPr="002A5702">
        <w:rPr>
          <w:rFonts w:cs="Times New Roman"/>
          <w:w w:val="88"/>
          <w:sz w:val="22"/>
          <w:szCs w:val="22"/>
        </w:rPr>
        <w:t>é</w:t>
      </w:r>
      <w:r w:rsidRPr="002A5702">
        <w:rPr>
          <w:w w:val="88"/>
          <w:sz w:val="22"/>
          <w:szCs w:val="22"/>
        </w:rPr>
        <w:t xml:space="preserve">s dans le manuel de l'organisme d'entretien, le cas </w:t>
      </w:r>
      <w:r w:rsidRPr="002A5702">
        <w:rPr>
          <w:rFonts w:cs="Times New Roman"/>
          <w:w w:val="88"/>
          <w:sz w:val="22"/>
          <w:szCs w:val="22"/>
        </w:rPr>
        <w:t>é</w:t>
      </w:r>
      <w:r w:rsidRPr="002A5702">
        <w:rPr>
          <w:w w:val="88"/>
          <w:sz w:val="22"/>
          <w:szCs w:val="22"/>
        </w:rPr>
        <w:t>ch</w:t>
      </w:r>
      <w:r w:rsidRPr="002A5702">
        <w:rPr>
          <w:rFonts w:cs="Times New Roman"/>
          <w:w w:val="88"/>
          <w:sz w:val="22"/>
          <w:szCs w:val="22"/>
        </w:rPr>
        <w:t>é</w:t>
      </w:r>
      <w:r w:rsidRPr="002A5702">
        <w:rPr>
          <w:w w:val="88"/>
          <w:sz w:val="22"/>
          <w:szCs w:val="22"/>
        </w:rPr>
        <w:t>ant pour un entretien au jour le jour dans les limites de son domaine d'agr</w:t>
      </w:r>
      <w:r w:rsidRPr="002A5702">
        <w:rPr>
          <w:rFonts w:cs="Times New Roman"/>
          <w:w w:val="88"/>
          <w:sz w:val="22"/>
          <w:szCs w:val="22"/>
        </w:rPr>
        <w:t>é</w:t>
      </w:r>
      <w:r w:rsidRPr="002A5702">
        <w:rPr>
          <w:w w:val="88"/>
          <w:sz w:val="22"/>
          <w:szCs w:val="22"/>
        </w:rPr>
        <w:t>ment, et</w:t>
      </w:r>
      <w:r w:rsidR="00B02784" w:rsidRPr="001B3ACB">
        <w:rPr>
          <w:sz w:val="22"/>
          <w:szCs w:val="22"/>
        </w:rPr>
        <w:t xml:space="preserve">, </w:t>
      </w:r>
    </w:p>
    <w:p w14:paraId="669FAFD4" w14:textId="77777777" w:rsidR="00B02784" w:rsidRPr="001B3ACB" w:rsidRDefault="00CE7043" w:rsidP="001B3ACB">
      <w:pPr>
        <w:widowControl/>
        <w:numPr>
          <w:ilvl w:val="1"/>
          <w:numId w:val="256"/>
        </w:numPr>
        <w:tabs>
          <w:tab w:val="left" w:pos="567"/>
          <w:tab w:val="left" w:pos="851"/>
        </w:tabs>
        <w:autoSpaceDE/>
        <w:autoSpaceDN/>
        <w:adjustRightInd/>
        <w:spacing w:before="120" w:after="120" w:line="276" w:lineRule="auto"/>
        <w:ind w:left="851" w:hanging="425"/>
        <w:jc w:val="both"/>
        <w:rPr>
          <w:sz w:val="22"/>
          <w:szCs w:val="22"/>
        </w:rPr>
      </w:pPr>
      <w:r w:rsidRPr="002A5702">
        <w:rPr>
          <w:w w:val="88"/>
          <w:sz w:val="22"/>
          <w:szCs w:val="22"/>
        </w:rPr>
        <w:t>d</w:t>
      </w:r>
      <w:r w:rsidRPr="002A5702">
        <w:rPr>
          <w:rFonts w:cs="Times New Roman"/>
          <w:w w:val="88"/>
          <w:sz w:val="22"/>
          <w:szCs w:val="22"/>
        </w:rPr>
        <w:t>é</w:t>
      </w:r>
      <w:r w:rsidRPr="002A5702">
        <w:rPr>
          <w:w w:val="88"/>
          <w:sz w:val="22"/>
          <w:szCs w:val="22"/>
        </w:rPr>
        <w:t xml:space="preserve">montrer qu'il </w:t>
      </w:r>
      <w:r w:rsidRPr="000D6744">
        <w:rPr>
          <w:w w:val="88"/>
          <w:sz w:val="22"/>
          <w:szCs w:val="22"/>
        </w:rPr>
        <w:t>a acc</w:t>
      </w:r>
      <w:r w:rsidRPr="000D6744">
        <w:rPr>
          <w:rFonts w:cs="Times New Roman" w:hint="eastAsia"/>
          <w:w w:val="88"/>
          <w:sz w:val="22"/>
          <w:szCs w:val="22"/>
        </w:rPr>
        <w:t>è</w:t>
      </w:r>
      <w:r w:rsidRPr="000D6744">
        <w:rPr>
          <w:w w:val="88"/>
          <w:sz w:val="22"/>
          <w:szCs w:val="22"/>
        </w:rPr>
        <w:t xml:space="preserve">s </w:t>
      </w:r>
      <w:r w:rsidRPr="000D6744">
        <w:rPr>
          <w:rFonts w:cs="Times New Roman" w:hint="eastAsia"/>
          <w:w w:val="88"/>
          <w:sz w:val="22"/>
          <w:szCs w:val="22"/>
        </w:rPr>
        <w:t>à</w:t>
      </w:r>
      <w:r w:rsidRPr="000D6744">
        <w:rPr>
          <w:w w:val="88"/>
          <w:sz w:val="22"/>
          <w:szCs w:val="22"/>
        </w:rPr>
        <w:t xml:space="preserve"> tous les autres instruments et outillages utilis</w:t>
      </w:r>
      <w:r w:rsidRPr="000D6744">
        <w:rPr>
          <w:rFonts w:cs="Times New Roman" w:hint="eastAsia"/>
          <w:w w:val="88"/>
          <w:sz w:val="22"/>
          <w:szCs w:val="22"/>
        </w:rPr>
        <w:t>é</w:t>
      </w:r>
      <w:r w:rsidRPr="000D6744">
        <w:rPr>
          <w:w w:val="88"/>
          <w:sz w:val="22"/>
          <w:szCs w:val="22"/>
        </w:rPr>
        <w:t xml:space="preserve">s </w:t>
      </w:r>
      <w:r w:rsidR="00A91E32">
        <w:rPr>
          <w:w w:val="88"/>
          <w:sz w:val="22"/>
          <w:szCs w:val="22"/>
        </w:rPr>
        <w:t xml:space="preserve">seulement </w:t>
      </w:r>
      <w:r w:rsidR="00C30A1D">
        <w:rPr>
          <w:w w:val="88"/>
          <w:sz w:val="22"/>
          <w:szCs w:val="22"/>
        </w:rPr>
        <w:t>occasionnelle</w:t>
      </w:r>
      <w:r w:rsidRPr="000D6744">
        <w:rPr>
          <w:w w:val="88"/>
          <w:sz w:val="22"/>
          <w:szCs w:val="22"/>
        </w:rPr>
        <w:t>ment.</w:t>
      </w:r>
      <w:r w:rsidR="00B02784" w:rsidRPr="001B3ACB">
        <w:rPr>
          <w:sz w:val="22"/>
          <w:szCs w:val="22"/>
        </w:rPr>
        <w:t xml:space="preserve">. </w:t>
      </w:r>
    </w:p>
    <w:p w14:paraId="172943D7" w14:textId="77777777" w:rsidR="00B02784" w:rsidRPr="001B3ACB" w:rsidRDefault="00CE7043" w:rsidP="001B3ACB">
      <w:pPr>
        <w:widowControl/>
        <w:numPr>
          <w:ilvl w:val="0"/>
          <w:numId w:val="190"/>
        </w:numPr>
        <w:autoSpaceDE/>
        <w:autoSpaceDN/>
        <w:adjustRightInd/>
        <w:spacing w:before="120" w:after="120" w:line="276" w:lineRule="auto"/>
        <w:ind w:left="426" w:hanging="426"/>
        <w:jc w:val="both"/>
        <w:rPr>
          <w:sz w:val="22"/>
          <w:szCs w:val="22"/>
        </w:rPr>
      </w:pPr>
      <w:r>
        <w:rPr>
          <w:w w:val="88"/>
          <w:sz w:val="22"/>
          <w:szCs w:val="22"/>
        </w:rPr>
        <w:t>D</w:t>
      </w:r>
      <w:r w:rsidRPr="000D6744">
        <w:rPr>
          <w:w w:val="88"/>
          <w:sz w:val="22"/>
          <w:szCs w:val="22"/>
        </w:rPr>
        <w:t>es</w:t>
      </w:r>
      <w:r w:rsidRPr="002A5702">
        <w:rPr>
          <w:w w:val="88"/>
          <w:sz w:val="22"/>
          <w:szCs w:val="22"/>
        </w:rPr>
        <w:t xml:space="preserve"> outillages et instruments doivent </w:t>
      </w:r>
      <w:r w:rsidRPr="002A5702">
        <w:rPr>
          <w:rFonts w:cs="Times New Roman"/>
          <w:w w:val="88"/>
          <w:sz w:val="22"/>
          <w:szCs w:val="22"/>
        </w:rPr>
        <w:t>ê</w:t>
      </w:r>
      <w:r w:rsidRPr="002A5702">
        <w:rPr>
          <w:w w:val="88"/>
          <w:sz w:val="22"/>
          <w:szCs w:val="22"/>
        </w:rPr>
        <w:t>tre contr</w:t>
      </w:r>
      <w:r w:rsidRPr="002A5702">
        <w:rPr>
          <w:rFonts w:cs="Times New Roman"/>
          <w:w w:val="88"/>
          <w:sz w:val="22"/>
          <w:szCs w:val="22"/>
        </w:rPr>
        <w:t>ô</w:t>
      </w:r>
      <w:r w:rsidRPr="002A5702">
        <w:rPr>
          <w:w w:val="88"/>
          <w:sz w:val="22"/>
          <w:szCs w:val="22"/>
        </w:rPr>
        <w:t>l</w:t>
      </w:r>
      <w:r w:rsidRPr="002A5702">
        <w:rPr>
          <w:rFonts w:cs="Times New Roman"/>
          <w:w w:val="88"/>
          <w:sz w:val="22"/>
          <w:szCs w:val="22"/>
        </w:rPr>
        <w:t>é</w:t>
      </w:r>
      <w:r w:rsidRPr="002A5702">
        <w:rPr>
          <w:w w:val="88"/>
          <w:sz w:val="22"/>
          <w:szCs w:val="22"/>
        </w:rPr>
        <w:t xml:space="preserve">s et </w:t>
      </w:r>
      <w:r w:rsidRPr="002A5702">
        <w:rPr>
          <w:rFonts w:cs="Times New Roman"/>
          <w:w w:val="88"/>
          <w:sz w:val="22"/>
          <w:szCs w:val="22"/>
        </w:rPr>
        <w:t>é</w:t>
      </w:r>
      <w:r w:rsidRPr="002A5702">
        <w:rPr>
          <w:w w:val="88"/>
          <w:sz w:val="22"/>
          <w:szCs w:val="22"/>
        </w:rPr>
        <w:t>talonn</w:t>
      </w:r>
      <w:r w:rsidRPr="002A5702">
        <w:rPr>
          <w:rFonts w:cs="Times New Roman"/>
          <w:w w:val="88"/>
          <w:sz w:val="22"/>
          <w:szCs w:val="22"/>
        </w:rPr>
        <w:t>é</w:t>
      </w:r>
      <w:r w:rsidRPr="002A5702">
        <w:rPr>
          <w:w w:val="88"/>
          <w:sz w:val="22"/>
          <w:szCs w:val="22"/>
        </w:rPr>
        <w:t xml:space="preserve">s selon une norme reconnue officiellement. Les enregistrements de ces </w:t>
      </w:r>
      <w:r w:rsidRPr="002A5702">
        <w:rPr>
          <w:rFonts w:cs="Times New Roman"/>
          <w:w w:val="88"/>
          <w:sz w:val="22"/>
          <w:szCs w:val="22"/>
        </w:rPr>
        <w:t>é</w:t>
      </w:r>
      <w:r w:rsidRPr="002A5702">
        <w:rPr>
          <w:w w:val="88"/>
          <w:sz w:val="22"/>
          <w:szCs w:val="22"/>
        </w:rPr>
        <w:t>talonnages et la norme utilis</w:t>
      </w:r>
      <w:r w:rsidRPr="002A5702">
        <w:rPr>
          <w:rFonts w:cs="Times New Roman"/>
          <w:w w:val="88"/>
          <w:sz w:val="22"/>
          <w:szCs w:val="22"/>
        </w:rPr>
        <w:t>é</w:t>
      </w:r>
      <w:r w:rsidRPr="002A5702">
        <w:rPr>
          <w:w w:val="88"/>
          <w:sz w:val="22"/>
          <w:szCs w:val="22"/>
        </w:rPr>
        <w:t xml:space="preserve">e doivent </w:t>
      </w:r>
      <w:r w:rsidRPr="002A5702">
        <w:rPr>
          <w:rFonts w:cs="Times New Roman"/>
          <w:w w:val="88"/>
          <w:sz w:val="22"/>
          <w:szCs w:val="22"/>
        </w:rPr>
        <w:t>ê</w:t>
      </w:r>
      <w:r w:rsidRPr="002A5702">
        <w:rPr>
          <w:w w:val="88"/>
          <w:sz w:val="22"/>
          <w:szCs w:val="22"/>
        </w:rPr>
        <w:t>tre conserv</w:t>
      </w:r>
      <w:r w:rsidRPr="002A5702">
        <w:rPr>
          <w:rFonts w:cs="Times New Roman"/>
          <w:w w:val="88"/>
          <w:sz w:val="22"/>
          <w:szCs w:val="22"/>
        </w:rPr>
        <w:t>é</w:t>
      </w:r>
      <w:r w:rsidRPr="002A5702">
        <w:rPr>
          <w:w w:val="88"/>
          <w:sz w:val="22"/>
          <w:szCs w:val="22"/>
        </w:rPr>
        <w:t>s par l'organisme.</w:t>
      </w:r>
      <w:r w:rsidR="00B02784" w:rsidRPr="001B3ACB">
        <w:rPr>
          <w:sz w:val="22"/>
          <w:szCs w:val="22"/>
        </w:rPr>
        <w:t xml:space="preserve">. </w:t>
      </w:r>
    </w:p>
    <w:p w14:paraId="251C5132" w14:textId="77777777" w:rsidR="00B02784" w:rsidRPr="001B3ACB" w:rsidRDefault="00500823" w:rsidP="001B3ACB">
      <w:pPr>
        <w:widowControl/>
        <w:numPr>
          <w:ilvl w:val="0"/>
          <w:numId w:val="190"/>
        </w:numPr>
        <w:autoSpaceDE/>
        <w:autoSpaceDN/>
        <w:adjustRightInd/>
        <w:spacing w:before="120" w:after="120" w:line="276" w:lineRule="auto"/>
        <w:ind w:left="426" w:hanging="426"/>
        <w:jc w:val="both"/>
        <w:rPr>
          <w:sz w:val="22"/>
          <w:szCs w:val="22"/>
        </w:rPr>
      </w:pPr>
      <w:r w:rsidRPr="00A34F74">
        <w:rPr>
          <w:color w:val="222222"/>
          <w:sz w:val="22"/>
          <w:szCs w:val="22"/>
        </w:rPr>
        <w:t>L'organis</w:t>
      </w:r>
      <w:r>
        <w:rPr>
          <w:color w:val="222222"/>
          <w:sz w:val="22"/>
          <w:szCs w:val="22"/>
        </w:rPr>
        <w:t xml:space="preserve">me </w:t>
      </w:r>
      <w:r w:rsidRPr="00A34F74">
        <w:rPr>
          <w:color w:val="222222"/>
          <w:sz w:val="22"/>
          <w:szCs w:val="22"/>
        </w:rPr>
        <w:t xml:space="preserve">doit inspecter, classer et séparer de manière appropriée tous les </w:t>
      </w:r>
      <w:r w:rsidR="00C30A1D">
        <w:rPr>
          <w:color w:val="222222"/>
          <w:sz w:val="22"/>
          <w:szCs w:val="22"/>
        </w:rPr>
        <w:t>éléments</w:t>
      </w:r>
      <w:r w:rsidRPr="00A34F74">
        <w:rPr>
          <w:color w:val="222222"/>
          <w:sz w:val="22"/>
          <w:szCs w:val="22"/>
        </w:rPr>
        <w:t>, les pièces standard et les matériaux</w:t>
      </w:r>
      <w:r>
        <w:rPr>
          <w:color w:val="222222"/>
          <w:sz w:val="22"/>
          <w:szCs w:val="22"/>
        </w:rPr>
        <w:t xml:space="preserve"> approvisionnés</w:t>
      </w:r>
      <w:r w:rsidR="00B02784" w:rsidRPr="001B3ACB">
        <w:rPr>
          <w:sz w:val="22"/>
          <w:szCs w:val="22"/>
        </w:rPr>
        <w:t xml:space="preserve">. </w:t>
      </w:r>
    </w:p>
    <w:p w14:paraId="4A63A695"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M.A.609 - </w:t>
      </w:r>
      <w:r w:rsidRPr="001B3ACB">
        <w:rPr>
          <w:b/>
          <w:bCs/>
          <w:w w:val="88"/>
          <w:sz w:val="24"/>
          <w:szCs w:val="24"/>
        </w:rPr>
        <w:t>Donn</w:t>
      </w:r>
      <w:r w:rsidRPr="001B3ACB">
        <w:rPr>
          <w:rFonts w:cs="Times New Roman" w:hint="eastAsia"/>
          <w:b/>
          <w:bCs/>
          <w:w w:val="88"/>
          <w:sz w:val="24"/>
          <w:szCs w:val="24"/>
        </w:rPr>
        <w:t>é</w:t>
      </w:r>
      <w:r w:rsidRPr="001B3ACB">
        <w:rPr>
          <w:b/>
          <w:bCs/>
          <w:w w:val="88"/>
          <w:sz w:val="24"/>
          <w:szCs w:val="24"/>
        </w:rPr>
        <w:t>es d'entretien</w:t>
      </w:r>
    </w:p>
    <w:p w14:paraId="6BFA7D8A" w14:textId="77777777" w:rsidR="00B02784" w:rsidRPr="00EC6AA9" w:rsidRDefault="0079533F" w:rsidP="00B02784">
      <w:pPr>
        <w:shd w:val="clear" w:color="auto" w:fill="FFFFFF"/>
        <w:spacing w:before="120" w:after="120" w:line="276" w:lineRule="auto"/>
        <w:jc w:val="both"/>
      </w:pPr>
      <w:r w:rsidRPr="00AF36F3">
        <w:rPr>
          <w:color w:val="222222"/>
          <w:sz w:val="22"/>
          <w:szCs w:val="22"/>
        </w:rPr>
        <w:t xml:space="preserve">L'organisme de maintenance </w:t>
      </w:r>
      <w:r>
        <w:rPr>
          <w:color w:val="222222"/>
          <w:sz w:val="22"/>
          <w:szCs w:val="22"/>
        </w:rPr>
        <w:t>agréé doit détenir et utiliser d</w:t>
      </w:r>
      <w:r w:rsidRPr="00AF36F3">
        <w:rPr>
          <w:color w:val="222222"/>
          <w:sz w:val="22"/>
          <w:szCs w:val="22"/>
        </w:rPr>
        <w:t>es données d</w:t>
      </w:r>
      <w:r w:rsidR="00C30A1D">
        <w:rPr>
          <w:color w:val="222222"/>
          <w:sz w:val="22"/>
          <w:szCs w:val="22"/>
        </w:rPr>
        <w:t xml:space="preserve">’entretien </w:t>
      </w:r>
      <w:r w:rsidRPr="00AF36F3">
        <w:rPr>
          <w:color w:val="222222"/>
          <w:sz w:val="22"/>
          <w:szCs w:val="22"/>
        </w:rPr>
        <w:t xml:space="preserve">actuelles applicables </w:t>
      </w:r>
      <w:r w:rsidR="00C30A1D">
        <w:rPr>
          <w:color w:val="222222"/>
          <w:sz w:val="22"/>
          <w:szCs w:val="22"/>
        </w:rPr>
        <w:t xml:space="preserve">telles que </w:t>
      </w:r>
      <w:r w:rsidRPr="00AF36F3">
        <w:rPr>
          <w:color w:val="222222"/>
          <w:sz w:val="22"/>
          <w:szCs w:val="22"/>
        </w:rPr>
        <w:t xml:space="preserve">spécifiées </w:t>
      </w:r>
      <w:r>
        <w:rPr>
          <w:color w:val="222222"/>
          <w:sz w:val="22"/>
          <w:szCs w:val="22"/>
        </w:rPr>
        <w:t xml:space="preserve">à la section </w:t>
      </w:r>
      <w:r w:rsidRPr="00AF36F3">
        <w:rPr>
          <w:color w:val="222222"/>
          <w:sz w:val="22"/>
          <w:szCs w:val="22"/>
        </w:rPr>
        <w:t>M</w:t>
      </w:r>
      <w:r>
        <w:rPr>
          <w:color w:val="222222"/>
          <w:sz w:val="22"/>
          <w:szCs w:val="22"/>
        </w:rPr>
        <w:t>.</w:t>
      </w:r>
      <w:r w:rsidRPr="00AF36F3">
        <w:rPr>
          <w:color w:val="222222"/>
          <w:sz w:val="22"/>
          <w:szCs w:val="22"/>
        </w:rPr>
        <w:t>A</w:t>
      </w:r>
      <w:r>
        <w:rPr>
          <w:color w:val="222222"/>
          <w:sz w:val="22"/>
          <w:szCs w:val="22"/>
        </w:rPr>
        <w:t>.</w:t>
      </w:r>
      <w:r w:rsidRPr="00AF36F3">
        <w:rPr>
          <w:color w:val="222222"/>
          <w:sz w:val="22"/>
          <w:szCs w:val="22"/>
        </w:rPr>
        <w:t xml:space="preserve">401 de la présente annexe ou </w:t>
      </w:r>
      <w:r>
        <w:rPr>
          <w:color w:val="222222"/>
          <w:sz w:val="22"/>
          <w:szCs w:val="22"/>
        </w:rPr>
        <w:t xml:space="preserve">à la section </w:t>
      </w:r>
      <w:r w:rsidRPr="00AF36F3">
        <w:rPr>
          <w:color w:val="222222"/>
          <w:sz w:val="22"/>
          <w:szCs w:val="22"/>
        </w:rPr>
        <w:t>ML.A.401 de l'annexe Vb (partie ML), selon le cas, pour l'exécution de l</w:t>
      </w:r>
      <w:r w:rsidR="00C30A1D">
        <w:rPr>
          <w:color w:val="222222"/>
          <w:sz w:val="22"/>
          <w:szCs w:val="22"/>
        </w:rPr>
        <w:t>’entretien</w:t>
      </w:r>
      <w:r w:rsidRPr="00AF36F3">
        <w:rPr>
          <w:color w:val="222222"/>
          <w:sz w:val="22"/>
          <w:szCs w:val="22"/>
        </w:rPr>
        <w:t>, y compris les modifications et les réparations</w:t>
      </w:r>
      <w:r w:rsidR="00EC6AA9" w:rsidRPr="00AF36F3">
        <w:rPr>
          <w:color w:val="222222"/>
          <w:sz w:val="22"/>
          <w:szCs w:val="22"/>
        </w:rPr>
        <w:t>.</w:t>
      </w:r>
      <w:r w:rsidRPr="00AF36F3">
        <w:rPr>
          <w:color w:val="222222"/>
          <w:sz w:val="22"/>
          <w:szCs w:val="22"/>
        </w:rPr>
        <w:t xml:space="preserve"> Cependant, dans le cas de données d</w:t>
      </w:r>
      <w:r w:rsidR="00C30A1D">
        <w:rPr>
          <w:color w:val="222222"/>
          <w:sz w:val="22"/>
          <w:szCs w:val="22"/>
        </w:rPr>
        <w:t xml:space="preserve">’entretien </w:t>
      </w:r>
      <w:r w:rsidRPr="00AF36F3">
        <w:rPr>
          <w:color w:val="222222"/>
          <w:sz w:val="22"/>
          <w:szCs w:val="22"/>
        </w:rPr>
        <w:t>fournies par le client, l'organis</w:t>
      </w:r>
      <w:r>
        <w:rPr>
          <w:color w:val="222222"/>
          <w:sz w:val="22"/>
          <w:szCs w:val="22"/>
        </w:rPr>
        <w:t xml:space="preserve">me </w:t>
      </w:r>
      <w:r w:rsidRPr="00AF36F3">
        <w:rPr>
          <w:color w:val="222222"/>
          <w:sz w:val="22"/>
          <w:szCs w:val="22"/>
        </w:rPr>
        <w:t>ne doit conserver et utiliser ces données que lorsque les travaux d</w:t>
      </w:r>
      <w:r w:rsidR="00C30A1D">
        <w:rPr>
          <w:color w:val="222222"/>
          <w:sz w:val="22"/>
          <w:szCs w:val="22"/>
        </w:rPr>
        <w:t xml:space="preserve">’entretien </w:t>
      </w:r>
      <w:r w:rsidRPr="00AF36F3">
        <w:rPr>
          <w:color w:val="222222"/>
          <w:sz w:val="22"/>
          <w:szCs w:val="22"/>
        </w:rPr>
        <w:t>sont en cours.</w:t>
      </w:r>
      <w:r w:rsidR="00B02784" w:rsidRPr="001B3ACB">
        <w:rPr>
          <w:sz w:val="22"/>
          <w:szCs w:val="22"/>
        </w:rPr>
        <w:t xml:space="preserve">. </w:t>
      </w:r>
    </w:p>
    <w:p w14:paraId="03AF080E" w14:textId="77777777" w:rsidR="00B02784" w:rsidRPr="000D6744" w:rsidRDefault="00B02784" w:rsidP="00B02784">
      <w:pPr>
        <w:shd w:val="clear" w:color="auto" w:fill="FFFFFF"/>
        <w:spacing w:before="120" w:after="120" w:line="360" w:lineRule="auto"/>
        <w:rPr>
          <w:b/>
          <w:sz w:val="24"/>
          <w:szCs w:val="24"/>
        </w:rPr>
      </w:pPr>
      <w:r w:rsidRPr="000D6744">
        <w:rPr>
          <w:b/>
          <w:w w:val="88"/>
          <w:sz w:val="24"/>
          <w:szCs w:val="24"/>
        </w:rPr>
        <w:t>M.A.610</w:t>
      </w:r>
      <w:r>
        <w:rPr>
          <w:b/>
          <w:w w:val="88"/>
          <w:sz w:val="24"/>
          <w:szCs w:val="24"/>
        </w:rPr>
        <w:t xml:space="preserve"> - </w:t>
      </w:r>
      <w:r w:rsidRPr="000D6744">
        <w:rPr>
          <w:b/>
          <w:bCs/>
          <w:w w:val="88"/>
          <w:sz w:val="24"/>
          <w:szCs w:val="24"/>
        </w:rPr>
        <w:t>Ordres de travaux d'entretien</w:t>
      </w:r>
    </w:p>
    <w:p w14:paraId="6CD4AA5E" w14:textId="77777777" w:rsidR="00B02784" w:rsidRPr="000D6744" w:rsidRDefault="00500823">
      <w:pPr>
        <w:shd w:val="clear" w:color="auto" w:fill="FFFFFF"/>
        <w:spacing w:before="120" w:after="120" w:line="276" w:lineRule="auto"/>
        <w:jc w:val="both"/>
        <w:rPr>
          <w:sz w:val="22"/>
          <w:szCs w:val="22"/>
        </w:rPr>
      </w:pPr>
      <w:r w:rsidRPr="000D6744">
        <w:rPr>
          <w:w w:val="88"/>
          <w:sz w:val="22"/>
          <w:szCs w:val="22"/>
        </w:rPr>
        <w:t>Avant d'entamer l'entretien, un ordre de</w:t>
      </w:r>
      <w:r w:rsidR="00CC36AF">
        <w:rPr>
          <w:w w:val="88"/>
          <w:sz w:val="22"/>
          <w:szCs w:val="22"/>
        </w:rPr>
        <w:t xml:space="preserve">s travaux </w:t>
      </w:r>
      <w:r w:rsidRPr="000D6744">
        <w:rPr>
          <w:rFonts w:cs="Times New Roman" w:hint="eastAsia"/>
          <w:w w:val="88"/>
          <w:sz w:val="22"/>
          <w:szCs w:val="22"/>
        </w:rPr>
        <w:t>é</w:t>
      </w:r>
      <w:r w:rsidRPr="000D6744">
        <w:rPr>
          <w:w w:val="88"/>
          <w:sz w:val="22"/>
          <w:szCs w:val="22"/>
        </w:rPr>
        <w:t xml:space="preserve">crit doit </w:t>
      </w:r>
      <w:r w:rsidRPr="000D6744">
        <w:rPr>
          <w:rFonts w:cs="Times New Roman" w:hint="eastAsia"/>
          <w:w w:val="88"/>
          <w:sz w:val="22"/>
          <w:szCs w:val="22"/>
        </w:rPr>
        <w:t>ê</w:t>
      </w:r>
      <w:r w:rsidRPr="000D6744">
        <w:rPr>
          <w:w w:val="88"/>
          <w:sz w:val="22"/>
          <w:szCs w:val="22"/>
        </w:rPr>
        <w:t>tre sign</w:t>
      </w:r>
      <w:r w:rsidRPr="000D6744">
        <w:rPr>
          <w:rFonts w:cs="Times New Roman" w:hint="eastAsia"/>
          <w:w w:val="88"/>
          <w:sz w:val="22"/>
          <w:szCs w:val="22"/>
        </w:rPr>
        <w:t>é</w:t>
      </w:r>
      <w:r w:rsidRPr="000D6744">
        <w:rPr>
          <w:w w:val="88"/>
          <w:sz w:val="22"/>
          <w:szCs w:val="22"/>
        </w:rPr>
        <w:t xml:space="preserve"> entre l'organisme et l'organisme sollicitant l'entretien afin d'</w:t>
      </w:r>
      <w:r w:rsidRPr="000D6744">
        <w:rPr>
          <w:rFonts w:cs="Times New Roman" w:hint="eastAsia"/>
          <w:w w:val="88"/>
          <w:sz w:val="22"/>
          <w:szCs w:val="22"/>
        </w:rPr>
        <w:t>é</w:t>
      </w:r>
      <w:r w:rsidRPr="000D6744">
        <w:rPr>
          <w:w w:val="88"/>
          <w:sz w:val="22"/>
          <w:szCs w:val="22"/>
        </w:rPr>
        <w:t xml:space="preserve">tablir clairement les travaux d'entretien </w:t>
      </w:r>
      <w:r w:rsidRPr="000D6744">
        <w:rPr>
          <w:rFonts w:cs="Times New Roman" w:hint="eastAsia"/>
          <w:w w:val="88"/>
          <w:sz w:val="22"/>
          <w:szCs w:val="22"/>
        </w:rPr>
        <w:t>à</w:t>
      </w:r>
      <w:r w:rsidRPr="000D6744">
        <w:rPr>
          <w:w w:val="88"/>
          <w:sz w:val="22"/>
          <w:szCs w:val="22"/>
        </w:rPr>
        <w:t xml:space="preserve"> effectuer</w:t>
      </w:r>
      <w:r w:rsidR="00EC6AA9">
        <w:rPr>
          <w:sz w:val="22"/>
          <w:szCs w:val="22"/>
        </w:rPr>
        <w:t>.</w:t>
      </w:r>
    </w:p>
    <w:p w14:paraId="3598DB93" w14:textId="77777777" w:rsidR="00EC6AA9" w:rsidRDefault="00EC6AA9" w:rsidP="00B02784">
      <w:pPr>
        <w:shd w:val="clear" w:color="auto" w:fill="FFFFFF"/>
        <w:spacing w:before="120" w:after="120" w:line="360" w:lineRule="auto"/>
        <w:rPr>
          <w:b/>
          <w:w w:val="88"/>
          <w:sz w:val="24"/>
          <w:szCs w:val="24"/>
        </w:rPr>
      </w:pPr>
    </w:p>
    <w:p w14:paraId="442C60F5" w14:textId="77777777" w:rsidR="00B02784" w:rsidRPr="000D6744" w:rsidRDefault="00B02784" w:rsidP="00B02784">
      <w:pPr>
        <w:shd w:val="clear" w:color="auto" w:fill="FFFFFF"/>
        <w:spacing w:before="120" w:after="120" w:line="360" w:lineRule="auto"/>
        <w:rPr>
          <w:b/>
          <w:sz w:val="24"/>
          <w:szCs w:val="24"/>
        </w:rPr>
      </w:pPr>
      <w:r w:rsidRPr="000D6744">
        <w:rPr>
          <w:b/>
          <w:w w:val="88"/>
          <w:sz w:val="24"/>
          <w:szCs w:val="24"/>
        </w:rPr>
        <w:lastRenderedPageBreak/>
        <w:t>M.A.611</w:t>
      </w:r>
      <w:r>
        <w:rPr>
          <w:b/>
          <w:w w:val="88"/>
          <w:sz w:val="24"/>
          <w:szCs w:val="24"/>
        </w:rPr>
        <w:t xml:space="preserve"> - </w:t>
      </w:r>
      <w:r w:rsidRPr="000D6744">
        <w:rPr>
          <w:b/>
          <w:bCs/>
          <w:w w:val="88"/>
          <w:sz w:val="24"/>
          <w:szCs w:val="24"/>
        </w:rPr>
        <w:t>Normes d'entretien</w:t>
      </w:r>
    </w:p>
    <w:p w14:paraId="75906693" w14:textId="77777777" w:rsidR="0079533F" w:rsidRPr="001B3ACB" w:rsidRDefault="0079533F">
      <w:pPr>
        <w:shd w:val="clear" w:color="auto" w:fill="FFFFFF"/>
        <w:spacing w:before="120" w:after="120" w:line="276" w:lineRule="auto"/>
        <w:jc w:val="both"/>
        <w:rPr>
          <w:color w:val="222222"/>
          <w:sz w:val="22"/>
          <w:szCs w:val="22"/>
        </w:rPr>
      </w:pPr>
      <w:r w:rsidRPr="0079533F">
        <w:rPr>
          <w:color w:val="222222"/>
          <w:sz w:val="22"/>
          <w:szCs w:val="22"/>
        </w:rPr>
        <w:t>Tout</w:t>
      </w:r>
      <w:r w:rsidR="00EC6AA9">
        <w:rPr>
          <w:color w:val="222222"/>
          <w:sz w:val="22"/>
          <w:szCs w:val="22"/>
        </w:rPr>
        <w:t xml:space="preserve"> l’</w:t>
      </w:r>
      <w:r w:rsidR="00C30A1D">
        <w:rPr>
          <w:color w:val="222222"/>
          <w:sz w:val="22"/>
          <w:szCs w:val="22"/>
        </w:rPr>
        <w:t xml:space="preserve">entretien </w:t>
      </w:r>
      <w:r w:rsidRPr="0079533F">
        <w:rPr>
          <w:color w:val="222222"/>
          <w:sz w:val="22"/>
          <w:szCs w:val="22"/>
        </w:rPr>
        <w:t>doi</w:t>
      </w:r>
      <w:r w:rsidR="00EC6AA9">
        <w:rPr>
          <w:color w:val="222222"/>
          <w:sz w:val="22"/>
          <w:szCs w:val="22"/>
        </w:rPr>
        <w:t xml:space="preserve">t </w:t>
      </w:r>
      <w:r w:rsidRPr="0079533F">
        <w:rPr>
          <w:color w:val="222222"/>
          <w:sz w:val="22"/>
          <w:szCs w:val="22"/>
        </w:rPr>
        <w:t xml:space="preserve">être effectué conformément aux exigences de la sous-partie D, section A de la présente annexe ou aux exigences de la sous-partie D, section A de l'annexe Vb (partie ML), </w:t>
      </w:r>
      <w:r w:rsidR="00EC6AA9">
        <w:rPr>
          <w:color w:val="222222"/>
          <w:sz w:val="22"/>
          <w:szCs w:val="22"/>
        </w:rPr>
        <w:t xml:space="preserve">tel que spécifié </w:t>
      </w:r>
      <w:r w:rsidRPr="0079533F">
        <w:rPr>
          <w:color w:val="222222"/>
          <w:sz w:val="22"/>
          <w:szCs w:val="22"/>
        </w:rPr>
        <w:t xml:space="preserve">à </w:t>
      </w:r>
      <w:r w:rsidRPr="001B3ACB">
        <w:rPr>
          <w:color w:val="222222"/>
          <w:sz w:val="22"/>
          <w:szCs w:val="22"/>
          <w:highlight w:val="yellow"/>
        </w:rPr>
        <w:t>l'article 3, paragraphe 1</w:t>
      </w:r>
      <w:r w:rsidRPr="001B3ACB">
        <w:rPr>
          <w:color w:val="222222"/>
          <w:sz w:val="22"/>
          <w:szCs w:val="22"/>
        </w:rPr>
        <w:t>.</w:t>
      </w:r>
    </w:p>
    <w:p w14:paraId="3FBC11DC" w14:textId="77777777" w:rsidR="00B02784" w:rsidRPr="000D6744" w:rsidRDefault="00B02784" w:rsidP="00B02784">
      <w:pPr>
        <w:shd w:val="clear" w:color="auto" w:fill="FFFFFF"/>
        <w:spacing w:before="120" w:after="120" w:line="360" w:lineRule="auto"/>
        <w:rPr>
          <w:b/>
          <w:sz w:val="24"/>
          <w:szCs w:val="24"/>
        </w:rPr>
      </w:pPr>
      <w:r w:rsidRPr="000D6744">
        <w:rPr>
          <w:b/>
          <w:w w:val="88"/>
          <w:sz w:val="24"/>
          <w:szCs w:val="24"/>
        </w:rPr>
        <w:t>M.A.612</w:t>
      </w:r>
      <w:r>
        <w:rPr>
          <w:b/>
          <w:w w:val="88"/>
          <w:sz w:val="24"/>
          <w:szCs w:val="24"/>
        </w:rPr>
        <w:t xml:space="preserve"> - </w:t>
      </w:r>
      <w:r w:rsidRPr="000D6744">
        <w:rPr>
          <w:b/>
          <w:bCs/>
          <w:w w:val="88"/>
          <w:sz w:val="24"/>
          <w:szCs w:val="24"/>
        </w:rPr>
        <w:t>Certificat de remise en service d'a</w:t>
      </w:r>
      <w:r w:rsidRPr="000D6744">
        <w:rPr>
          <w:rFonts w:cs="Times New Roman" w:hint="eastAsia"/>
          <w:b/>
          <w:bCs/>
          <w:w w:val="88"/>
          <w:sz w:val="24"/>
          <w:szCs w:val="24"/>
        </w:rPr>
        <w:t>é</w:t>
      </w:r>
      <w:r w:rsidRPr="000D6744">
        <w:rPr>
          <w:b/>
          <w:bCs/>
          <w:w w:val="88"/>
          <w:sz w:val="24"/>
          <w:szCs w:val="24"/>
        </w:rPr>
        <w:t>ronef</w:t>
      </w:r>
    </w:p>
    <w:p w14:paraId="2D05F386" w14:textId="77777777" w:rsidR="00B02784" w:rsidRPr="000D6744" w:rsidRDefault="00944385" w:rsidP="00B02784">
      <w:pPr>
        <w:shd w:val="clear" w:color="auto" w:fill="FFFFFF"/>
        <w:spacing w:before="120" w:after="120" w:line="276" w:lineRule="auto"/>
        <w:jc w:val="both"/>
        <w:rPr>
          <w:sz w:val="22"/>
          <w:szCs w:val="22"/>
        </w:rPr>
      </w:pPr>
      <w:r w:rsidRPr="00120ADF">
        <w:rPr>
          <w:color w:val="222222"/>
          <w:sz w:val="22"/>
          <w:szCs w:val="22"/>
        </w:rPr>
        <w:t>À l</w:t>
      </w:r>
      <w:r w:rsidR="00C30A1D">
        <w:rPr>
          <w:color w:val="222222"/>
          <w:sz w:val="22"/>
          <w:szCs w:val="22"/>
        </w:rPr>
        <w:t xml:space="preserve">’issue </w:t>
      </w:r>
      <w:r w:rsidRPr="00120ADF">
        <w:rPr>
          <w:color w:val="222222"/>
          <w:sz w:val="22"/>
          <w:szCs w:val="22"/>
        </w:rPr>
        <w:t>de tous les travaux d</w:t>
      </w:r>
      <w:r w:rsidR="00C30A1D">
        <w:rPr>
          <w:color w:val="222222"/>
          <w:sz w:val="22"/>
          <w:szCs w:val="22"/>
        </w:rPr>
        <w:t xml:space="preserve">’entretien </w:t>
      </w:r>
      <w:r w:rsidRPr="00120ADF">
        <w:rPr>
          <w:color w:val="222222"/>
          <w:sz w:val="22"/>
          <w:szCs w:val="22"/>
        </w:rPr>
        <w:t xml:space="preserve">des aéronefs requis conformément à la présente sous-partie, un </w:t>
      </w:r>
      <w:r>
        <w:rPr>
          <w:color w:val="222222"/>
          <w:sz w:val="22"/>
          <w:szCs w:val="22"/>
        </w:rPr>
        <w:t>CRS</w:t>
      </w:r>
      <w:r w:rsidRPr="00120ADF">
        <w:rPr>
          <w:color w:val="222222"/>
          <w:sz w:val="22"/>
          <w:szCs w:val="22"/>
        </w:rPr>
        <w:t xml:space="preserve"> d'aéronef est délivré conformément </w:t>
      </w:r>
      <w:r>
        <w:rPr>
          <w:color w:val="222222"/>
          <w:sz w:val="22"/>
          <w:szCs w:val="22"/>
        </w:rPr>
        <w:t xml:space="preserve">à la section </w:t>
      </w:r>
      <w:r w:rsidRPr="00120ADF">
        <w:rPr>
          <w:color w:val="222222"/>
          <w:sz w:val="22"/>
          <w:szCs w:val="22"/>
        </w:rPr>
        <w:t>M</w:t>
      </w:r>
      <w:r>
        <w:rPr>
          <w:color w:val="222222"/>
          <w:sz w:val="22"/>
          <w:szCs w:val="22"/>
        </w:rPr>
        <w:t>.</w:t>
      </w:r>
      <w:r w:rsidRPr="00120ADF">
        <w:rPr>
          <w:color w:val="222222"/>
          <w:sz w:val="22"/>
          <w:szCs w:val="22"/>
        </w:rPr>
        <w:t>A</w:t>
      </w:r>
      <w:r>
        <w:rPr>
          <w:color w:val="222222"/>
          <w:sz w:val="22"/>
          <w:szCs w:val="22"/>
        </w:rPr>
        <w:t>.</w:t>
      </w:r>
      <w:r w:rsidRPr="00120ADF">
        <w:rPr>
          <w:color w:val="222222"/>
          <w:sz w:val="22"/>
          <w:szCs w:val="22"/>
        </w:rPr>
        <w:t xml:space="preserve">801 de la présente annexe ou </w:t>
      </w:r>
      <w:r>
        <w:rPr>
          <w:color w:val="222222"/>
          <w:sz w:val="22"/>
          <w:szCs w:val="22"/>
        </w:rPr>
        <w:t xml:space="preserve">à la section </w:t>
      </w:r>
      <w:r w:rsidRPr="00120ADF">
        <w:rPr>
          <w:color w:val="222222"/>
          <w:sz w:val="22"/>
          <w:szCs w:val="22"/>
        </w:rPr>
        <w:t>ML.A.801 de l'annexe Vb (Part</w:t>
      </w:r>
      <w:r>
        <w:rPr>
          <w:color w:val="222222"/>
          <w:sz w:val="22"/>
          <w:szCs w:val="22"/>
        </w:rPr>
        <w:t xml:space="preserve">ie </w:t>
      </w:r>
      <w:r w:rsidRPr="00120ADF">
        <w:rPr>
          <w:color w:val="222222"/>
          <w:sz w:val="22"/>
          <w:szCs w:val="22"/>
        </w:rPr>
        <w:t xml:space="preserve">ML), </w:t>
      </w:r>
      <w:r w:rsidR="00EC6AA9">
        <w:rPr>
          <w:color w:val="222222"/>
          <w:sz w:val="22"/>
          <w:szCs w:val="22"/>
        </w:rPr>
        <w:t>tel que spécifié</w:t>
      </w:r>
      <w:r w:rsidRPr="00120ADF">
        <w:rPr>
          <w:color w:val="222222"/>
          <w:sz w:val="22"/>
          <w:szCs w:val="22"/>
        </w:rPr>
        <w:t xml:space="preserve"> </w:t>
      </w:r>
      <w:r w:rsidRPr="001B3ACB">
        <w:rPr>
          <w:color w:val="222222"/>
          <w:sz w:val="22"/>
          <w:szCs w:val="22"/>
          <w:highlight w:val="yellow"/>
        </w:rPr>
        <w:t>à l'article 3, paragraphe 1</w:t>
      </w:r>
      <w:r w:rsidR="00EC6AA9">
        <w:rPr>
          <w:color w:val="222222"/>
          <w:sz w:val="22"/>
          <w:szCs w:val="22"/>
        </w:rPr>
        <w:t>.</w:t>
      </w:r>
    </w:p>
    <w:p w14:paraId="585C23E9"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M.A.613</w:t>
      </w:r>
      <w:r>
        <w:rPr>
          <w:b/>
          <w:w w:val="88"/>
          <w:sz w:val="24"/>
          <w:szCs w:val="24"/>
        </w:rPr>
        <w:t xml:space="preserve"> - </w:t>
      </w:r>
      <w:r w:rsidRPr="00862D97">
        <w:rPr>
          <w:b/>
          <w:bCs/>
          <w:w w:val="88"/>
          <w:sz w:val="24"/>
          <w:szCs w:val="24"/>
        </w:rPr>
        <w:t>Certificat de remise en service d'</w:t>
      </w:r>
      <w:r w:rsidRPr="00862D97">
        <w:rPr>
          <w:rFonts w:cs="Times New Roman"/>
          <w:b/>
          <w:bCs/>
          <w:w w:val="88"/>
          <w:sz w:val="24"/>
          <w:szCs w:val="24"/>
        </w:rPr>
        <w:t>é</w:t>
      </w:r>
      <w:r w:rsidRPr="00862D97">
        <w:rPr>
          <w:b/>
          <w:bCs/>
          <w:w w:val="88"/>
          <w:sz w:val="24"/>
          <w:szCs w:val="24"/>
        </w:rPr>
        <w:t>l</w:t>
      </w:r>
      <w:r w:rsidRPr="00862D97">
        <w:rPr>
          <w:rFonts w:cs="Times New Roman"/>
          <w:b/>
          <w:bCs/>
          <w:w w:val="88"/>
          <w:sz w:val="24"/>
          <w:szCs w:val="24"/>
        </w:rPr>
        <w:t>é</w:t>
      </w:r>
      <w:r w:rsidRPr="00862D97">
        <w:rPr>
          <w:b/>
          <w:bCs/>
          <w:w w:val="88"/>
          <w:sz w:val="24"/>
          <w:szCs w:val="24"/>
        </w:rPr>
        <w:t>ments d'a</w:t>
      </w:r>
      <w:r w:rsidRPr="00862D97">
        <w:rPr>
          <w:rFonts w:cs="Times New Roman"/>
          <w:b/>
          <w:bCs/>
          <w:w w:val="88"/>
          <w:sz w:val="24"/>
          <w:szCs w:val="24"/>
        </w:rPr>
        <w:t>é</w:t>
      </w:r>
      <w:r w:rsidRPr="00862D97">
        <w:rPr>
          <w:b/>
          <w:bCs/>
          <w:w w:val="88"/>
          <w:sz w:val="24"/>
          <w:szCs w:val="24"/>
        </w:rPr>
        <w:t>ronef</w:t>
      </w:r>
    </w:p>
    <w:p w14:paraId="61DA7F61" w14:textId="77777777" w:rsidR="00B02784" w:rsidRPr="001B3ACB" w:rsidRDefault="00944385" w:rsidP="00B02784">
      <w:pPr>
        <w:widowControl/>
        <w:numPr>
          <w:ilvl w:val="0"/>
          <w:numId w:val="257"/>
        </w:numPr>
        <w:autoSpaceDE/>
        <w:autoSpaceDN/>
        <w:adjustRightInd/>
        <w:spacing w:before="120" w:after="120" w:line="276" w:lineRule="auto"/>
        <w:ind w:left="357" w:hanging="357"/>
        <w:jc w:val="both"/>
        <w:rPr>
          <w:sz w:val="22"/>
          <w:szCs w:val="22"/>
        </w:rPr>
      </w:pPr>
      <w:r w:rsidRPr="00862D97">
        <w:rPr>
          <w:w w:val="88"/>
          <w:sz w:val="22"/>
          <w:szCs w:val="22"/>
        </w:rPr>
        <w:t xml:space="preserve">Au terme de tous les travaux d'entretien des </w:t>
      </w:r>
      <w:r w:rsidRPr="00862D97">
        <w:rPr>
          <w:rFonts w:cs="Times New Roman"/>
          <w:w w:val="88"/>
          <w:sz w:val="22"/>
          <w:szCs w:val="22"/>
        </w:rPr>
        <w:t>é</w:t>
      </w:r>
      <w:r w:rsidRPr="00862D97">
        <w:rPr>
          <w:w w:val="88"/>
          <w:sz w:val="22"/>
          <w:szCs w:val="22"/>
        </w:rPr>
        <w:t>l</w:t>
      </w:r>
      <w:r w:rsidRPr="00862D97">
        <w:rPr>
          <w:rFonts w:cs="Times New Roman"/>
          <w:w w:val="88"/>
          <w:sz w:val="22"/>
          <w:szCs w:val="22"/>
        </w:rPr>
        <w:t>é</w:t>
      </w:r>
      <w:r w:rsidRPr="00862D97">
        <w:rPr>
          <w:w w:val="88"/>
          <w:sz w:val="22"/>
          <w:szCs w:val="22"/>
        </w:rPr>
        <w:t>ments d'a</w:t>
      </w:r>
      <w:r w:rsidRPr="00862D97">
        <w:rPr>
          <w:rFonts w:cs="Times New Roman"/>
          <w:w w:val="88"/>
          <w:sz w:val="22"/>
          <w:szCs w:val="22"/>
        </w:rPr>
        <w:t>é</w:t>
      </w:r>
      <w:r w:rsidRPr="00862D97">
        <w:rPr>
          <w:w w:val="88"/>
          <w:sz w:val="22"/>
          <w:szCs w:val="22"/>
        </w:rPr>
        <w:t>ronef exig</w:t>
      </w:r>
      <w:r w:rsidRPr="00862D97">
        <w:rPr>
          <w:rFonts w:cs="Times New Roman"/>
          <w:w w:val="88"/>
          <w:sz w:val="22"/>
          <w:szCs w:val="22"/>
        </w:rPr>
        <w:t>é</w:t>
      </w:r>
      <w:r w:rsidRPr="00862D97">
        <w:rPr>
          <w:w w:val="88"/>
          <w:sz w:val="22"/>
          <w:szCs w:val="22"/>
        </w:rPr>
        <w:t xml:space="preserve">s </w:t>
      </w:r>
      <w:r w:rsidRPr="00120ADF">
        <w:rPr>
          <w:color w:val="222222"/>
          <w:sz w:val="22"/>
          <w:szCs w:val="22"/>
        </w:rPr>
        <w:t xml:space="preserve">conformément à la présente sous-partie, un CRS </w:t>
      </w:r>
      <w:r w:rsidR="001211DA">
        <w:rPr>
          <w:color w:val="222222"/>
          <w:sz w:val="22"/>
          <w:szCs w:val="22"/>
        </w:rPr>
        <w:t xml:space="preserve">d’élément </w:t>
      </w:r>
      <w:r w:rsidR="00C30A1D">
        <w:rPr>
          <w:color w:val="222222"/>
          <w:sz w:val="22"/>
          <w:szCs w:val="22"/>
        </w:rPr>
        <w:t xml:space="preserve">d’aéronef </w:t>
      </w:r>
      <w:r w:rsidRPr="00120ADF">
        <w:rPr>
          <w:color w:val="222222"/>
          <w:sz w:val="22"/>
          <w:szCs w:val="22"/>
        </w:rPr>
        <w:t xml:space="preserve">est délivré conformément </w:t>
      </w:r>
      <w:r>
        <w:rPr>
          <w:color w:val="222222"/>
          <w:sz w:val="22"/>
          <w:szCs w:val="22"/>
        </w:rPr>
        <w:t xml:space="preserve">à la section </w:t>
      </w:r>
      <w:r w:rsidRPr="00120ADF">
        <w:rPr>
          <w:color w:val="222222"/>
          <w:sz w:val="22"/>
          <w:szCs w:val="22"/>
        </w:rPr>
        <w:t>M</w:t>
      </w:r>
      <w:r>
        <w:rPr>
          <w:color w:val="222222"/>
          <w:sz w:val="22"/>
          <w:szCs w:val="22"/>
        </w:rPr>
        <w:t>.</w:t>
      </w:r>
      <w:r w:rsidRPr="00120ADF">
        <w:rPr>
          <w:color w:val="222222"/>
          <w:sz w:val="22"/>
          <w:szCs w:val="22"/>
        </w:rPr>
        <w:t>A</w:t>
      </w:r>
      <w:r w:rsidR="00EC6AA9">
        <w:rPr>
          <w:color w:val="222222"/>
          <w:sz w:val="22"/>
          <w:szCs w:val="22"/>
        </w:rPr>
        <w:t>.</w:t>
      </w:r>
      <w:r w:rsidRPr="00120ADF">
        <w:rPr>
          <w:color w:val="222222"/>
          <w:sz w:val="22"/>
          <w:szCs w:val="22"/>
        </w:rPr>
        <w:t xml:space="preserve">802 de la présente annexe ou </w:t>
      </w:r>
      <w:r>
        <w:rPr>
          <w:color w:val="222222"/>
          <w:sz w:val="22"/>
          <w:szCs w:val="22"/>
        </w:rPr>
        <w:t xml:space="preserve">à la section </w:t>
      </w:r>
      <w:r w:rsidRPr="00120ADF">
        <w:rPr>
          <w:color w:val="222222"/>
          <w:sz w:val="22"/>
          <w:szCs w:val="22"/>
        </w:rPr>
        <w:t>ML.A.802 de l'annexe Vb (partie ML), selon le cas. . Un formulaire 1 de l'A</w:t>
      </w:r>
      <w:r>
        <w:rPr>
          <w:color w:val="222222"/>
          <w:sz w:val="22"/>
          <w:szCs w:val="22"/>
        </w:rPr>
        <w:t>SSA-AC</w:t>
      </w:r>
      <w:r w:rsidRPr="00120ADF">
        <w:rPr>
          <w:color w:val="222222"/>
          <w:sz w:val="22"/>
          <w:szCs w:val="22"/>
        </w:rPr>
        <w:t xml:space="preserve"> est délivré, sauf pour les </w:t>
      </w:r>
      <w:r>
        <w:rPr>
          <w:color w:val="222222"/>
          <w:sz w:val="22"/>
          <w:szCs w:val="22"/>
        </w:rPr>
        <w:t xml:space="preserve">éléments </w:t>
      </w:r>
      <w:r w:rsidRPr="00120ADF">
        <w:rPr>
          <w:color w:val="222222"/>
          <w:sz w:val="22"/>
          <w:szCs w:val="22"/>
        </w:rPr>
        <w:t>entretenus conformément aux p</w:t>
      </w:r>
      <w:r>
        <w:rPr>
          <w:color w:val="222222"/>
          <w:sz w:val="22"/>
          <w:szCs w:val="22"/>
        </w:rPr>
        <w:t>aragraphe (</w:t>
      </w:r>
      <w:r w:rsidRPr="00120ADF">
        <w:rPr>
          <w:color w:val="222222"/>
          <w:sz w:val="22"/>
          <w:szCs w:val="22"/>
        </w:rPr>
        <w:t xml:space="preserve">b) ou </w:t>
      </w:r>
      <w:r>
        <w:rPr>
          <w:color w:val="222222"/>
          <w:sz w:val="22"/>
          <w:szCs w:val="22"/>
        </w:rPr>
        <w:t>(</w:t>
      </w:r>
      <w:r w:rsidRPr="00120ADF">
        <w:rPr>
          <w:color w:val="222222"/>
          <w:sz w:val="22"/>
          <w:szCs w:val="22"/>
        </w:rPr>
        <w:t>d) d</w:t>
      </w:r>
      <w:r>
        <w:rPr>
          <w:color w:val="222222"/>
          <w:sz w:val="22"/>
          <w:szCs w:val="22"/>
        </w:rPr>
        <w:t xml:space="preserve">e la section </w:t>
      </w:r>
      <w:r w:rsidRPr="00120ADF">
        <w:rPr>
          <w:color w:val="222222"/>
          <w:sz w:val="22"/>
          <w:szCs w:val="22"/>
        </w:rPr>
        <w:t>M</w:t>
      </w:r>
      <w:r>
        <w:rPr>
          <w:color w:val="222222"/>
          <w:sz w:val="22"/>
          <w:szCs w:val="22"/>
        </w:rPr>
        <w:t>.</w:t>
      </w:r>
      <w:r w:rsidRPr="00120ADF">
        <w:rPr>
          <w:color w:val="222222"/>
          <w:sz w:val="22"/>
          <w:szCs w:val="22"/>
        </w:rPr>
        <w:t>A</w:t>
      </w:r>
      <w:r>
        <w:rPr>
          <w:color w:val="222222"/>
          <w:sz w:val="22"/>
          <w:szCs w:val="22"/>
        </w:rPr>
        <w:t xml:space="preserve">. </w:t>
      </w:r>
      <w:r w:rsidRPr="00120ADF">
        <w:rPr>
          <w:color w:val="222222"/>
          <w:sz w:val="22"/>
          <w:szCs w:val="22"/>
        </w:rPr>
        <w:t xml:space="preserve">502, pour les </w:t>
      </w:r>
      <w:r>
        <w:rPr>
          <w:color w:val="222222"/>
          <w:sz w:val="22"/>
          <w:szCs w:val="22"/>
        </w:rPr>
        <w:t xml:space="preserve">éléments </w:t>
      </w:r>
      <w:r w:rsidRPr="00120ADF">
        <w:rPr>
          <w:color w:val="222222"/>
          <w:sz w:val="22"/>
          <w:szCs w:val="22"/>
        </w:rPr>
        <w:t>fabriqués conformément au p</w:t>
      </w:r>
      <w:r>
        <w:rPr>
          <w:color w:val="222222"/>
          <w:sz w:val="22"/>
          <w:szCs w:val="22"/>
        </w:rPr>
        <w:t>aragraphe (</w:t>
      </w:r>
      <w:r w:rsidRPr="00120ADF">
        <w:rPr>
          <w:color w:val="222222"/>
          <w:sz w:val="22"/>
          <w:szCs w:val="22"/>
        </w:rPr>
        <w:t>c) d</w:t>
      </w:r>
      <w:r w:rsidR="001211DA">
        <w:rPr>
          <w:color w:val="222222"/>
          <w:sz w:val="22"/>
          <w:szCs w:val="22"/>
        </w:rPr>
        <w:t xml:space="preserve">e la section </w:t>
      </w:r>
      <w:r w:rsidRPr="00120ADF">
        <w:rPr>
          <w:color w:val="222222"/>
          <w:sz w:val="22"/>
          <w:szCs w:val="22"/>
        </w:rPr>
        <w:t>M</w:t>
      </w:r>
      <w:r>
        <w:rPr>
          <w:color w:val="222222"/>
          <w:sz w:val="22"/>
          <w:szCs w:val="22"/>
        </w:rPr>
        <w:t>.</w:t>
      </w:r>
      <w:r w:rsidRPr="00120ADF">
        <w:rPr>
          <w:color w:val="222222"/>
          <w:sz w:val="22"/>
          <w:szCs w:val="22"/>
        </w:rPr>
        <w:t>A</w:t>
      </w:r>
      <w:r w:rsidR="001211DA">
        <w:rPr>
          <w:color w:val="222222"/>
          <w:sz w:val="22"/>
          <w:szCs w:val="22"/>
        </w:rPr>
        <w:t>.</w:t>
      </w:r>
      <w:r w:rsidRPr="00120ADF">
        <w:rPr>
          <w:color w:val="222222"/>
          <w:sz w:val="22"/>
          <w:szCs w:val="22"/>
        </w:rPr>
        <w:t xml:space="preserve">603 de la présente annexe et pour les </w:t>
      </w:r>
      <w:r w:rsidR="001211DA">
        <w:rPr>
          <w:color w:val="222222"/>
          <w:sz w:val="22"/>
          <w:szCs w:val="22"/>
        </w:rPr>
        <w:t xml:space="preserve">éléments </w:t>
      </w:r>
      <w:r w:rsidRPr="00120ADF">
        <w:rPr>
          <w:color w:val="222222"/>
          <w:sz w:val="22"/>
          <w:szCs w:val="22"/>
        </w:rPr>
        <w:t>à l'égard d</w:t>
      </w:r>
      <w:r w:rsidR="001211DA">
        <w:rPr>
          <w:color w:val="222222"/>
          <w:sz w:val="22"/>
          <w:szCs w:val="22"/>
        </w:rPr>
        <w:t xml:space="preserve">esquels la section </w:t>
      </w:r>
      <w:r w:rsidRPr="00120ADF">
        <w:rPr>
          <w:color w:val="222222"/>
          <w:sz w:val="22"/>
          <w:szCs w:val="22"/>
        </w:rPr>
        <w:t>ML.A.502 de l'annexe V</w:t>
      </w:r>
      <w:r w:rsidR="001211DA">
        <w:rPr>
          <w:color w:val="222222"/>
          <w:sz w:val="22"/>
          <w:szCs w:val="22"/>
        </w:rPr>
        <w:t>b</w:t>
      </w:r>
      <w:r w:rsidRPr="00120ADF">
        <w:rPr>
          <w:color w:val="222222"/>
          <w:sz w:val="22"/>
          <w:szCs w:val="22"/>
        </w:rPr>
        <w:t xml:space="preserve"> (partie ML) en dispose autrement</w:t>
      </w:r>
      <w:r w:rsidR="00B02784" w:rsidRPr="001B3ACB">
        <w:rPr>
          <w:sz w:val="22"/>
          <w:szCs w:val="22"/>
        </w:rPr>
        <w:t xml:space="preserve">. </w:t>
      </w:r>
    </w:p>
    <w:p w14:paraId="16558EFF" w14:textId="77777777" w:rsidR="00B02784" w:rsidRPr="001B3ACB" w:rsidRDefault="001211DA" w:rsidP="00B02784">
      <w:pPr>
        <w:numPr>
          <w:ilvl w:val="0"/>
          <w:numId w:val="257"/>
        </w:numPr>
        <w:shd w:val="clear" w:color="auto" w:fill="FFFFFF"/>
        <w:spacing w:before="120" w:after="120" w:line="276" w:lineRule="auto"/>
        <w:ind w:left="357" w:hanging="357"/>
        <w:rPr>
          <w:b/>
          <w:sz w:val="24"/>
          <w:szCs w:val="24"/>
        </w:rPr>
      </w:pPr>
      <w:r w:rsidRPr="00862D97">
        <w:rPr>
          <w:w w:val="88"/>
          <w:sz w:val="22"/>
          <w:szCs w:val="22"/>
        </w:rPr>
        <w:t xml:space="preserve">Le document du certificat de remise en service des </w:t>
      </w:r>
      <w:r w:rsidRPr="00862D97">
        <w:rPr>
          <w:rFonts w:cs="Times New Roman"/>
          <w:w w:val="88"/>
          <w:sz w:val="22"/>
          <w:szCs w:val="22"/>
        </w:rPr>
        <w:t>é</w:t>
      </w:r>
      <w:r w:rsidRPr="00862D97">
        <w:rPr>
          <w:w w:val="88"/>
          <w:sz w:val="22"/>
          <w:szCs w:val="22"/>
        </w:rPr>
        <w:t>l</w:t>
      </w:r>
      <w:r w:rsidRPr="00862D97">
        <w:rPr>
          <w:rFonts w:cs="Times New Roman"/>
          <w:w w:val="88"/>
          <w:sz w:val="22"/>
          <w:szCs w:val="22"/>
        </w:rPr>
        <w:t>é</w:t>
      </w:r>
      <w:r w:rsidRPr="00862D97">
        <w:rPr>
          <w:w w:val="88"/>
          <w:sz w:val="22"/>
          <w:szCs w:val="22"/>
        </w:rPr>
        <w:t>ments d'a</w:t>
      </w:r>
      <w:r w:rsidRPr="00862D97">
        <w:rPr>
          <w:rFonts w:cs="Times New Roman"/>
          <w:w w:val="88"/>
          <w:sz w:val="22"/>
          <w:szCs w:val="22"/>
        </w:rPr>
        <w:t>é</w:t>
      </w:r>
      <w:r w:rsidRPr="00862D97">
        <w:rPr>
          <w:w w:val="88"/>
          <w:sz w:val="22"/>
          <w:szCs w:val="22"/>
        </w:rPr>
        <w:t xml:space="preserve">ronef, </w:t>
      </w:r>
      <w:r w:rsidRPr="00862D97">
        <w:rPr>
          <w:rFonts w:cs="Times New Roman"/>
          <w:w w:val="88"/>
          <w:sz w:val="22"/>
          <w:szCs w:val="22"/>
        </w:rPr>
        <w:t>«</w:t>
      </w:r>
      <w:r w:rsidRPr="00862D97">
        <w:rPr>
          <w:w w:val="88"/>
          <w:sz w:val="22"/>
          <w:szCs w:val="22"/>
        </w:rPr>
        <w:t>formulaire 1 de l'ASSA-AC</w:t>
      </w:r>
      <w:r w:rsidRPr="00862D97">
        <w:rPr>
          <w:rFonts w:cs="Times New Roman"/>
          <w:w w:val="88"/>
          <w:sz w:val="22"/>
          <w:szCs w:val="22"/>
        </w:rPr>
        <w:t>»</w:t>
      </w:r>
      <w:r w:rsidRPr="00862D97">
        <w:rPr>
          <w:w w:val="88"/>
          <w:sz w:val="22"/>
          <w:szCs w:val="22"/>
        </w:rPr>
        <w:t xml:space="preserve">, peut </w:t>
      </w:r>
      <w:r w:rsidRPr="00862D97">
        <w:rPr>
          <w:rFonts w:cs="Times New Roman"/>
          <w:w w:val="88"/>
          <w:sz w:val="22"/>
          <w:szCs w:val="22"/>
        </w:rPr>
        <w:t>ê</w:t>
      </w:r>
      <w:r w:rsidRPr="00862D97">
        <w:rPr>
          <w:w w:val="88"/>
          <w:sz w:val="22"/>
          <w:szCs w:val="22"/>
        </w:rPr>
        <w:t>tre g</w:t>
      </w:r>
      <w:r w:rsidRPr="00862D97">
        <w:rPr>
          <w:rFonts w:cs="Times New Roman"/>
          <w:w w:val="88"/>
          <w:sz w:val="22"/>
          <w:szCs w:val="22"/>
        </w:rPr>
        <w:t>é</w:t>
      </w:r>
      <w:r w:rsidRPr="00862D97">
        <w:rPr>
          <w:w w:val="88"/>
          <w:sz w:val="22"/>
          <w:szCs w:val="22"/>
        </w:rPr>
        <w:t>n</w:t>
      </w:r>
      <w:r w:rsidRPr="00862D97">
        <w:rPr>
          <w:rFonts w:cs="Times New Roman"/>
          <w:w w:val="88"/>
          <w:sz w:val="22"/>
          <w:szCs w:val="22"/>
        </w:rPr>
        <w:t>é</w:t>
      </w:r>
      <w:r w:rsidRPr="00862D97">
        <w:rPr>
          <w:w w:val="88"/>
          <w:sz w:val="22"/>
          <w:szCs w:val="22"/>
        </w:rPr>
        <w:t>r</w:t>
      </w:r>
      <w:r w:rsidRPr="00862D97">
        <w:rPr>
          <w:rFonts w:cs="Times New Roman"/>
          <w:w w:val="88"/>
          <w:sz w:val="22"/>
          <w:szCs w:val="22"/>
        </w:rPr>
        <w:t>é</w:t>
      </w:r>
      <w:r w:rsidRPr="00862D97">
        <w:rPr>
          <w:w w:val="88"/>
          <w:sz w:val="22"/>
          <w:szCs w:val="22"/>
        </w:rPr>
        <w:t xml:space="preserve"> </w:t>
      </w:r>
      <w:r w:rsidRPr="00862D97">
        <w:rPr>
          <w:rFonts w:cs="Times New Roman"/>
          <w:w w:val="88"/>
          <w:sz w:val="22"/>
          <w:szCs w:val="22"/>
        </w:rPr>
        <w:t>à</w:t>
      </w:r>
      <w:r w:rsidRPr="00862D97">
        <w:rPr>
          <w:w w:val="88"/>
          <w:sz w:val="22"/>
          <w:szCs w:val="22"/>
        </w:rPr>
        <w:t xml:space="preserve"> partir d'une base de donn</w:t>
      </w:r>
      <w:r w:rsidRPr="00862D97">
        <w:rPr>
          <w:rFonts w:cs="Times New Roman"/>
          <w:w w:val="88"/>
          <w:sz w:val="22"/>
          <w:szCs w:val="22"/>
        </w:rPr>
        <w:t>é</w:t>
      </w:r>
      <w:r w:rsidRPr="00862D97">
        <w:rPr>
          <w:w w:val="88"/>
          <w:sz w:val="22"/>
          <w:szCs w:val="22"/>
        </w:rPr>
        <w:t>es informatique</w:t>
      </w:r>
      <w:r w:rsidR="00B02784" w:rsidRPr="001B3ACB">
        <w:t>.</w:t>
      </w:r>
    </w:p>
    <w:p w14:paraId="6B5B8F8C" w14:textId="77777777" w:rsidR="00B02784" w:rsidRPr="001B3ACB" w:rsidRDefault="00B02784">
      <w:pPr>
        <w:shd w:val="clear" w:color="auto" w:fill="FFFFFF"/>
        <w:spacing w:before="120" w:after="120" w:line="360" w:lineRule="auto"/>
        <w:jc w:val="both"/>
        <w:rPr>
          <w:rStyle w:val="boldface"/>
          <w:rFonts w:ascii="Arial" w:eastAsia="Arial Unicode MS" w:hAnsi="Arial"/>
          <w:bCs w:val="0"/>
          <w:color w:val="000000"/>
          <w:sz w:val="24"/>
          <w:szCs w:val="24"/>
        </w:rPr>
      </w:pPr>
      <w:r w:rsidRPr="001B3ACB">
        <w:rPr>
          <w:b/>
          <w:w w:val="88"/>
          <w:sz w:val="24"/>
          <w:szCs w:val="24"/>
        </w:rPr>
        <w:t xml:space="preserve">M.A.614 - </w:t>
      </w:r>
      <w:r w:rsidRPr="001B3ACB">
        <w:rPr>
          <w:rStyle w:val="boldface"/>
          <w:rFonts w:ascii="Arial" w:eastAsia="Arial Unicode MS" w:hAnsi="Arial" w:hint="eastAsia"/>
          <w:bCs w:val="0"/>
          <w:color w:val="000000"/>
          <w:sz w:val="24"/>
          <w:szCs w:val="24"/>
        </w:rPr>
        <w:t>Enregistrements des travaux d'entretien et d'examen de navigabilité</w:t>
      </w:r>
    </w:p>
    <w:p w14:paraId="329ECF91" w14:textId="77777777" w:rsidR="00B02784" w:rsidRPr="001B3ACB" w:rsidRDefault="001211DA" w:rsidP="00CC36AF">
      <w:pPr>
        <w:widowControl/>
        <w:numPr>
          <w:ilvl w:val="0"/>
          <w:numId w:val="191"/>
        </w:numPr>
        <w:autoSpaceDE/>
        <w:autoSpaceDN/>
        <w:adjustRightInd/>
        <w:spacing w:before="120" w:after="120" w:line="276" w:lineRule="auto"/>
        <w:ind w:left="426" w:hanging="426"/>
        <w:jc w:val="both"/>
        <w:rPr>
          <w:sz w:val="22"/>
          <w:szCs w:val="22"/>
        </w:rPr>
      </w:pPr>
      <w:r w:rsidRPr="00111C48">
        <w:rPr>
          <w:color w:val="222222"/>
          <w:sz w:val="22"/>
          <w:szCs w:val="22"/>
        </w:rPr>
        <w:t>L'organisme de maintenance agréé doit enregistrer tous les détails des travaux effectués. Les dossiers nécessaires pour prouver que toutes les exigences ont été satisfaites pour la délivrance du certificat de remise en service, y compris les documents de libération du sous-traitant et pour la délivrance de tout certificat d'examen de navigabilité, doivent être conservés</w:t>
      </w:r>
      <w:r w:rsidR="00B02784" w:rsidRPr="001B3ACB">
        <w:rPr>
          <w:sz w:val="22"/>
          <w:szCs w:val="22"/>
        </w:rPr>
        <w:t xml:space="preserve">. </w:t>
      </w:r>
    </w:p>
    <w:p w14:paraId="118DC220" w14:textId="77777777" w:rsidR="00B02784" w:rsidRPr="001B3ACB" w:rsidRDefault="00130F80" w:rsidP="001B3ACB">
      <w:pPr>
        <w:widowControl/>
        <w:numPr>
          <w:ilvl w:val="0"/>
          <w:numId w:val="191"/>
        </w:numPr>
        <w:autoSpaceDE/>
        <w:autoSpaceDN/>
        <w:adjustRightInd/>
        <w:spacing w:before="120" w:after="120" w:line="276" w:lineRule="auto"/>
        <w:ind w:left="426" w:hanging="426"/>
        <w:jc w:val="both"/>
        <w:rPr>
          <w:sz w:val="22"/>
          <w:szCs w:val="22"/>
        </w:rPr>
      </w:pPr>
      <w:r w:rsidRPr="00111C48">
        <w:rPr>
          <w:color w:val="222222"/>
          <w:sz w:val="22"/>
          <w:szCs w:val="22"/>
        </w:rPr>
        <w:t xml:space="preserve">L'organisme de maintenance agréé doit fournir une copie de chaque </w:t>
      </w:r>
      <w:r w:rsidR="00C30A1D">
        <w:rPr>
          <w:color w:val="222222"/>
          <w:sz w:val="22"/>
          <w:szCs w:val="22"/>
        </w:rPr>
        <w:t>CRS</w:t>
      </w:r>
      <w:r w:rsidRPr="00111C48">
        <w:rPr>
          <w:color w:val="222222"/>
          <w:sz w:val="22"/>
          <w:szCs w:val="22"/>
        </w:rPr>
        <w:t xml:space="preserve"> au propriétaire ou à l'exploitant de l'aéronef, ainsi qu'une copie de tout dossier d</w:t>
      </w:r>
      <w:r w:rsidR="00C30A1D">
        <w:rPr>
          <w:color w:val="222222"/>
          <w:sz w:val="22"/>
          <w:szCs w:val="22"/>
        </w:rPr>
        <w:t xml:space="preserve">’entretien </w:t>
      </w:r>
      <w:r w:rsidRPr="00111C48">
        <w:rPr>
          <w:color w:val="222222"/>
          <w:sz w:val="22"/>
          <w:szCs w:val="22"/>
        </w:rPr>
        <w:t xml:space="preserve">détaillé associé aux travaux effectués et nécessaire pour démontrer la conformité </w:t>
      </w:r>
      <w:r w:rsidR="00BF5A10">
        <w:rPr>
          <w:color w:val="222222"/>
          <w:sz w:val="22"/>
          <w:szCs w:val="22"/>
        </w:rPr>
        <w:t>à la section</w:t>
      </w:r>
      <w:r w:rsidRPr="00111C48">
        <w:rPr>
          <w:color w:val="222222"/>
          <w:sz w:val="22"/>
          <w:szCs w:val="22"/>
        </w:rPr>
        <w:t xml:space="preserve"> MA305 de la présente annexe (partie M ) ou ML.A.305 de l'annexe V</w:t>
      </w:r>
      <w:r>
        <w:rPr>
          <w:color w:val="222222"/>
          <w:sz w:val="22"/>
          <w:szCs w:val="22"/>
        </w:rPr>
        <w:t>b</w:t>
      </w:r>
      <w:r w:rsidRPr="00111C48">
        <w:rPr>
          <w:color w:val="222222"/>
          <w:sz w:val="22"/>
          <w:szCs w:val="22"/>
        </w:rPr>
        <w:t xml:space="preserve"> (partie ML), selon le cas.</w:t>
      </w:r>
      <w:r w:rsidR="00B02784" w:rsidRPr="001B3ACB">
        <w:rPr>
          <w:sz w:val="22"/>
          <w:szCs w:val="22"/>
        </w:rPr>
        <w:t xml:space="preserve">. </w:t>
      </w:r>
    </w:p>
    <w:p w14:paraId="065CEDF1" w14:textId="77777777" w:rsidR="00B02784" w:rsidRPr="001B3ACB" w:rsidRDefault="00130F80" w:rsidP="001B3ACB">
      <w:pPr>
        <w:widowControl/>
        <w:numPr>
          <w:ilvl w:val="0"/>
          <w:numId w:val="191"/>
        </w:numPr>
        <w:autoSpaceDE/>
        <w:autoSpaceDN/>
        <w:adjustRightInd/>
        <w:spacing w:before="120" w:after="120" w:line="276" w:lineRule="auto"/>
        <w:ind w:left="426" w:hanging="426"/>
        <w:jc w:val="both"/>
        <w:rPr>
          <w:sz w:val="22"/>
          <w:szCs w:val="22"/>
        </w:rPr>
      </w:pPr>
      <w:r w:rsidRPr="00862D97">
        <w:rPr>
          <w:rFonts w:eastAsia="Arial Unicode MS" w:cs="Arial Unicode MS"/>
          <w:color w:val="000000"/>
          <w:sz w:val="22"/>
          <w:szCs w:val="22"/>
        </w:rPr>
        <w:t>L'organisme de maintenance agréé doit conserver une copie de tous les enregistrements des travaux d'entretien détaillés et de toutes les données d'entretien associées pendant une durée de trois ans à compter de la date de restitution par l'organisme de l'aéronef ou de l'élément d'aéronef concerné par les travaux. De plus, il doit conserver une copie de tous les dossiers relatifs à la délivrance de recommandations ou de certificats d'examen de navigabilité et fournir une copie de ceux-ci au propriétaire de l'aéronef.</w:t>
      </w:r>
      <w:r>
        <w:rPr>
          <w:rFonts w:eastAsia="Arial Unicode MS" w:cs="Arial Unicode MS"/>
          <w:color w:val="000000"/>
          <w:sz w:val="22"/>
          <w:szCs w:val="22"/>
        </w:rPr>
        <w:t xml:space="preserve"> </w:t>
      </w:r>
    </w:p>
    <w:p w14:paraId="3620DF63" w14:textId="77777777" w:rsidR="00B02784" w:rsidRPr="001B3ACB" w:rsidRDefault="00130F80" w:rsidP="00B02784">
      <w:pPr>
        <w:widowControl/>
        <w:numPr>
          <w:ilvl w:val="1"/>
          <w:numId w:val="258"/>
        </w:numPr>
        <w:autoSpaceDE/>
        <w:autoSpaceDN/>
        <w:adjustRightInd/>
        <w:spacing w:before="120" w:after="120" w:line="276" w:lineRule="auto"/>
        <w:ind w:left="993" w:hanging="566"/>
        <w:jc w:val="both"/>
        <w:rPr>
          <w:sz w:val="22"/>
          <w:szCs w:val="22"/>
        </w:rPr>
      </w:pPr>
      <w:r w:rsidRPr="00862D97">
        <w:rPr>
          <w:w w:val="88"/>
          <w:sz w:val="22"/>
          <w:szCs w:val="22"/>
        </w:rPr>
        <w:t>Les enregistrements vis</w:t>
      </w:r>
      <w:r w:rsidRPr="00862D97">
        <w:rPr>
          <w:rFonts w:cs="Times New Roman"/>
          <w:w w:val="88"/>
          <w:sz w:val="22"/>
          <w:szCs w:val="22"/>
        </w:rPr>
        <w:t>é</w:t>
      </w:r>
      <w:r w:rsidRPr="00862D97">
        <w:rPr>
          <w:w w:val="88"/>
          <w:sz w:val="22"/>
          <w:szCs w:val="22"/>
        </w:rPr>
        <w:t>s au pr</w:t>
      </w:r>
      <w:r w:rsidRPr="00862D97">
        <w:rPr>
          <w:rFonts w:cs="Times New Roman"/>
          <w:w w:val="88"/>
          <w:sz w:val="22"/>
          <w:szCs w:val="22"/>
        </w:rPr>
        <w:t>é</w:t>
      </w:r>
      <w:r w:rsidRPr="00862D97">
        <w:rPr>
          <w:w w:val="88"/>
          <w:sz w:val="22"/>
          <w:szCs w:val="22"/>
        </w:rPr>
        <w:t xml:space="preserve">sent </w:t>
      </w:r>
      <w:r w:rsidR="00C30A1D">
        <w:rPr>
          <w:w w:val="88"/>
          <w:sz w:val="22"/>
          <w:szCs w:val="22"/>
        </w:rPr>
        <w:t xml:space="preserve">paragraphe </w:t>
      </w:r>
      <w:r w:rsidRPr="00862D97">
        <w:rPr>
          <w:w w:val="88"/>
          <w:sz w:val="22"/>
          <w:szCs w:val="22"/>
        </w:rPr>
        <w:t xml:space="preserve">doivent </w:t>
      </w:r>
      <w:r w:rsidRPr="00862D97">
        <w:rPr>
          <w:rFonts w:cs="Times New Roman"/>
          <w:w w:val="88"/>
          <w:sz w:val="22"/>
          <w:szCs w:val="22"/>
        </w:rPr>
        <w:t>ê</w:t>
      </w:r>
      <w:r w:rsidRPr="00862D97">
        <w:rPr>
          <w:w w:val="88"/>
          <w:sz w:val="22"/>
          <w:szCs w:val="22"/>
        </w:rPr>
        <w:t>tre stock</w:t>
      </w:r>
      <w:r w:rsidRPr="00862D97">
        <w:rPr>
          <w:rFonts w:cs="Times New Roman"/>
          <w:w w:val="88"/>
          <w:sz w:val="22"/>
          <w:szCs w:val="22"/>
        </w:rPr>
        <w:t>é</w:t>
      </w:r>
      <w:r w:rsidRPr="00862D97">
        <w:rPr>
          <w:w w:val="88"/>
          <w:sz w:val="22"/>
          <w:szCs w:val="22"/>
        </w:rPr>
        <w:t>s dans un endroit s</w:t>
      </w:r>
      <w:r w:rsidRPr="00862D97">
        <w:rPr>
          <w:rFonts w:cs="Times New Roman"/>
          <w:w w:val="88"/>
          <w:sz w:val="22"/>
          <w:szCs w:val="22"/>
        </w:rPr>
        <w:t>û</w:t>
      </w:r>
      <w:r w:rsidRPr="00862D97">
        <w:rPr>
          <w:w w:val="88"/>
          <w:sz w:val="22"/>
          <w:szCs w:val="22"/>
        </w:rPr>
        <w:t>r pour les prot</w:t>
      </w:r>
      <w:r w:rsidRPr="00862D97">
        <w:rPr>
          <w:rFonts w:cs="Times New Roman"/>
          <w:w w:val="88"/>
          <w:sz w:val="22"/>
          <w:szCs w:val="22"/>
        </w:rPr>
        <w:t>é</w:t>
      </w:r>
      <w:r w:rsidRPr="00862D97">
        <w:rPr>
          <w:w w:val="88"/>
          <w:sz w:val="22"/>
          <w:szCs w:val="22"/>
        </w:rPr>
        <w:t>ger des dommages, alt</w:t>
      </w:r>
      <w:r w:rsidRPr="00862D97">
        <w:rPr>
          <w:rFonts w:cs="Times New Roman"/>
          <w:w w:val="88"/>
          <w:sz w:val="22"/>
          <w:szCs w:val="22"/>
        </w:rPr>
        <w:t>é</w:t>
      </w:r>
      <w:r w:rsidRPr="00862D97">
        <w:rPr>
          <w:w w:val="88"/>
          <w:sz w:val="22"/>
          <w:szCs w:val="22"/>
        </w:rPr>
        <w:t>rations et vols</w:t>
      </w:r>
      <w:r w:rsidR="00B02784" w:rsidRPr="001B3ACB">
        <w:rPr>
          <w:sz w:val="22"/>
          <w:szCs w:val="22"/>
        </w:rPr>
        <w:t xml:space="preserve">. </w:t>
      </w:r>
    </w:p>
    <w:p w14:paraId="2626B295" w14:textId="77777777" w:rsidR="00B02784" w:rsidRPr="001B3ACB" w:rsidRDefault="00130F80" w:rsidP="00B02784">
      <w:pPr>
        <w:widowControl/>
        <w:numPr>
          <w:ilvl w:val="1"/>
          <w:numId w:val="258"/>
        </w:numPr>
        <w:autoSpaceDE/>
        <w:autoSpaceDN/>
        <w:adjustRightInd/>
        <w:spacing w:before="120" w:after="120" w:line="276" w:lineRule="auto"/>
        <w:ind w:left="993" w:hanging="566"/>
        <w:jc w:val="both"/>
        <w:rPr>
          <w:sz w:val="22"/>
          <w:szCs w:val="22"/>
        </w:rPr>
      </w:pPr>
      <w:r w:rsidRPr="00862D97">
        <w:rPr>
          <w:rFonts w:eastAsia="Arial Unicode MS" w:cs="Arial Unicode MS"/>
          <w:color w:val="000000"/>
          <w:sz w:val="22"/>
          <w:szCs w:val="22"/>
        </w:rPr>
        <w:t>Tout le matériel de sauvegarde informatique doit être stocké dans un endroit différent de celui contenant les données de travail dans un environnement garantissant qu'ils resteront en bon état</w:t>
      </w:r>
      <w:r w:rsidR="00B02784" w:rsidRPr="001B3ACB">
        <w:rPr>
          <w:sz w:val="22"/>
          <w:szCs w:val="22"/>
        </w:rPr>
        <w:t xml:space="preserve">. </w:t>
      </w:r>
    </w:p>
    <w:p w14:paraId="359DBAE6" w14:textId="77777777" w:rsidR="00B02784" w:rsidRPr="001B3ACB" w:rsidRDefault="00130F80" w:rsidP="001B3ACB">
      <w:pPr>
        <w:widowControl/>
        <w:numPr>
          <w:ilvl w:val="1"/>
          <w:numId w:val="258"/>
        </w:numPr>
        <w:autoSpaceDE/>
        <w:autoSpaceDN/>
        <w:adjustRightInd/>
        <w:spacing w:before="120" w:after="120" w:line="276" w:lineRule="auto"/>
        <w:ind w:left="993" w:hanging="566"/>
        <w:jc w:val="both"/>
        <w:rPr>
          <w:b/>
          <w:sz w:val="22"/>
          <w:szCs w:val="22"/>
        </w:rPr>
      </w:pPr>
      <w:r w:rsidRPr="00CC36AF">
        <w:rPr>
          <w:rFonts w:eastAsia="Arial Unicode MS" w:cs="Arial Unicode MS"/>
          <w:color w:val="000000"/>
          <w:sz w:val="22"/>
          <w:szCs w:val="22"/>
        </w:rPr>
        <w:lastRenderedPageBreak/>
        <w:t xml:space="preserve">Lorsqu'un organisme de maintenance agréé cesse son activité, tous les enregistrements des travaux d'entretien conservés couvrant les trois dernières années doivent être remis au dernier propriétaire ou </w:t>
      </w:r>
      <w:r w:rsidR="00C30A1D" w:rsidRPr="001B3ACB">
        <w:rPr>
          <w:rFonts w:eastAsia="Arial Unicode MS" w:cs="Arial Unicode MS"/>
          <w:color w:val="000000"/>
          <w:sz w:val="22"/>
          <w:szCs w:val="22"/>
        </w:rPr>
        <w:t xml:space="preserve">au </w:t>
      </w:r>
      <w:r w:rsidRPr="00CC36AF">
        <w:rPr>
          <w:rFonts w:eastAsia="Arial Unicode MS" w:cs="Arial Unicode MS"/>
          <w:color w:val="000000"/>
          <w:sz w:val="22"/>
          <w:szCs w:val="22"/>
        </w:rPr>
        <w:t xml:space="preserve">client de l'aéronef ou de l'élément d'aéronef respectif ou </w:t>
      </w:r>
      <w:r w:rsidR="00CC36AF" w:rsidRPr="001B3ACB">
        <w:rPr>
          <w:rFonts w:eastAsia="Arial Unicode MS" w:cs="Arial Unicode MS"/>
          <w:color w:val="000000"/>
          <w:sz w:val="22"/>
          <w:szCs w:val="22"/>
        </w:rPr>
        <w:t xml:space="preserve">doit </w:t>
      </w:r>
      <w:r w:rsidR="00CC36AF">
        <w:rPr>
          <w:rFonts w:eastAsia="Arial Unicode MS"/>
          <w:color w:val="000000"/>
          <w:sz w:val="22"/>
          <w:szCs w:val="22"/>
        </w:rPr>
        <w:t>ê</w:t>
      </w:r>
      <w:r w:rsidR="00CC36AF" w:rsidRPr="00CC36AF">
        <w:rPr>
          <w:rFonts w:eastAsia="Arial Unicode MS" w:cs="Arial Unicode MS"/>
          <w:color w:val="000000"/>
          <w:sz w:val="22"/>
          <w:szCs w:val="22"/>
        </w:rPr>
        <w:t xml:space="preserve">tre </w:t>
      </w:r>
      <w:r w:rsidR="002E060B">
        <w:rPr>
          <w:rFonts w:eastAsia="Arial Unicode MS" w:cs="Arial Unicode MS"/>
          <w:color w:val="000000"/>
          <w:sz w:val="22"/>
          <w:szCs w:val="22"/>
        </w:rPr>
        <w:t xml:space="preserve">conservés </w:t>
      </w:r>
      <w:r w:rsidRPr="00CC36AF">
        <w:rPr>
          <w:rFonts w:eastAsia="Arial Unicode MS" w:cs="Arial Unicode MS"/>
          <w:color w:val="000000"/>
          <w:sz w:val="22"/>
          <w:szCs w:val="22"/>
        </w:rPr>
        <w:t xml:space="preserve"> </w:t>
      </w:r>
      <w:r w:rsidR="002E060B">
        <w:rPr>
          <w:rFonts w:eastAsia="Arial Unicode MS" w:cs="Arial Unicode MS"/>
          <w:color w:val="000000"/>
          <w:sz w:val="22"/>
          <w:szCs w:val="22"/>
        </w:rPr>
        <w:t xml:space="preserve">tel que spécifié </w:t>
      </w:r>
      <w:r w:rsidRPr="00CC36AF">
        <w:rPr>
          <w:rFonts w:eastAsia="Arial Unicode MS" w:cs="Arial Unicode MS"/>
          <w:color w:val="000000"/>
          <w:sz w:val="22"/>
          <w:szCs w:val="22"/>
        </w:rPr>
        <w:t>par l'autorité compétente.</w:t>
      </w:r>
    </w:p>
    <w:p w14:paraId="7F17C8F1" w14:textId="77777777" w:rsidR="00B02784" w:rsidRPr="000D6744" w:rsidRDefault="00B02784" w:rsidP="001B3ACB">
      <w:pPr>
        <w:shd w:val="clear" w:color="auto" w:fill="FFFFFF"/>
        <w:spacing w:before="120" w:after="120" w:line="276" w:lineRule="auto"/>
        <w:jc w:val="both"/>
        <w:rPr>
          <w:b/>
          <w:sz w:val="24"/>
          <w:szCs w:val="24"/>
        </w:rPr>
      </w:pPr>
      <w:r w:rsidRPr="000D6744">
        <w:rPr>
          <w:b/>
          <w:w w:val="88"/>
          <w:sz w:val="24"/>
          <w:szCs w:val="24"/>
        </w:rPr>
        <w:t>M.A.615</w:t>
      </w:r>
      <w:r>
        <w:rPr>
          <w:b/>
          <w:w w:val="88"/>
          <w:sz w:val="24"/>
          <w:szCs w:val="24"/>
        </w:rPr>
        <w:t xml:space="preserve"> - </w:t>
      </w:r>
      <w:r w:rsidRPr="000D6744">
        <w:rPr>
          <w:b/>
          <w:bCs/>
          <w:w w:val="88"/>
          <w:sz w:val="24"/>
          <w:szCs w:val="24"/>
        </w:rPr>
        <w:t>Pr</w:t>
      </w:r>
      <w:r w:rsidRPr="000D6744">
        <w:rPr>
          <w:rFonts w:cs="Times New Roman" w:hint="eastAsia"/>
          <w:b/>
          <w:bCs/>
          <w:w w:val="88"/>
          <w:sz w:val="24"/>
          <w:szCs w:val="24"/>
        </w:rPr>
        <w:t>é</w:t>
      </w:r>
      <w:r w:rsidRPr="000D6744">
        <w:rPr>
          <w:b/>
          <w:bCs/>
          <w:w w:val="88"/>
          <w:sz w:val="24"/>
          <w:szCs w:val="24"/>
        </w:rPr>
        <w:t>rogatives de l'organisme</w:t>
      </w:r>
    </w:p>
    <w:p w14:paraId="4E84B904" w14:textId="77777777" w:rsidR="00B02784" w:rsidRPr="000D6744" w:rsidRDefault="00130F80" w:rsidP="00B02784">
      <w:pPr>
        <w:spacing w:before="120" w:after="120" w:line="276" w:lineRule="auto"/>
        <w:ind w:left="5"/>
        <w:rPr>
          <w:sz w:val="22"/>
          <w:szCs w:val="22"/>
        </w:rPr>
      </w:pPr>
      <w:r w:rsidRPr="000D6744">
        <w:rPr>
          <w:w w:val="88"/>
          <w:sz w:val="22"/>
          <w:szCs w:val="22"/>
        </w:rPr>
        <w:t>L'organisme d'entretien agr</w:t>
      </w:r>
      <w:r w:rsidRPr="000D6744">
        <w:rPr>
          <w:rFonts w:cs="Times New Roman" w:hint="eastAsia"/>
          <w:w w:val="88"/>
          <w:sz w:val="22"/>
          <w:szCs w:val="22"/>
        </w:rPr>
        <w:t>éé</w:t>
      </w:r>
      <w:r w:rsidRPr="000D6744">
        <w:rPr>
          <w:w w:val="88"/>
          <w:sz w:val="22"/>
          <w:szCs w:val="22"/>
        </w:rPr>
        <w:t xml:space="preserve"> conform</w:t>
      </w:r>
      <w:r w:rsidRPr="000D6744">
        <w:rPr>
          <w:rFonts w:cs="Times New Roman" w:hint="eastAsia"/>
          <w:w w:val="88"/>
          <w:sz w:val="22"/>
          <w:szCs w:val="22"/>
        </w:rPr>
        <w:t>é</w:t>
      </w:r>
      <w:r w:rsidRPr="000D6744">
        <w:rPr>
          <w:w w:val="88"/>
          <w:sz w:val="22"/>
          <w:szCs w:val="22"/>
        </w:rPr>
        <w:t xml:space="preserve">ment </w:t>
      </w:r>
      <w:r w:rsidRPr="000D6744">
        <w:rPr>
          <w:rFonts w:cs="Times New Roman" w:hint="eastAsia"/>
          <w:w w:val="88"/>
          <w:sz w:val="22"/>
          <w:szCs w:val="22"/>
        </w:rPr>
        <w:t>à</w:t>
      </w:r>
      <w:r w:rsidRPr="000D6744">
        <w:rPr>
          <w:w w:val="88"/>
          <w:sz w:val="22"/>
          <w:szCs w:val="22"/>
        </w:rPr>
        <w:t xml:space="preserve"> la section A, sous-partie F, de la pr</w:t>
      </w:r>
      <w:r w:rsidRPr="000D6744">
        <w:rPr>
          <w:rFonts w:cs="Times New Roman" w:hint="eastAsia"/>
          <w:w w:val="88"/>
          <w:sz w:val="22"/>
          <w:szCs w:val="22"/>
        </w:rPr>
        <w:t>é</w:t>
      </w:r>
      <w:r w:rsidRPr="000D6744">
        <w:rPr>
          <w:w w:val="88"/>
          <w:sz w:val="22"/>
          <w:szCs w:val="22"/>
        </w:rPr>
        <w:t>sente annexe (partie M), peut:</w:t>
      </w:r>
      <w:r w:rsidR="00B02784" w:rsidRPr="000D6744">
        <w:rPr>
          <w:sz w:val="22"/>
          <w:szCs w:val="22"/>
        </w:rPr>
        <w:t xml:space="preserve"> </w:t>
      </w:r>
    </w:p>
    <w:p w14:paraId="54BAA4D8" w14:textId="77777777" w:rsidR="00B02784" w:rsidRPr="001B3ACB" w:rsidRDefault="00130F80" w:rsidP="00B02784">
      <w:pPr>
        <w:widowControl/>
        <w:numPr>
          <w:ilvl w:val="0"/>
          <w:numId w:val="259"/>
        </w:numPr>
        <w:autoSpaceDE/>
        <w:autoSpaceDN/>
        <w:adjustRightInd/>
        <w:spacing w:before="120" w:after="120" w:line="276" w:lineRule="auto"/>
        <w:ind w:left="709" w:hanging="566"/>
        <w:jc w:val="both"/>
        <w:rPr>
          <w:sz w:val="22"/>
          <w:szCs w:val="22"/>
        </w:rPr>
      </w:pPr>
      <w:r w:rsidRPr="00C57A1F">
        <w:rPr>
          <w:w w:val="88"/>
          <w:sz w:val="22"/>
          <w:szCs w:val="22"/>
        </w:rPr>
        <w:t>effectuer des travaux d'entretien sur tout a</w:t>
      </w:r>
      <w:r w:rsidRPr="00C57A1F">
        <w:rPr>
          <w:rFonts w:cs="Times New Roman"/>
          <w:w w:val="88"/>
          <w:sz w:val="22"/>
          <w:szCs w:val="22"/>
        </w:rPr>
        <w:t>é</w:t>
      </w:r>
      <w:r w:rsidRPr="00C57A1F">
        <w:rPr>
          <w:w w:val="88"/>
          <w:sz w:val="22"/>
          <w:szCs w:val="22"/>
        </w:rPr>
        <w:t xml:space="preserve">ronef et/ou tout </w:t>
      </w:r>
      <w:r w:rsidRPr="00C57A1F">
        <w:rPr>
          <w:rFonts w:cs="Times New Roman"/>
          <w:w w:val="88"/>
          <w:sz w:val="22"/>
          <w:szCs w:val="22"/>
        </w:rPr>
        <w:t>é</w:t>
      </w:r>
      <w:r w:rsidRPr="00C57A1F">
        <w:rPr>
          <w:w w:val="88"/>
          <w:sz w:val="22"/>
          <w:szCs w:val="22"/>
        </w:rPr>
        <w:t>l</w:t>
      </w:r>
      <w:r w:rsidRPr="00C57A1F">
        <w:rPr>
          <w:rFonts w:cs="Times New Roman"/>
          <w:w w:val="88"/>
          <w:sz w:val="22"/>
          <w:szCs w:val="22"/>
        </w:rPr>
        <w:t>é</w:t>
      </w:r>
      <w:r w:rsidRPr="00C57A1F">
        <w:rPr>
          <w:w w:val="88"/>
          <w:sz w:val="22"/>
          <w:szCs w:val="22"/>
        </w:rPr>
        <w:t>ment d'a</w:t>
      </w:r>
      <w:r w:rsidRPr="00C57A1F">
        <w:rPr>
          <w:rFonts w:cs="Times New Roman"/>
          <w:w w:val="88"/>
          <w:sz w:val="22"/>
          <w:szCs w:val="22"/>
        </w:rPr>
        <w:t>é</w:t>
      </w:r>
      <w:r w:rsidRPr="00C57A1F">
        <w:rPr>
          <w:w w:val="88"/>
          <w:sz w:val="22"/>
          <w:szCs w:val="22"/>
        </w:rPr>
        <w:t>ronef pour lequel il est agr</w:t>
      </w:r>
      <w:r w:rsidRPr="00C57A1F">
        <w:rPr>
          <w:rFonts w:cs="Times New Roman"/>
          <w:w w:val="88"/>
          <w:sz w:val="22"/>
          <w:szCs w:val="22"/>
        </w:rPr>
        <w:t>éé</w:t>
      </w:r>
      <w:r w:rsidRPr="00C57A1F">
        <w:rPr>
          <w:w w:val="88"/>
          <w:sz w:val="22"/>
          <w:szCs w:val="22"/>
        </w:rPr>
        <w:t>, aux lieux pr</w:t>
      </w:r>
      <w:r w:rsidRPr="00C57A1F">
        <w:rPr>
          <w:rFonts w:cs="Times New Roman"/>
          <w:w w:val="88"/>
          <w:sz w:val="22"/>
          <w:szCs w:val="22"/>
        </w:rPr>
        <w:t>é</w:t>
      </w:r>
      <w:r w:rsidRPr="00C57A1F">
        <w:rPr>
          <w:w w:val="88"/>
          <w:sz w:val="22"/>
          <w:szCs w:val="22"/>
        </w:rPr>
        <w:t>cis</w:t>
      </w:r>
      <w:r w:rsidRPr="00C57A1F">
        <w:rPr>
          <w:rFonts w:cs="Times New Roman"/>
          <w:w w:val="88"/>
          <w:sz w:val="22"/>
          <w:szCs w:val="22"/>
        </w:rPr>
        <w:t>é</w:t>
      </w:r>
      <w:r w:rsidRPr="00C57A1F">
        <w:rPr>
          <w:w w:val="88"/>
          <w:sz w:val="22"/>
          <w:szCs w:val="22"/>
        </w:rPr>
        <w:t>s sur le certificat d'agr</w:t>
      </w:r>
      <w:r w:rsidRPr="00C57A1F">
        <w:rPr>
          <w:rFonts w:cs="Times New Roman"/>
          <w:w w:val="88"/>
          <w:sz w:val="22"/>
          <w:szCs w:val="22"/>
        </w:rPr>
        <w:t>é</w:t>
      </w:r>
      <w:r w:rsidRPr="00C57A1F">
        <w:rPr>
          <w:w w:val="88"/>
          <w:sz w:val="22"/>
          <w:szCs w:val="22"/>
        </w:rPr>
        <w:t>ment et dans le manuel de l'organisme d'entretien;</w:t>
      </w:r>
      <w:r>
        <w:rPr>
          <w:w w:val="88"/>
          <w:sz w:val="22"/>
          <w:szCs w:val="22"/>
        </w:rPr>
        <w:t xml:space="preserve"> </w:t>
      </w:r>
    </w:p>
    <w:p w14:paraId="1752DCDF" w14:textId="77777777" w:rsidR="00B02784" w:rsidRPr="001B3ACB" w:rsidRDefault="00130F80" w:rsidP="00B02784">
      <w:pPr>
        <w:widowControl/>
        <w:numPr>
          <w:ilvl w:val="0"/>
          <w:numId w:val="259"/>
        </w:numPr>
        <w:autoSpaceDE/>
        <w:autoSpaceDN/>
        <w:adjustRightInd/>
        <w:spacing w:before="120" w:after="120" w:line="276" w:lineRule="auto"/>
        <w:ind w:left="709" w:hanging="566"/>
        <w:jc w:val="both"/>
        <w:rPr>
          <w:sz w:val="22"/>
          <w:szCs w:val="22"/>
        </w:rPr>
      </w:pPr>
      <w:r w:rsidRPr="000670AA">
        <w:rPr>
          <w:color w:val="222222"/>
          <w:sz w:val="22"/>
          <w:szCs w:val="22"/>
        </w:rPr>
        <w:t>organiser l</w:t>
      </w:r>
      <w:r>
        <w:rPr>
          <w:color w:val="222222"/>
          <w:sz w:val="22"/>
          <w:szCs w:val="22"/>
        </w:rPr>
        <w:t xml:space="preserve">’exécution </w:t>
      </w:r>
      <w:r w:rsidRPr="000670AA">
        <w:rPr>
          <w:color w:val="222222"/>
          <w:sz w:val="22"/>
          <w:szCs w:val="22"/>
        </w:rPr>
        <w:t>de services spécialisés sous le contrôle de l'organisme de maintenance dans un autre organisme dûment qualifié, tel que décrit dans le manuel de l'organisme de maintenance</w:t>
      </w:r>
      <w:r w:rsidR="00B02784" w:rsidRPr="001B3ACB">
        <w:rPr>
          <w:sz w:val="22"/>
          <w:szCs w:val="22"/>
        </w:rPr>
        <w:t xml:space="preserve">; </w:t>
      </w:r>
    </w:p>
    <w:p w14:paraId="60F007CA" w14:textId="77777777" w:rsidR="00B02784" w:rsidRPr="001B3ACB" w:rsidRDefault="00130F80" w:rsidP="001B3ACB">
      <w:pPr>
        <w:widowControl/>
        <w:numPr>
          <w:ilvl w:val="0"/>
          <w:numId w:val="259"/>
        </w:numPr>
        <w:autoSpaceDE/>
        <w:autoSpaceDN/>
        <w:adjustRightInd/>
        <w:spacing w:before="120" w:after="120" w:line="276" w:lineRule="auto"/>
        <w:ind w:left="709" w:hanging="567"/>
        <w:jc w:val="both"/>
        <w:rPr>
          <w:sz w:val="22"/>
          <w:szCs w:val="22"/>
        </w:rPr>
      </w:pPr>
      <w:r w:rsidRPr="00C57A1F">
        <w:rPr>
          <w:w w:val="88"/>
          <w:sz w:val="22"/>
          <w:szCs w:val="22"/>
        </w:rPr>
        <w:t>entretenir tout a</w:t>
      </w:r>
      <w:r w:rsidRPr="00C57A1F">
        <w:rPr>
          <w:rFonts w:cs="Times New Roman"/>
          <w:w w:val="88"/>
          <w:sz w:val="22"/>
          <w:szCs w:val="22"/>
        </w:rPr>
        <w:t>é</w:t>
      </w:r>
      <w:r w:rsidRPr="00C57A1F">
        <w:rPr>
          <w:w w:val="88"/>
          <w:sz w:val="22"/>
          <w:szCs w:val="22"/>
        </w:rPr>
        <w:t xml:space="preserve">ronef et/ou </w:t>
      </w:r>
      <w:r w:rsidRPr="00C57A1F">
        <w:rPr>
          <w:rFonts w:cs="Times New Roman"/>
          <w:w w:val="88"/>
          <w:sz w:val="22"/>
          <w:szCs w:val="22"/>
        </w:rPr>
        <w:t>é</w:t>
      </w:r>
      <w:r w:rsidRPr="00C57A1F">
        <w:rPr>
          <w:w w:val="88"/>
          <w:sz w:val="22"/>
          <w:szCs w:val="22"/>
        </w:rPr>
        <w:t>l</w:t>
      </w:r>
      <w:r w:rsidRPr="00C57A1F">
        <w:rPr>
          <w:rFonts w:cs="Times New Roman"/>
          <w:w w:val="88"/>
          <w:sz w:val="22"/>
          <w:szCs w:val="22"/>
        </w:rPr>
        <w:t>é</w:t>
      </w:r>
      <w:r w:rsidRPr="00C57A1F">
        <w:rPr>
          <w:w w:val="88"/>
          <w:sz w:val="22"/>
          <w:szCs w:val="22"/>
        </w:rPr>
        <w:t>ment d'a</w:t>
      </w:r>
      <w:r w:rsidRPr="00C57A1F">
        <w:rPr>
          <w:rFonts w:cs="Times New Roman"/>
          <w:w w:val="88"/>
          <w:sz w:val="22"/>
          <w:szCs w:val="22"/>
        </w:rPr>
        <w:t>é</w:t>
      </w:r>
      <w:r w:rsidRPr="00C57A1F">
        <w:rPr>
          <w:w w:val="88"/>
          <w:sz w:val="22"/>
          <w:szCs w:val="22"/>
        </w:rPr>
        <w:t>ronef pour lequel il est agr</w:t>
      </w:r>
      <w:r w:rsidRPr="00C57A1F">
        <w:rPr>
          <w:rFonts w:cs="Times New Roman"/>
          <w:w w:val="88"/>
          <w:sz w:val="22"/>
          <w:szCs w:val="22"/>
        </w:rPr>
        <w:t>éé</w:t>
      </w:r>
      <w:r w:rsidRPr="00C57A1F">
        <w:rPr>
          <w:w w:val="88"/>
          <w:sz w:val="22"/>
          <w:szCs w:val="22"/>
        </w:rPr>
        <w:t>, dans un endroit quelconque, sous r</w:t>
      </w:r>
      <w:r w:rsidRPr="00C57A1F">
        <w:rPr>
          <w:rFonts w:cs="Times New Roman"/>
          <w:w w:val="88"/>
          <w:sz w:val="22"/>
          <w:szCs w:val="22"/>
        </w:rPr>
        <w:t>é</w:t>
      </w:r>
      <w:r w:rsidRPr="00C57A1F">
        <w:rPr>
          <w:w w:val="88"/>
          <w:sz w:val="22"/>
          <w:szCs w:val="22"/>
        </w:rPr>
        <w:t>serve que la n</w:t>
      </w:r>
      <w:r w:rsidRPr="00C57A1F">
        <w:rPr>
          <w:rFonts w:cs="Times New Roman"/>
          <w:w w:val="88"/>
          <w:sz w:val="22"/>
          <w:szCs w:val="22"/>
        </w:rPr>
        <w:t>é</w:t>
      </w:r>
      <w:r w:rsidRPr="00C57A1F">
        <w:rPr>
          <w:w w:val="88"/>
          <w:sz w:val="22"/>
          <w:szCs w:val="22"/>
        </w:rPr>
        <w:t>cessit</w:t>
      </w:r>
      <w:r w:rsidRPr="00C57A1F">
        <w:rPr>
          <w:rFonts w:cs="Times New Roman"/>
          <w:w w:val="88"/>
          <w:sz w:val="22"/>
          <w:szCs w:val="22"/>
        </w:rPr>
        <w:t>é</w:t>
      </w:r>
      <w:r w:rsidRPr="00C57A1F">
        <w:rPr>
          <w:w w:val="88"/>
          <w:sz w:val="22"/>
          <w:szCs w:val="22"/>
        </w:rPr>
        <w:t xml:space="preserve"> d'un tel entretien d</w:t>
      </w:r>
      <w:r w:rsidRPr="00C57A1F">
        <w:rPr>
          <w:rFonts w:cs="Times New Roman"/>
          <w:w w:val="88"/>
          <w:sz w:val="22"/>
          <w:szCs w:val="22"/>
        </w:rPr>
        <w:t>é</w:t>
      </w:r>
      <w:r w:rsidRPr="00C57A1F">
        <w:rPr>
          <w:w w:val="88"/>
          <w:sz w:val="22"/>
          <w:szCs w:val="22"/>
        </w:rPr>
        <w:t>coule soit de l'inaptitude au vol de l'a</w:t>
      </w:r>
      <w:r w:rsidRPr="00C57A1F">
        <w:rPr>
          <w:rFonts w:cs="Times New Roman"/>
          <w:w w:val="88"/>
          <w:sz w:val="22"/>
          <w:szCs w:val="22"/>
        </w:rPr>
        <w:t>é</w:t>
      </w:r>
      <w:r w:rsidRPr="00C57A1F">
        <w:rPr>
          <w:w w:val="88"/>
          <w:sz w:val="22"/>
          <w:szCs w:val="22"/>
        </w:rPr>
        <w:t>ronef, soit du besoin d'effectuer un entretien occasionnel, conform</w:t>
      </w:r>
      <w:r w:rsidRPr="00C57A1F">
        <w:rPr>
          <w:rFonts w:cs="Times New Roman"/>
          <w:w w:val="88"/>
          <w:sz w:val="22"/>
          <w:szCs w:val="22"/>
        </w:rPr>
        <w:t>é</w:t>
      </w:r>
      <w:r w:rsidRPr="00C57A1F">
        <w:rPr>
          <w:w w:val="88"/>
          <w:sz w:val="22"/>
          <w:szCs w:val="22"/>
        </w:rPr>
        <w:t>ment aux conditions d</w:t>
      </w:r>
      <w:r w:rsidRPr="00C57A1F">
        <w:rPr>
          <w:rFonts w:cs="Times New Roman"/>
          <w:w w:val="88"/>
          <w:sz w:val="22"/>
          <w:szCs w:val="22"/>
        </w:rPr>
        <w:t>é</w:t>
      </w:r>
      <w:r w:rsidRPr="00C57A1F">
        <w:rPr>
          <w:w w:val="88"/>
          <w:sz w:val="22"/>
          <w:szCs w:val="22"/>
        </w:rPr>
        <w:t>finies dans le manuel d'entretien de l'organisme d'entretien</w:t>
      </w:r>
      <w:r w:rsidR="00B02784" w:rsidRPr="001B3ACB">
        <w:rPr>
          <w:sz w:val="22"/>
          <w:szCs w:val="22"/>
        </w:rPr>
        <w:t xml:space="preserve">; </w:t>
      </w:r>
    </w:p>
    <w:p w14:paraId="7367B3BC" w14:textId="77777777" w:rsidR="00B02784" w:rsidRPr="001B3ACB" w:rsidRDefault="001A7B74" w:rsidP="00B02784">
      <w:pPr>
        <w:widowControl/>
        <w:numPr>
          <w:ilvl w:val="0"/>
          <w:numId w:val="259"/>
        </w:numPr>
        <w:autoSpaceDE/>
        <w:autoSpaceDN/>
        <w:adjustRightInd/>
        <w:spacing w:before="120" w:after="120" w:line="276" w:lineRule="auto"/>
        <w:ind w:left="709" w:hanging="566"/>
        <w:jc w:val="both"/>
        <w:rPr>
          <w:sz w:val="22"/>
          <w:szCs w:val="22"/>
        </w:rPr>
      </w:pPr>
      <w:r w:rsidRPr="00C57A1F">
        <w:rPr>
          <w:w w:val="88"/>
          <w:sz w:val="22"/>
          <w:szCs w:val="22"/>
        </w:rPr>
        <w:t>d</w:t>
      </w:r>
      <w:r w:rsidRPr="00C57A1F">
        <w:rPr>
          <w:rFonts w:cs="Times New Roman"/>
          <w:w w:val="88"/>
          <w:sz w:val="22"/>
          <w:szCs w:val="22"/>
        </w:rPr>
        <w:t>é</w:t>
      </w:r>
      <w:r w:rsidRPr="00C57A1F">
        <w:rPr>
          <w:w w:val="88"/>
          <w:sz w:val="22"/>
          <w:szCs w:val="22"/>
        </w:rPr>
        <w:t xml:space="preserve">livrer des certificats de remise en service, </w:t>
      </w:r>
      <w:r w:rsidRPr="00C57A1F">
        <w:rPr>
          <w:rFonts w:cs="Times New Roman"/>
          <w:w w:val="88"/>
          <w:sz w:val="22"/>
          <w:szCs w:val="22"/>
        </w:rPr>
        <w:t>à</w:t>
      </w:r>
      <w:r w:rsidRPr="00C57A1F">
        <w:rPr>
          <w:w w:val="88"/>
          <w:sz w:val="22"/>
          <w:szCs w:val="22"/>
        </w:rPr>
        <w:t xml:space="preserve"> l'issue des travaux d'entretien, conform</w:t>
      </w:r>
      <w:r w:rsidRPr="00C57A1F">
        <w:rPr>
          <w:rFonts w:cs="Times New Roman"/>
          <w:w w:val="88"/>
          <w:sz w:val="22"/>
          <w:szCs w:val="22"/>
        </w:rPr>
        <w:t>é</w:t>
      </w:r>
      <w:r w:rsidRPr="00C57A1F">
        <w:rPr>
          <w:w w:val="88"/>
          <w:sz w:val="22"/>
          <w:szCs w:val="22"/>
        </w:rPr>
        <w:t xml:space="preserve">ment </w:t>
      </w:r>
      <w:r>
        <w:rPr>
          <w:w w:val="88"/>
          <w:sz w:val="22"/>
          <w:szCs w:val="22"/>
        </w:rPr>
        <w:t xml:space="preserve">à la section </w:t>
      </w:r>
      <w:r w:rsidRPr="00C57A1F">
        <w:rPr>
          <w:w w:val="88"/>
          <w:sz w:val="22"/>
          <w:szCs w:val="22"/>
        </w:rPr>
        <w:t>M.A.612 ou M.A.613</w:t>
      </w:r>
      <w:r>
        <w:rPr>
          <w:w w:val="88"/>
          <w:sz w:val="22"/>
          <w:szCs w:val="22"/>
        </w:rPr>
        <w:t>; de cette annexe</w:t>
      </w:r>
      <w:r w:rsidR="00B02784" w:rsidRPr="001B3ACB">
        <w:rPr>
          <w:sz w:val="22"/>
          <w:szCs w:val="22"/>
        </w:rPr>
        <w:t xml:space="preserve">; </w:t>
      </w:r>
    </w:p>
    <w:p w14:paraId="6C672DF4" w14:textId="77777777" w:rsidR="00B02784" w:rsidRPr="001B3ACB" w:rsidRDefault="001A7B74" w:rsidP="00B02784">
      <w:pPr>
        <w:widowControl/>
        <w:numPr>
          <w:ilvl w:val="0"/>
          <w:numId w:val="259"/>
        </w:numPr>
        <w:autoSpaceDE/>
        <w:autoSpaceDN/>
        <w:adjustRightInd/>
        <w:spacing w:before="120" w:after="120" w:line="276" w:lineRule="auto"/>
        <w:ind w:left="709" w:hanging="566"/>
        <w:jc w:val="both"/>
        <w:rPr>
          <w:sz w:val="22"/>
          <w:szCs w:val="22"/>
        </w:rPr>
      </w:pPr>
      <w:r w:rsidRPr="00B649CC">
        <w:rPr>
          <w:color w:val="222222"/>
          <w:sz w:val="22"/>
          <w:szCs w:val="22"/>
        </w:rPr>
        <w:t xml:space="preserve">s'il est spécifiquement autorisé à le faire pour les aéronefs ELA1 qui ne participent pas à des opérations commerciales, effectuer des examens de navigabilité et délivrer le certificat d'examen de navigabilité correspondant conformément aux conditions spécifiées </w:t>
      </w:r>
      <w:r>
        <w:rPr>
          <w:color w:val="222222"/>
          <w:sz w:val="22"/>
          <w:szCs w:val="22"/>
        </w:rPr>
        <w:t xml:space="preserve">à la section </w:t>
      </w:r>
      <w:r w:rsidRPr="00B649CC">
        <w:rPr>
          <w:color w:val="222222"/>
          <w:sz w:val="22"/>
          <w:szCs w:val="22"/>
        </w:rPr>
        <w:t>ML.A.903 de l'annexe Vb (partie ML)</w:t>
      </w:r>
      <w:r w:rsidR="00B02784" w:rsidRPr="001B3ACB">
        <w:rPr>
          <w:sz w:val="22"/>
          <w:szCs w:val="22"/>
        </w:rPr>
        <w:t xml:space="preserve">. </w:t>
      </w:r>
    </w:p>
    <w:p w14:paraId="4D5AD0D1" w14:textId="77777777" w:rsidR="00B02784" w:rsidRPr="001B3ACB" w:rsidRDefault="001A7B74" w:rsidP="001B3ACB">
      <w:pPr>
        <w:shd w:val="clear" w:color="auto" w:fill="FFFFFF"/>
        <w:spacing w:before="120" w:after="120" w:line="276" w:lineRule="auto"/>
        <w:ind w:left="143"/>
        <w:jc w:val="both"/>
        <w:rPr>
          <w:w w:val="88"/>
          <w:sz w:val="22"/>
          <w:szCs w:val="22"/>
        </w:rPr>
      </w:pPr>
      <w:r w:rsidRPr="000D6744">
        <w:rPr>
          <w:rFonts w:eastAsia="Arial Unicode MS" w:cs="Arial Unicode MS" w:hint="eastAsia"/>
          <w:color w:val="000000"/>
          <w:sz w:val="22"/>
          <w:szCs w:val="22"/>
        </w:rPr>
        <w:t>L'organisme ne doit assurer l'entretien d'un aéronef ou élément d'aéronef pour lequel il est agréé que lorsque l'ensemble des installations, instruments, outils, matériels, données d'entretien et personnels de certification sont disponibles</w:t>
      </w:r>
      <w:r w:rsidR="00B02784" w:rsidRPr="001B3ACB">
        <w:rPr>
          <w:sz w:val="22"/>
          <w:szCs w:val="22"/>
        </w:rPr>
        <w:t>.</w:t>
      </w:r>
    </w:p>
    <w:p w14:paraId="3009C069" w14:textId="77777777" w:rsidR="00B02784" w:rsidRPr="001B3ACB" w:rsidRDefault="00B02784" w:rsidP="00B02784">
      <w:pPr>
        <w:shd w:val="clear" w:color="auto" w:fill="FFFFFF"/>
        <w:spacing w:before="120" w:after="120" w:line="360" w:lineRule="auto"/>
        <w:rPr>
          <w:b/>
          <w:sz w:val="24"/>
          <w:szCs w:val="24"/>
        </w:rPr>
      </w:pPr>
      <w:r w:rsidRPr="001B3ACB">
        <w:rPr>
          <w:b/>
          <w:w w:val="88"/>
          <w:sz w:val="24"/>
          <w:szCs w:val="24"/>
        </w:rPr>
        <w:t xml:space="preserve">M.A.616 - </w:t>
      </w:r>
      <w:r w:rsidRPr="001B3ACB">
        <w:rPr>
          <w:b/>
          <w:bCs/>
          <w:w w:val="88"/>
          <w:sz w:val="24"/>
          <w:szCs w:val="24"/>
        </w:rPr>
        <w:t>Bilan organisationnel</w:t>
      </w:r>
    </w:p>
    <w:p w14:paraId="012757DC" w14:textId="77777777" w:rsidR="00B02784" w:rsidRPr="00166D67" w:rsidRDefault="001A7B74" w:rsidP="00B02784">
      <w:pPr>
        <w:shd w:val="clear" w:color="auto" w:fill="FFFFFF"/>
        <w:spacing w:before="120" w:after="120" w:line="276" w:lineRule="auto"/>
        <w:jc w:val="both"/>
        <w:rPr>
          <w:sz w:val="22"/>
          <w:szCs w:val="22"/>
        </w:rPr>
      </w:pPr>
      <w:r w:rsidRPr="000D6744">
        <w:rPr>
          <w:w w:val="88"/>
          <w:sz w:val="22"/>
          <w:szCs w:val="22"/>
        </w:rPr>
        <w:t>Afin de s'assurer que l'organisme de maintenance agr</w:t>
      </w:r>
      <w:r w:rsidRPr="000D6744">
        <w:rPr>
          <w:rFonts w:cs="Times New Roman" w:hint="eastAsia"/>
          <w:w w:val="88"/>
          <w:sz w:val="22"/>
          <w:szCs w:val="22"/>
        </w:rPr>
        <w:t>éé</w:t>
      </w:r>
      <w:r w:rsidRPr="000D6744">
        <w:rPr>
          <w:w w:val="88"/>
          <w:sz w:val="22"/>
          <w:szCs w:val="22"/>
        </w:rPr>
        <w:t xml:space="preserve"> continue </w:t>
      </w:r>
      <w:r w:rsidRPr="000D6744">
        <w:rPr>
          <w:rFonts w:cs="Times New Roman" w:hint="eastAsia"/>
          <w:w w:val="88"/>
          <w:sz w:val="22"/>
          <w:szCs w:val="22"/>
        </w:rPr>
        <w:t>à</w:t>
      </w:r>
      <w:r w:rsidRPr="000D6744">
        <w:rPr>
          <w:w w:val="88"/>
          <w:sz w:val="22"/>
          <w:szCs w:val="22"/>
        </w:rPr>
        <w:t xml:space="preserve"> r</w:t>
      </w:r>
      <w:r w:rsidRPr="000D6744">
        <w:rPr>
          <w:rFonts w:cs="Times New Roman" w:hint="eastAsia"/>
          <w:w w:val="88"/>
          <w:sz w:val="22"/>
          <w:szCs w:val="22"/>
        </w:rPr>
        <w:t>é</w:t>
      </w:r>
      <w:r w:rsidRPr="000D6744">
        <w:rPr>
          <w:w w:val="88"/>
          <w:sz w:val="22"/>
          <w:szCs w:val="22"/>
        </w:rPr>
        <w:t>pondre aux exigences de la pr</w:t>
      </w:r>
      <w:r w:rsidRPr="000D6744">
        <w:rPr>
          <w:rFonts w:cs="Times New Roman" w:hint="eastAsia"/>
          <w:w w:val="88"/>
          <w:sz w:val="22"/>
          <w:szCs w:val="22"/>
        </w:rPr>
        <w:t>é</w:t>
      </w:r>
      <w:r w:rsidRPr="000D6744">
        <w:rPr>
          <w:w w:val="88"/>
          <w:sz w:val="22"/>
          <w:szCs w:val="22"/>
        </w:rPr>
        <w:t>sente sous-partie, il doit organiser r</w:t>
      </w:r>
      <w:r w:rsidRPr="000D6744">
        <w:rPr>
          <w:rFonts w:cs="Times New Roman" w:hint="eastAsia"/>
          <w:w w:val="88"/>
          <w:sz w:val="22"/>
          <w:szCs w:val="22"/>
        </w:rPr>
        <w:t>é</w:t>
      </w:r>
      <w:r w:rsidRPr="000D6744">
        <w:rPr>
          <w:w w:val="88"/>
          <w:sz w:val="22"/>
          <w:szCs w:val="22"/>
        </w:rPr>
        <w:t>guli</w:t>
      </w:r>
      <w:r w:rsidRPr="000D6744">
        <w:rPr>
          <w:rFonts w:cs="Times New Roman" w:hint="eastAsia"/>
          <w:w w:val="88"/>
          <w:sz w:val="22"/>
          <w:szCs w:val="22"/>
        </w:rPr>
        <w:t>è</w:t>
      </w:r>
      <w:r w:rsidRPr="000D6744">
        <w:rPr>
          <w:w w:val="88"/>
          <w:sz w:val="22"/>
          <w:szCs w:val="22"/>
        </w:rPr>
        <w:t>rement des bilans organisationnels</w:t>
      </w:r>
      <w:r w:rsidR="00B02784" w:rsidRPr="001B3ACB">
        <w:rPr>
          <w:sz w:val="22"/>
          <w:szCs w:val="22"/>
        </w:rPr>
        <w:t xml:space="preserve">. </w:t>
      </w:r>
    </w:p>
    <w:p w14:paraId="5D6252FC" w14:textId="77777777" w:rsidR="00B02784" w:rsidRDefault="00B02784" w:rsidP="00B02784">
      <w:pPr>
        <w:shd w:val="clear" w:color="auto" w:fill="FFFFFF"/>
        <w:spacing w:before="120" w:after="120" w:line="360" w:lineRule="auto"/>
        <w:rPr>
          <w:rFonts w:cs="Times New Roman"/>
          <w:b/>
          <w:bCs/>
          <w:w w:val="88"/>
          <w:sz w:val="24"/>
          <w:szCs w:val="24"/>
        </w:rPr>
      </w:pPr>
      <w:r w:rsidRPr="000D6744">
        <w:rPr>
          <w:b/>
          <w:w w:val="88"/>
          <w:sz w:val="24"/>
          <w:szCs w:val="24"/>
        </w:rPr>
        <w:t>M.A.617</w:t>
      </w:r>
      <w:r>
        <w:rPr>
          <w:b/>
          <w:w w:val="88"/>
          <w:sz w:val="24"/>
          <w:szCs w:val="24"/>
        </w:rPr>
        <w:t xml:space="preserve"> - </w:t>
      </w:r>
      <w:r w:rsidRPr="000D6744">
        <w:rPr>
          <w:b/>
          <w:bCs/>
          <w:w w:val="88"/>
          <w:sz w:val="24"/>
          <w:szCs w:val="24"/>
        </w:rPr>
        <w:t>Modifications apport</w:t>
      </w:r>
      <w:r w:rsidRPr="000D6744">
        <w:rPr>
          <w:rFonts w:cs="Times New Roman" w:hint="eastAsia"/>
          <w:b/>
          <w:bCs/>
          <w:w w:val="88"/>
          <w:sz w:val="24"/>
          <w:szCs w:val="24"/>
        </w:rPr>
        <w:t>é</w:t>
      </w:r>
      <w:r w:rsidRPr="000D6744">
        <w:rPr>
          <w:b/>
          <w:bCs/>
          <w:w w:val="88"/>
          <w:sz w:val="24"/>
          <w:szCs w:val="24"/>
        </w:rPr>
        <w:t xml:space="preserve">es </w:t>
      </w:r>
      <w:r w:rsidRPr="000D6744">
        <w:rPr>
          <w:rFonts w:cs="Times New Roman" w:hint="eastAsia"/>
          <w:b/>
          <w:bCs/>
          <w:w w:val="88"/>
          <w:sz w:val="24"/>
          <w:szCs w:val="24"/>
        </w:rPr>
        <w:t>à</w:t>
      </w:r>
      <w:r w:rsidRPr="000D6744">
        <w:rPr>
          <w:b/>
          <w:bCs/>
          <w:w w:val="88"/>
          <w:sz w:val="24"/>
          <w:szCs w:val="24"/>
        </w:rPr>
        <w:t xml:space="preserve"> l'organisme de maintenance agr</w:t>
      </w:r>
      <w:r w:rsidRPr="000D6744">
        <w:rPr>
          <w:rFonts w:cs="Times New Roman" w:hint="eastAsia"/>
          <w:b/>
          <w:bCs/>
          <w:w w:val="88"/>
          <w:sz w:val="24"/>
          <w:szCs w:val="24"/>
        </w:rPr>
        <w:t>éé</w:t>
      </w:r>
    </w:p>
    <w:p w14:paraId="20167301" w14:textId="77777777" w:rsidR="001A7B74" w:rsidRPr="001B3ACB" w:rsidRDefault="00166D67" w:rsidP="00B02784">
      <w:pPr>
        <w:spacing w:before="120" w:after="120" w:line="276" w:lineRule="auto"/>
        <w:ind w:left="5"/>
        <w:jc w:val="both"/>
        <w:rPr>
          <w:sz w:val="22"/>
          <w:szCs w:val="22"/>
        </w:rPr>
      </w:pPr>
      <w:r w:rsidRPr="001B3ACB">
        <w:rPr>
          <w:sz w:val="22"/>
          <w:szCs w:val="22"/>
        </w:rPr>
        <w:t xml:space="preserve">Dans le but de permettre à l’autorité compétente de determiner le maintien de la conformité avec cette annexe, l’organisme de maintenance doit le notifier de toute proposition </w:t>
      </w:r>
      <w:r>
        <w:rPr>
          <w:sz w:val="22"/>
          <w:szCs w:val="22"/>
        </w:rPr>
        <w:t>des</w:t>
      </w:r>
      <w:r w:rsidRPr="007B1E3C">
        <w:rPr>
          <w:w w:val="88"/>
          <w:sz w:val="22"/>
          <w:szCs w:val="22"/>
        </w:rPr>
        <w:t xml:space="preserve"> modifications suivantes avant que ces modifications n'aient lieu</w:t>
      </w:r>
      <w:r w:rsidR="00B02784" w:rsidRPr="001B3ACB">
        <w:rPr>
          <w:sz w:val="22"/>
          <w:szCs w:val="22"/>
        </w:rPr>
        <w:t xml:space="preserve">: </w:t>
      </w:r>
    </w:p>
    <w:p w14:paraId="1846AA0F" w14:textId="77777777" w:rsidR="00B02784" w:rsidRPr="001B3ACB" w:rsidRDefault="001A7B74" w:rsidP="001B3ACB">
      <w:pPr>
        <w:widowControl/>
        <w:numPr>
          <w:ilvl w:val="0"/>
          <w:numId w:val="260"/>
        </w:numPr>
        <w:autoSpaceDE/>
        <w:autoSpaceDN/>
        <w:adjustRightInd/>
        <w:spacing w:before="120" w:after="120" w:line="276" w:lineRule="auto"/>
        <w:ind w:left="426" w:hanging="142"/>
        <w:jc w:val="both"/>
        <w:rPr>
          <w:sz w:val="22"/>
          <w:szCs w:val="22"/>
        </w:rPr>
      </w:pPr>
      <w:r w:rsidRPr="001B3ACB">
        <w:rPr>
          <w:w w:val="88"/>
          <w:sz w:val="22"/>
          <w:szCs w:val="22"/>
        </w:rPr>
        <w:t>le nom de l'organisme;</w:t>
      </w:r>
      <w:r w:rsidR="00B02784" w:rsidRPr="001B3ACB">
        <w:rPr>
          <w:sz w:val="22"/>
          <w:szCs w:val="22"/>
        </w:rPr>
        <w:t xml:space="preserve"> </w:t>
      </w:r>
    </w:p>
    <w:p w14:paraId="69F6B9DE" w14:textId="77777777" w:rsidR="001A7B74" w:rsidRPr="001B3ACB" w:rsidRDefault="001A7B74" w:rsidP="001B3ACB">
      <w:pPr>
        <w:widowControl/>
        <w:numPr>
          <w:ilvl w:val="0"/>
          <w:numId w:val="260"/>
        </w:numPr>
        <w:autoSpaceDE/>
        <w:autoSpaceDN/>
        <w:adjustRightInd/>
        <w:spacing w:before="120" w:after="120" w:line="276" w:lineRule="auto"/>
        <w:ind w:left="426" w:hanging="142"/>
        <w:jc w:val="both"/>
        <w:rPr>
          <w:sz w:val="22"/>
          <w:szCs w:val="22"/>
          <w:lang w:val="en-US"/>
        </w:rPr>
      </w:pPr>
      <w:r w:rsidRPr="00A53FE3">
        <w:rPr>
          <w:w w:val="88"/>
          <w:sz w:val="22"/>
          <w:szCs w:val="22"/>
          <w:lang w:val="en-US"/>
        </w:rPr>
        <w:t>le site de l'organisme</w:t>
      </w:r>
      <w:r>
        <w:rPr>
          <w:w w:val="88"/>
          <w:sz w:val="22"/>
          <w:szCs w:val="22"/>
          <w:lang w:val="en-US"/>
        </w:rPr>
        <w:t>;</w:t>
      </w:r>
    </w:p>
    <w:p w14:paraId="3945713C" w14:textId="77777777" w:rsidR="00B02784" w:rsidRPr="001B3ACB" w:rsidRDefault="004723DA" w:rsidP="001B3ACB">
      <w:pPr>
        <w:widowControl/>
        <w:numPr>
          <w:ilvl w:val="0"/>
          <w:numId w:val="260"/>
        </w:numPr>
        <w:autoSpaceDE/>
        <w:autoSpaceDN/>
        <w:adjustRightInd/>
        <w:spacing w:before="120" w:after="120" w:line="276" w:lineRule="auto"/>
        <w:ind w:left="426" w:hanging="142"/>
        <w:jc w:val="both"/>
        <w:rPr>
          <w:sz w:val="22"/>
          <w:szCs w:val="22"/>
        </w:rPr>
      </w:pPr>
      <w:r w:rsidRPr="00A53FE3">
        <w:rPr>
          <w:w w:val="88"/>
          <w:sz w:val="22"/>
          <w:szCs w:val="22"/>
        </w:rPr>
        <w:t>d'autres sites o</w:t>
      </w:r>
      <w:r w:rsidRPr="00A53FE3">
        <w:rPr>
          <w:rFonts w:cs="Times New Roman"/>
          <w:w w:val="88"/>
          <w:sz w:val="22"/>
          <w:szCs w:val="22"/>
        </w:rPr>
        <w:t>ù</w:t>
      </w:r>
      <w:r w:rsidRPr="00A53FE3">
        <w:rPr>
          <w:w w:val="88"/>
          <w:sz w:val="22"/>
          <w:szCs w:val="22"/>
        </w:rPr>
        <w:t xml:space="preserve"> se situe l'organisme;</w:t>
      </w:r>
      <w:r>
        <w:rPr>
          <w:w w:val="88"/>
          <w:sz w:val="22"/>
          <w:szCs w:val="22"/>
        </w:rPr>
        <w:t xml:space="preserve"> </w:t>
      </w:r>
    </w:p>
    <w:p w14:paraId="3815E0BE" w14:textId="77777777" w:rsidR="00B02784" w:rsidRPr="000D6744" w:rsidRDefault="004723DA" w:rsidP="001B3ACB">
      <w:pPr>
        <w:widowControl/>
        <w:numPr>
          <w:ilvl w:val="0"/>
          <w:numId w:val="260"/>
        </w:numPr>
        <w:autoSpaceDE/>
        <w:autoSpaceDN/>
        <w:adjustRightInd/>
        <w:spacing w:before="120" w:after="120" w:line="276" w:lineRule="auto"/>
        <w:ind w:left="426" w:hanging="142"/>
        <w:jc w:val="both"/>
        <w:rPr>
          <w:sz w:val="22"/>
          <w:szCs w:val="22"/>
        </w:rPr>
      </w:pPr>
      <w:r w:rsidRPr="000D6744">
        <w:rPr>
          <w:w w:val="88"/>
          <w:sz w:val="22"/>
          <w:szCs w:val="22"/>
        </w:rPr>
        <w:t>le</w:t>
      </w:r>
      <w:r w:rsidRPr="001B3ACB">
        <w:rPr>
          <w:w w:val="88"/>
          <w:sz w:val="22"/>
          <w:szCs w:val="22"/>
        </w:rPr>
        <w:t xml:space="preserve"> dirigeant responsable</w:t>
      </w:r>
      <w:r w:rsidR="00B02784" w:rsidRPr="000D6744">
        <w:rPr>
          <w:sz w:val="22"/>
          <w:szCs w:val="22"/>
        </w:rPr>
        <w:t xml:space="preserve">; </w:t>
      </w:r>
    </w:p>
    <w:p w14:paraId="3A5B999D" w14:textId="77777777" w:rsidR="00B02784" w:rsidRPr="001B3ACB" w:rsidRDefault="004723DA" w:rsidP="001B3ACB">
      <w:pPr>
        <w:widowControl/>
        <w:numPr>
          <w:ilvl w:val="0"/>
          <w:numId w:val="260"/>
        </w:numPr>
        <w:autoSpaceDE/>
        <w:autoSpaceDN/>
        <w:adjustRightInd/>
        <w:spacing w:before="120" w:after="120" w:line="276" w:lineRule="auto"/>
        <w:ind w:left="426" w:hanging="142"/>
        <w:jc w:val="both"/>
        <w:rPr>
          <w:sz w:val="22"/>
          <w:szCs w:val="22"/>
        </w:rPr>
      </w:pPr>
      <w:r w:rsidRPr="000D6744">
        <w:rPr>
          <w:w w:val="88"/>
          <w:sz w:val="22"/>
          <w:szCs w:val="22"/>
        </w:rPr>
        <w:t>l'une</w:t>
      </w:r>
      <w:r w:rsidRPr="00A53FE3">
        <w:rPr>
          <w:w w:val="88"/>
          <w:sz w:val="22"/>
          <w:szCs w:val="22"/>
        </w:rPr>
        <w:t xml:space="preserve"> des personnes sp</w:t>
      </w:r>
      <w:r w:rsidRPr="00A53FE3">
        <w:rPr>
          <w:rFonts w:cs="Times New Roman"/>
          <w:w w:val="88"/>
          <w:sz w:val="22"/>
          <w:szCs w:val="22"/>
        </w:rPr>
        <w:t>é</w:t>
      </w:r>
      <w:r w:rsidRPr="00A53FE3">
        <w:rPr>
          <w:w w:val="88"/>
          <w:sz w:val="22"/>
          <w:szCs w:val="22"/>
        </w:rPr>
        <w:t>cifi</w:t>
      </w:r>
      <w:r w:rsidRPr="00A53FE3">
        <w:rPr>
          <w:rFonts w:cs="Times New Roman"/>
          <w:w w:val="88"/>
          <w:sz w:val="22"/>
          <w:szCs w:val="22"/>
        </w:rPr>
        <w:t>é</w:t>
      </w:r>
      <w:r w:rsidRPr="00A53FE3">
        <w:rPr>
          <w:w w:val="88"/>
          <w:sz w:val="22"/>
          <w:szCs w:val="22"/>
        </w:rPr>
        <w:t>es dans le p</w:t>
      </w:r>
      <w:r w:rsidR="0051285A">
        <w:rPr>
          <w:w w:val="88"/>
          <w:sz w:val="22"/>
          <w:szCs w:val="22"/>
        </w:rPr>
        <w:t xml:space="preserve">aragraphe </w:t>
      </w:r>
      <w:r w:rsidRPr="00A53FE3">
        <w:rPr>
          <w:w w:val="88"/>
          <w:sz w:val="22"/>
          <w:szCs w:val="22"/>
        </w:rPr>
        <w:t>M.A.606(b)</w:t>
      </w:r>
      <w:r w:rsidR="00B02784" w:rsidRPr="001B3ACB">
        <w:rPr>
          <w:sz w:val="22"/>
          <w:szCs w:val="22"/>
        </w:rPr>
        <w:t xml:space="preserve">; </w:t>
      </w:r>
    </w:p>
    <w:p w14:paraId="6720E58A" w14:textId="77777777" w:rsidR="00B02784" w:rsidRPr="001B3ACB" w:rsidRDefault="004723DA" w:rsidP="001B3ACB">
      <w:pPr>
        <w:widowControl/>
        <w:numPr>
          <w:ilvl w:val="0"/>
          <w:numId w:val="260"/>
        </w:numPr>
        <w:tabs>
          <w:tab w:val="left" w:pos="709"/>
        </w:tabs>
        <w:autoSpaceDE/>
        <w:autoSpaceDN/>
        <w:adjustRightInd/>
        <w:spacing w:before="120" w:after="120" w:line="276" w:lineRule="auto"/>
        <w:ind w:left="709" w:hanging="425"/>
        <w:jc w:val="both"/>
        <w:rPr>
          <w:sz w:val="22"/>
          <w:szCs w:val="22"/>
        </w:rPr>
      </w:pPr>
      <w:r w:rsidRPr="00A53FE3">
        <w:rPr>
          <w:rFonts w:eastAsia="Arial Unicode MS" w:cs="Arial Unicode MS"/>
          <w:color w:val="000000"/>
          <w:sz w:val="22"/>
          <w:szCs w:val="22"/>
        </w:rPr>
        <w:lastRenderedPageBreak/>
        <w:t>les installations, instruments, outils, matériels, procédures, étendue des travaux, les personnels de certification et personnels d'examen de navigabilité qui pourraient affecter l'agrément</w:t>
      </w:r>
      <w:r w:rsidR="00B02784" w:rsidRPr="001B3ACB">
        <w:rPr>
          <w:sz w:val="22"/>
          <w:szCs w:val="22"/>
        </w:rPr>
        <w:t xml:space="preserve">. </w:t>
      </w:r>
    </w:p>
    <w:p w14:paraId="7412C03D" w14:textId="77777777" w:rsidR="00B02784" w:rsidRPr="001B3ACB" w:rsidRDefault="004723DA" w:rsidP="001B3ACB">
      <w:pPr>
        <w:widowControl/>
        <w:autoSpaceDE/>
        <w:autoSpaceDN/>
        <w:adjustRightInd/>
        <w:spacing w:before="120" w:after="120" w:line="276" w:lineRule="auto"/>
        <w:ind w:left="284"/>
        <w:jc w:val="both"/>
        <w:rPr>
          <w:b/>
          <w:sz w:val="22"/>
          <w:szCs w:val="22"/>
        </w:rPr>
      </w:pPr>
      <w:r w:rsidRPr="000D6744">
        <w:rPr>
          <w:w w:val="88"/>
          <w:sz w:val="22"/>
          <w:szCs w:val="22"/>
        </w:rPr>
        <w:t>Dans le cas de propositions de changements dans le personnel dont la direction ne serait pas avis</w:t>
      </w:r>
      <w:r w:rsidRPr="000D6744">
        <w:rPr>
          <w:rFonts w:cs="Times New Roman" w:hint="eastAsia"/>
          <w:w w:val="88"/>
          <w:sz w:val="22"/>
          <w:szCs w:val="22"/>
        </w:rPr>
        <w:t>é</w:t>
      </w:r>
      <w:r w:rsidRPr="000D6744">
        <w:rPr>
          <w:w w:val="88"/>
          <w:sz w:val="22"/>
          <w:szCs w:val="22"/>
        </w:rPr>
        <w:t>e au pr</w:t>
      </w:r>
      <w:r w:rsidRPr="000D6744">
        <w:rPr>
          <w:rFonts w:cs="Times New Roman" w:hint="eastAsia"/>
          <w:w w:val="88"/>
          <w:sz w:val="22"/>
          <w:szCs w:val="22"/>
        </w:rPr>
        <w:t>é</w:t>
      </w:r>
      <w:r w:rsidRPr="000D6744">
        <w:rPr>
          <w:w w:val="88"/>
          <w:sz w:val="22"/>
          <w:szCs w:val="22"/>
        </w:rPr>
        <w:t xml:space="preserve">alable, ces changements doivent </w:t>
      </w:r>
      <w:r w:rsidRPr="000D6744">
        <w:rPr>
          <w:rFonts w:cs="Times New Roman" w:hint="eastAsia"/>
          <w:w w:val="88"/>
          <w:sz w:val="22"/>
          <w:szCs w:val="22"/>
        </w:rPr>
        <w:t>ê</w:t>
      </w:r>
      <w:r w:rsidRPr="000D6744">
        <w:rPr>
          <w:w w:val="88"/>
          <w:sz w:val="22"/>
          <w:szCs w:val="22"/>
        </w:rPr>
        <w:t>tre notifi</w:t>
      </w:r>
      <w:r w:rsidRPr="000D6744">
        <w:rPr>
          <w:rFonts w:cs="Times New Roman" w:hint="eastAsia"/>
          <w:w w:val="88"/>
          <w:sz w:val="22"/>
          <w:szCs w:val="22"/>
        </w:rPr>
        <w:t>é</w:t>
      </w:r>
      <w:r w:rsidRPr="000D6744">
        <w:rPr>
          <w:w w:val="88"/>
          <w:sz w:val="22"/>
          <w:szCs w:val="22"/>
        </w:rPr>
        <w:t>s le plus rapidement possible</w:t>
      </w:r>
      <w:r w:rsidR="00B02784" w:rsidRPr="001B3ACB">
        <w:rPr>
          <w:sz w:val="22"/>
          <w:szCs w:val="22"/>
        </w:rPr>
        <w:t>.</w:t>
      </w:r>
    </w:p>
    <w:p w14:paraId="0E65CD96"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 xml:space="preserve">M.A.618 - </w:t>
      </w:r>
      <w:r w:rsidRPr="000D6744">
        <w:rPr>
          <w:b/>
          <w:bCs/>
          <w:w w:val="88"/>
          <w:sz w:val="24"/>
          <w:szCs w:val="24"/>
        </w:rPr>
        <w:t>Maintien de la validit</w:t>
      </w:r>
      <w:r w:rsidRPr="000D6744">
        <w:rPr>
          <w:rFonts w:cs="Times New Roman" w:hint="eastAsia"/>
          <w:b/>
          <w:bCs/>
          <w:w w:val="88"/>
          <w:sz w:val="24"/>
          <w:szCs w:val="24"/>
        </w:rPr>
        <w:t>é</w:t>
      </w:r>
      <w:r w:rsidRPr="000D6744">
        <w:rPr>
          <w:b/>
          <w:bCs/>
          <w:w w:val="88"/>
          <w:sz w:val="24"/>
          <w:szCs w:val="24"/>
        </w:rPr>
        <w:t xml:space="preserve"> de l'agr</w:t>
      </w:r>
      <w:r w:rsidRPr="000D6744">
        <w:rPr>
          <w:rFonts w:cs="Times New Roman" w:hint="eastAsia"/>
          <w:b/>
          <w:bCs/>
          <w:w w:val="88"/>
          <w:sz w:val="24"/>
          <w:szCs w:val="24"/>
        </w:rPr>
        <w:t>é</w:t>
      </w:r>
      <w:r w:rsidRPr="000D6744">
        <w:rPr>
          <w:b/>
          <w:bCs/>
          <w:w w:val="88"/>
          <w:sz w:val="24"/>
          <w:szCs w:val="24"/>
        </w:rPr>
        <w:t>ment</w:t>
      </w:r>
    </w:p>
    <w:p w14:paraId="728CBCD8" w14:textId="77777777" w:rsidR="00B02784" w:rsidRPr="001B3ACB" w:rsidRDefault="00494B93" w:rsidP="003D0A1D">
      <w:pPr>
        <w:widowControl/>
        <w:numPr>
          <w:ilvl w:val="0"/>
          <w:numId w:val="192"/>
        </w:numPr>
        <w:autoSpaceDE/>
        <w:autoSpaceDN/>
        <w:adjustRightInd/>
        <w:spacing w:before="120" w:after="120" w:line="276" w:lineRule="auto"/>
        <w:ind w:left="426" w:hanging="426"/>
        <w:jc w:val="both"/>
        <w:rPr>
          <w:sz w:val="22"/>
          <w:szCs w:val="22"/>
        </w:rPr>
      </w:pPr>
      <w:r w:rsidRPr="00A53FE3">
        <w:rPr>
          <w:w w:val="88"/>
          <w:sz w:val="22"/>
          <w:szCs w:val="22"/>
        </w:rPr>
        <w:t>Un agr</w:t>
      </w:r>
      <w:r w:rsidRPr="00A53FE3">
        <w:rPr>
          <w:rFonts w:cs="Times New Roman"/>
          <w:w w:val="88"/>
          <w:sz w:val="22"/>
          <w:szCs w:val="22"/>
        </w:rPr>
        <w:t>é</w:t>
      </w:r>
      <w:r w:rsidRPr="00A53FE3">
        <w:rPr>
          <w:w w:val="88"/>
          <w:sz w:val="22"/>
          <w:szCs w:val="22"/>
        </w:rPr>
        <w:t xml:space="preserve">ment doit </w:t>
      </w:r>
      <w:r w:rsidRPr="00A53FE3">
        <w:rPr>
          <w:rFonts w:cs="Times New Roman"/>
          <w:w w:val="88"/>
          <w:sz w:val="22"/>
          <w:szCs w:val="22"/>
        </w:rPr>
        <w:t>ê</w:t>
      </w:r>
      <w:r w:rsidRPr="00A53FE3">
        <w:rPr>
          <w:w w:val="88"/>
          <w:sz w:val="22"/>
          <w:szCs w:val="22"/>
        </w:rPr>
        <w:t>tre d</w:t>
      </w:r>
      <w:r w:rsidRPr="00A53FE3">
        <w:rPr>
          <w:rFonts w:cs="Times New Roman"/>
          <w:w w:val="88"/>
          <w:sz w:val="22"/>
          <w:szCs w:val="22"/>
        </w:rPr>
        <w:t>é</w:t>
      </w:r>
      <w:r w:rsidRPr="00A53FE3">
        <w:rPr>
          <w:w w:val="88"/>
          <w:sz w:val="22"/>
          <w:szCs w:val="22"/>
        </w:rPr>
        <w:t>livr</w:t>
      </w:r>
      <w:r w:rsidRPr="00A53FE3">
        <w:rPr>
          <w:rFonts w:cs="Times New Roman"/>
          <w:w w:val="88"/>
          <w:sz w:val="22"/>
          <w:szCs w:val="22"/>
        </w:rPr>
        <w:t>é</w:t>
      </w:r>
      <w:r w:rsidRPr="00A53FE3">
        <w:rPr>
          <w:w w:val="88"/>
          <w:sz w:val="22"/>
          <w:szCs w:val="22"/>
        </w:rPr>
        <w:t xml:space="preserve"> pour une dur</w:t>
      </w:r>
      <w:r w:rsidRPr="00A53FE3">
        <w:rPr>
          <w:rFonts w:cs="Times New Roman"/>
          <w:w w:val="88"/>
          <w:sz w:val="22"/>
          <w:szCs w:val="22"/>
        </w:rPr>
        <w:t>é</w:t>
      </w:r>
      <w:r w:rsidRPr="00A53FE3">
        <w:rPr>
          <w:w w:val="88"/>
          <w:sz w:val="22"/>
          <w:szCs w:val="22"/>
        </w:rPr>
        <w:t xml:space="preserve">e </w:t>
      </w:r>
      <w:r w:rsidRPr="001B3ACB">
        <w:rPr>
          <w:w w:val="88"/>
          <w:sz w:val="22"/>
          <w:szCs w:val="22"/>
          <w:highlight w:val="yellow"/>
        </w:rPr>
        <w:t>de deux (ans)</w:t>
      </w:r>
      <w:r w:rsidRPr="00A53FE3">
        <w:rPr>
          <w:w w:val="88"/>
          <w:sz w:val="22"/>
          <w:szCs w:val="22"/>
        </w:rPr>
        <w:t xml:space="preserve"> sous r</w:t>
      </w:r>
      <w:r w:rsidRPr="00A53FE3">
        <w:rPr>
          <w:rFonts w:cs="Times New Roman"/>
          <w:w w:val="88"/>
          <w:sz w:val="22"/>
          <w:szCs w:val="22"/>
        </w:rPr>
        <w:t>é</w:t>
      </w:r>
      <w:r w:rsidRPr="00A53FE3">
        <w:rPr>
          <w:w w:val="88"/>
          <w:sz w:val="22"/>
          <w:szCs w:val="22"/>
        </w:rPr>
        <w:t>serve que</w:t>
      </w:r>
      <w:r w:rsidR="0017304A">
        <w:rPr>
          <w:w w:val="88"/>
          <w:sz w:val="22"/>
          <w:szCs w:val="22"/>
        </w:rPr>
        <w:t xml:space="preserve"> </w:t>
      </w:r>
      <w:r w:rsidRPr="00A53FE3">
        <w:rPr>
          <w:w w:val="88"/>
          <w:sz w:val="22"/>
          <w:szCs w:val="22"/>
        </w:rPr>
        <w:t>:</w:t>
      </w:r>
      <w:r w:rsidR="0051285A">
        <w:rPr>
          <w:w w:val="88"/>
          <w:sz w:val="22"/>
          <w:szCs w:val="22"/>
        </w:rPr>
        <w:t xml:space="preserve"> </w:t>
      </w:r>
      <w:r w:rsidR="0017304A" w:rsidRPr="001B3ACB">
        <w:rPr>
          <w:w w:val="88"/>
          <w:sz w:val="22"/>
          <w:szCs w:val="22"/>
          <w:highlight w:val="yellow"/>
        </w:rPr>
        <w:t>(voir EASA)</w:t>
      </w:r>
      <w:r w:rsidR="0017304A">
        <w:rPr>
          <w:w w:val="88"/>
          <w:sz w:val="22"/>
          <w:szCs w:val="22"/>
        </w:rPr>
        <w:t xml:space="preserve"> </w:t>
      </w:r>
      <w:r w:rsidR="00B02784" w:rsidRPr="001B3ACB">
        <w:rPr>
          <w:sz w:val="22"/>
          <w:szCs w:val="22"/>
        </w:rPr>
        <w:t xml:space="preserve">: </w:t>
      </w:r>
    </w:p>
    <w:p w14:paraId="1C35A401" w14:textId="77777777" w:rsidR="00B02784" w:rsidRPr="001B3ACB" w:rsidRDefault="00494B93" w:rsidP="003D0A1D">
      <w:pPr>
        <w:widowControl/>
        <w:numPr>
          <w:ilvl w:val="1"/>
          <w:numId w:val="261"/>
        </w:numPr>
        <w:tabs>
          <w:tab w:val="left" w:pos="426"/>
          <w:tab w:val="left" w:pos="851"/>
        </w:tabs>
        <w:autoSpaceDE/>
        <w:autoSpaceDN/>
        <w:adjustRightInd/>
        <w:spacing w:before="120" w:after="120" w:line="276" w:lineRule="auto"/>
        <w:ind w:left="851" w:hanging="425"/>
        <w:jc w:val="both"/>
        <w:rPr>
          <w:sz w:val="22"/>
          <w:szCs w:val="22"/>
        </w:rPr>
      </w:pPr>
      <w:r w:rsidRPr="00A53FE3">
        <w:rPr>
          <w:w w:val="88"/>
          <w:sz w:val="22"/>
          <w:szCs w:val="22"/>
        </w:rPr>
        <w:t xml:space="preserve">l'organisme reste conforme </w:t>
      </w:r>
      <w:r w:rsidRPr="00A53FE3">
        <w:rPr>
          <w:rFonts w:cs="Times New Roman"/>
          <w:w w:val="88"/>
          <w:sz w:val="22"/>
          <w:szCs w:val="22"/>
        </w:rPr>
        <w:t>à</w:t>
      </w:r>
      <w:r w:rsidRPr="00A53FE3">
        <w:rPr>
          <w:w w:val="88"/>
          <w:sz w:val="22"/>
          <w:szCs w:val="22"/>
        </w:rPr>
        <w:t xml:space="preserve"> la pr</w:t>
      </w:r>
      <w:r w:rsidRPr="00A53FE3">
        <w:rPr>
          <w:rFonts w:cs="Times New Roman"/>
          <w:w w:val="88"/>
          <w:sz w:val="22"/>
          <w:szCs w:val="22"/>
        </w:rPr>
        <w:t>é</w:t>
      </w:r>
      <w:r w:rsidRPr="00A53FE3">
        <w:rPr>
          <w:w w:val="88"/>
          <w:sz w:val="22"/>
          <w:szCs w:val="22"/>
        </w:rPr>
        <w:t>sente partie, conform</w:t>
      </w:r>
      <w:r w:rsidRPr="00A53FE3">
        <w:rPr>
          <w:rFonts w:cs="Times New Roman"/>
          <w:w w:val="88"/>
          <w:sz w:val="22"/>
          <w:szCs w:val="22"/>
        </w:rPr>
        <w:t>é</w:t>
      </w:r>
      <w:r w:rsidRPr="00A53FE3">
        <w:rPr>
          <w:w w:val="88"/>
          <w:sz w:val="22"/>
          <w:szCs w:val="22"/>
        </w:rPr>
        <w:t>ment aux dispositions relatives au traitement des constatations tel que sp</w:t>
      </w:r>
      <w:r w:rsidRPr="00A53FE3">
        <w:rPr>
          <w:rFonts w:cs="Times New Roman"/>
          <w:w w:val="88"/>
          <w:sz w:val="22"/>
          <w:szCs w:val="22"/>
        </w:rPr>
        <w:t>é</w:t>
      </w:r>
      <w:r w:rsidRPr="00A53FE3">
        <w:rPr>
          <w:w w:val="88"/>
          <w:sz w:val="22"/>
          <w:szCs w:val="22"/>
        </w:rPr>
        <w:t>cifi</w:t>
      </w:r>
      <w:r w:rsidRPr="00A53FE3">
        <w:rPr>
          <w:rFonts w:cs="Times New Roman"/>
          <w:w w:val="88"/>
          <w:sz w:val="22"/>
          <w:szCs w:val="22"/>
        </w:rPr>
        <w:t>é</w:t>
      </w:r>
      <w:r w:rsidRPr="00A53FE3">
        <w:rPr>
          <w:w w:val="88"/>
          <w:sz w:val="22"/>
          <w:szCs w:val="22"/>
        </w:rPr>
        <w:t xml:space="preserve"> dans l</w:t>
      </w:r>
      <w:r>
        <w:rPr>
          <w:w w:val="88"/>
          <w:sz w:val="22"/>
          <w:szCs w:val="22"/>
        </w:rPr>
        <w:t xml:space="preserve">a section </w:t>
      </w:r>
      <w:r w:rsidRPr="00A53FE3">
        <w:rPr>
          <w:w w:val="88"/>
          <w:sz w:val="22"/>
          <w:szCs w:val="22"/>
        </w:rPr>
        <w:t>M.A.619, et</w:t>
      </w:r>
      <w:r w:rsidR="0017304A">
        <w:rPr>
          <w:sz w:val="22"/>
          <w:szCs w:val="22"/>
        </w:rPr>
        <w:t xml:space="preserve"> </w:t>
      </w:r>
      <w:r w:rsidR="00B02784" w:rsidRPr="001B3ACB">
        <w:rPr>
          <w:sz w:val="22"/>
          <w:szCs w:val="22"/>
        </w:rPr>
        <w:t xml:space="preserve">; </w:t>
      </w:r>
    </w:p>
    <w:p w14:paraId="50E185D1" w14:textId="77777777" w:rsidR="00B02784" w:rsidRPr="001B3ACB" w:rsidRDefault="00494B93" w:rsidP="001B3ACB">
      <w:pPr>
        <w:widowControl/>
        <w:numPr>
          <w:ilvl w:val="1"/>
          <w:numId w:val="261"/>
        </w:numPr>
        <w:tabs>
          <w:tab w:val="left" w:pos="426"/>
          <w:tab w:val="left" w:pos="851"/>
        </w:tabs>
        <w:autoSpaceDE/>
        <w:autoSpaceDN/>
        <w:adjustRightInd/>
        <w:spacing w:before="120" w:after="120" w:line="276" w:lineRule="auto"/>
        <w:ind w:left="851" w:hanging="425"/>
        <w:jc w:val="both"/>
        <w:rPr>
          <w:sz w:val="22"/>
          <w:szCs w:val="22"/>
        </w:rPr>
      </w:pPr>
      <w:r w:rsidRPr="00A53FE3">
        <w:rPr>
          <w:w w:val="88"/>
          <w:sz w:val="22"/>
          <w:szCs w:val="22"/>
        </w:rPr>
        <w:t>l'autorit</w:t>
      </w:r>
      <w:r w:rsidRPr="00A53FE3">
        <w:rPr>
          <w:rFonts w:cs="Times New Roman"/>
          <w:w w:val="88"/>
          <w:sz w:val="22"/>
          <w:szCs w:val="22"/>
        </w:rPr>
        <w:t>é</w:t>
      </w:r>
      <w:r w:rsidRPr="00A53FE3">
        <w:rPr>
          <w:w w:val="88"/>
          <w:sz w:val="22"/>
          <w:szCs w:val="22"/>
        </w:rPr>
        <w:t xml:space="preserve"> comp</w:t>
      </w:r>
      <w:r w:rsidRPr="00A53FE3">
        <w:rPr>
          <w:rFonts w:cs="Times New Roman"/>
          <w:w w:val="88"/>
          <w:sz w:val="22"/>
          <w:szCs w:val="22"/>
        </w:rPr>
        <w:t>é</w:t>
      </w:r>
      <w:r w:rsidRPr="00A53FE3">
        <w:rPr>
          <w:w w:val="88"/>
          <w:sz w:val="22"/>
          <w:szCs w:val="22"/>
        </w:rPr>
        <w:t>tente ait acc</w:t>
      </w:r>
      <w:r w:rsidRPr="00A53FE3">
        <w:rPr>
          <w:rFonts w:cs="Times New Roman"/>
          <w:w w:val="88"/>
          <w:sz w:val="22"/>
          <w:szCs w:val="22"/>
        </w:rPr>
        <w:t>è</w:t>
      </w:r>
      <w:r w:rsidRPr="00A53FE3">
        <w:rPr>
          <w:w w:val="88"/>
          <w:sz w:val="22"/>
          <w:szCs w:val="22"/>
        </w:rPr>
        <w:t xml:space="preserve">s </w:t>
      </w:r>
      <w:r w:rsidRPr="00A53FE3">
        <w:rPr>
          <w:rFonts w:cs="Times New Roman"/>
          <w:w w:val="88"/>
          <w:sz w:val="22"/>
          <w:szCs w:val="22"/>
        </w:rPr>
        <w:t>à</w:t>
      </w:r>
      <w:r w:rsidRPr="00A53FE3">
        <w:rPr>
          <w:w w:val="88"/>
          <w:sz w:val="22"/>
          <w:szCs w:val="22"/>
        </w:rPr>
        <w:t xml:space="preserve"> l'organisme pour d</w:t>
      </w:r>
      <w:r w:rsidRPr="00A53FE3">
        <w:rPr>
          <w:rFonts w:cs="Times New Roman"/>
          <w:w w:val="88"/>
          <w:sz w:val="22"/>
          <w:szCs w:val="22"/>
        </w:rPr>
        <w:t>é</w:t>
      </w:r>
      <w:r w:rsidRPr="00A53FE3">
        <w:rPr>
          <w:w w:val="88"/>
          <w:sz w:val="22"/>
          <w:szCs w:val="22"/>
        </w:rPr>
        <w:t>terminer si la pr</w:t>
      </w:r>
      <w:r w:rsidRPr="00A53FE3">
        <w:rPr>
          <w:rFonts w:cs="Times New Roman"/>
          <w:w w:val="88"/>
          <w:sz w:val="22"/>
          <w:szCs w:val="22"/>
        </w:rPr>
        <w:t>é</w:t>
      </w:r>
      <w:r w:rsidRPr="00A53FE3">
        <w:rPr>
          <w:w w:val="88"/>
          <w:sz w:val="22"/>
          <w:szCs w:val="22"/>
        </w:rPr>
        <w:t>sente partie est toujours respect</w:t>
      </w:r>
      <w:r w:rsidRPr="00A53FE3">
        <w:rPr>
          <w:rFonts w:cs="Times New Roman"/>
          <w:w w:val="88"/>
          <w:sz w:val="22"/>
          <w:szCs w:val="22"/>
        </w:rPr>
        <w:t>é</w:t>
      </w:r>
      <w:r w:rsidR="0017304A">
        <w:rPr>
          <w:w w:val="88"/>
          <w:sz w:val="22"/>
          <w:szCs w:val="22"/>
        </w:rPr>
        <w:t>e ;</w:t>
      </w:r>
      <w:r w:rsidRPr="00A53FE3">
        <w:rPr>
          <w:w w:val="88"/>
          <w:sz w:val="22"/>
          <w:szCs w:val="22"/>
        </w:rPr>
        <w:t xml:space="preserve"> et</w:t>
      </w:r>
      <w:r w:rsidR="00B02784" w:rsidRPr="001B3ACB">
        <w:rPr>
          <w:sz w:val="22"/>
          <w:szCs w:val="22"/>
        </w:rPr>
        <w:t xml:space="preserve"> </w:t>
      </w:r>
    </w:p>
    <w:p w14:paraId="76D77964" w14:textId="77777777" w:rsidR="00B02784" w:rsidRPr="001B3ACB" w:rsidRDefault="003D0A1D" w:rsidP="003D0A1D">
      <w:pPr>
        <w:widowControl/>
        <w:numPr>
          <w:ilvl w:val="1"/>
          <w:numId w:val="261"/>
        </w:numPr>
        <w:tabs>
          <w:tab w:val="left" w:pos="426"/>
          <w:tab w:val="left" w:pos="851"/>
        </w:tabs>
        <w:autoSpaceDE/>
        <w:autoSpaceDN/>
        <w:adjustRightInd/>
        <w:spacing w:before="120" w:after="120" w:line="276" w:lineRule="auto"/>
        <w:ind w:left="851" w:hanging="425"/>
        <w:jc w:val="both"/>
        <w:rPr>
          <w:sz w:val="22"/>
          <w:szCs w:val="22"/>
        </w:rPr>
      </w:pPr>
      <w:r w:rsidRPr="00A53FE3">
        <w:rPr>
          <w:w w:val="88"/>
          <w:sz w:val="22"/>
          <w:szCs w:val="22"/>
        </w:rPr>
        <w:t>l'agr</w:t>
      </w:r>
      <w:r w:rsidRPr="00A53FE3">
        <w:rPr>
          <w:rFonts w:cs="Times New Roman"/>
          <w:w w:val="88"/>
          <w:sz w:val="22"/>
          <w:szCs w:val="22"/>
        </w:rPr>
        <w:t>é</w:t>
      </w:r>
      <w:r w:rsidRPr="00A53FE3">
        <w:rPr>
          <w:w w:val="88"/>
          <w:sz w:val="22"/>
          <w:szCs w:val="22"/>
        </w:rPr>
        <w:t>ment ne fasse pas l'objet d'une renonciation ou d'un retrait.</w:t>
      </w:r>
      <w:r w:rsidR="00B02784" w:rsidRPr="001B3ACB">
        <w:rPr>
          <w:sz w:val="22"/>
          <w:szCs w:val="22"/>
        </w:rPr>
        <w:t xml:space="preserve"> </w:t>
      </w:r>
    </w:p>
    <w:p w14:paraId="4358E2B2" w14:textId="77777777" w:rsidR="00B02784" w:rsidRPr="001B3ACB" w:rsidRDefault="003D0A1D" w:rsidP="001B3ACB">
      <w:pPr>
        <w:widowControl/>
        <w:numPr>
          <w:ilvl w:val="0"/>
          <w:numId w:val="192"/>
        </w:numPr>
        <w:autoSpaceDE/>
        <w:autoSpaceDN/>
        <w:adjustRightInd/>
        <w:spacing w:before="120" w:after="120" w:line="276" w:lineRule="auto"/>
        <w:ind w:left="426" w:hanging="426"/>
        <w:jc w:val="both"/>
        <w:rPr>
          <w:b/>
          <w:sz w:val="22"/>
          <w:szCs w:val="22"/>
        </w:rPr>
      </w:pPr>
      <w:r w:rsidRPr="00A53FE3">
        <w:rPr>
          <w:w w:val="88"/>
          <w:sz w:val="22"/>
          <w:szCs w:val="22"/>
        </w:rPr>
        <w:t>Apr</w:t>
      </w:r>
      <w:r w:rsidRPr="00A53FE3">
        <w:rPr>
          <w:rFonts w:cs="Times New Roman"/>
          <w:w w:val="88"/>
          <w:sz w:val="22"/>
          <w:szCs w:val="22"/>
        </w:rPr>
        <w:t>è</w:t>
      </w:r>
      <w:r w:rsidRPr="00A53FE3">
        <w:rPr>
          <w:w w:val="88"/>
          <w:sz w:val="22"/>
          <w:szCs w:val="22"/>
        </w:rPr>
        <w:t>s renonciation ou retrait, le certificat d'agr</w:t>
      </w:r>
      <w:r w:rsidRPr="00A53FE3">
        <w:rPr>
          <w:rFonts w:cs="Times New Roman"/>
          <w:w w:val="88"/>
          <w:sz w:val="22"/>
          <w:szCs w:val="22"/>
        </w:rPr>
        <w:t>é</w:t>
      </w:r>
      <w:r w:rsidRPr="00A53FE3">
        <w:rPr>
          <w:w w:val="88"/>
          <w:sz w:val="22"/>
          <w:szCs w:val="22"/>
        </w:rPr>
        <w:t xml:space="preserve">ment doit </w:t>
      </w:r>
      <w:r w:rsidRPr="00A53FE3">
        <w:rPr>
          <w:rFonts w:cs="Times New Roman"/>
          <w:w w:val="88"/>
          <w:sz w:val="22"/>
          <w:szCs w:val="22"/>
        </w:rPr>
        <w:t>ê</w:t>
      </w:r>
      <w:r w:rsidRPr="00A53FE3">
        <w:rPr>
          <w:w w:val="88"/>
          <w:sz w:val="22"/>
          <w:szCs w:val="22"/>
        </w:rPr>
        <w:t>tre restitu</w:t>
      </w:r>
      <w:r w:rsidRPr="00A53FE3">
        <w:rPr>
          <w:rFonts w:cs="Times New Roman"/>
          <w:w w:val="88"/>
          <w:sz w:val="22"/>
          <w:szCs w:val="22"/>
        </w:rPr>
        <w:t>é</w:t>
      </w:r>
      <w:r w:rsidRPr="00A53FE3">
        <w:rPr>
          <w:w w:val="88"/>
          <w:sz w:val="22"/>
          <w:szCs w:val="22"/>
        </w:rPr>
        <w:t xml:space="preserve"> </w:t>
      </w:r>
      <w:r w:rsidRPr="00A53FE3">
        <w:rPr>
          <w:rFonts w:cs="Times New Roman"/>
          <w:w w:val="88"/>
          <w:sz w:val="22"/>
          <w:szCs w:val="22"/>
        </w:rPr>
        <w:t>à</w:t>
      </w:r>
      <w:r w:rsidRPr="00A53FE3">
        <w:rPr>
          <w:w w:val="88"/>
          <w:sz w:val="22"/>
          <w:szCs w:val="22"/>
        </w:rPr>
        <w:t xml:space="preserve"> l'autorit</w:t>
      </w:r>
      <w:r w:rsidRPr="00A53FE3">
        <w:rPr>
          <w:rFonts w:cs="Times New Roman"/>
          <w:w w:val="88"/>
          <w:sz w:val="22"/>
          <w:szCs w:val="22"/>
        </w:rPr>
        <w:t>é</w:t>
      </w:r>
      <w:r w:rsidRPr="00A53FE3">
        <w:rPr>
          <w:w w:val="88"/>
          <w:sz w:val="22"/>
          <w:szCs w:val="22"/>
        </w:rPr>
        <w:t xml:space="preserve"> comp</w:t>
      </w:r>
      <w:r w:rsidRPr="00A53FE3">
        <w:rPr>
          <w:rFonts w:cs="Times New Roman"/>
          <w:w w:val="88"/>
          <w:sz w:val="22"/>
          <w:szCs w:val="22"/>
        </w:rPr>
        <w:t>é</w:t>
      </w:r>
      <w:r w:rsidRPr="00A53FE3">
        <w:rPr>
          <w:w w:val="88"/>
          <w:sz w:val="22"/>
          <w:szCs w:val="22"/>
        </w:rPr>
        <w:t>tente</w:t>
      </w:r>
      <w:r w:rsidR="0017304A">
        <w:rPr>
          <w:w w:val="88"/>
          <w:sz w:val="22"/>
          <w:szCs w:val="22"/>
        </w:rPr>
        <w:t> ;</w:t>
      </w:r>
      <w:r w:rsidR="00B02784" w:rsidRPr="001B3ACB">
        <w:rPr>
          <w:sz w:val="22"/>
          <w:szCs w:val="22"/>
        </w:rPr>
        <w:t>.</w:t>
      </w:r>
    </w:p>
    <w:p w14:paraId="43FD99C2"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M.A.619</w:t>
      </w:r>
      <w:r>
        <w:rPr>
          <w:b/>
          <w:w w:val="88"/>
          <w:sz w:val="24"/>
          <w:szCs w:val="24"/>
        </w:rPr>
        <w:t xml:space="preserve"> – </w:t>
      </w:r>
      <w:r w:rsidRPr="000D6744">
        <w:rPr>
          <w:b/>
          <w:bCs/>
          <w:w w:val="88"/>
          <w:sz w:val="24"/>
          <w:szCs w:val="24"/>
        </w:rPr>
        <w:t>Constatations</w:t>
      </w:r>
    </w:p>
    <w:p w14:paraId="7300922C" w14:textId="77777777" w:rsidR="00B02784" w:rsidRPr="001B3ACB" w:rsidRDefault="003D0A1D" w:rsidP="003D0A1D">
      <w:pPr>
        <w:widowControl/>
        <w:numPr>
          <w:ilvl w:val="0"/>
          <w:numId w:val="193"/>
        </w:numPr>
        <w:autoSpaceDE/>
        <w:autoSpaceDN/>
        <w:adjustRightInd/>
        <w:spacing w:before="120" w:after="120" w:line="276" w:lineRule="auto"/>
        <w:ind w:left="426" w:hanging="426"/>
        <w:jc w:val="both"/>
        <w:rPr>
          <w:sz w:val="22"/>
          <w:szCs w:val="22"/>
        </w:rPr>
      </w:pPr>
      <w:r w:rsidRPr="000D6744">
        <w:rPr>
          <w:w w:val="88"/>
          <w:sz w:val="22"/>
          <w:szCs w:val="22"/>
        </w:rPr>
        <w:t xml:space="preserve">Une constatation de niveau 1 correspond </w:t>
      </w:r>
      <w:r w:rsidRPr="000D6744">
        <w:rPr>
          <w:rFonts w:cs="Times New Roman" w:hint="eastAsia"/>
          <w:w w:val="88"/>
          <w:sz w:val="22"/>
          <w:szCs w:val="22"/>
        </w:rPr>
        <w:t>à</w:t>
      </w:r>
      <w:r w:rsidRPr="000D6744">
        <w:rPr>
          <w:w w:val="88"/>
          <w:sz w:val="22"/>
          <w:szCs w:val="22"/>
        </w:rPr>
        <w:t xml:space="preserve"> un non-respect significatif des exigences de la partie M abaissant le niveau de s</w:t>
      </w:r>
      <w:r w:rsidRPr="000D6744">
        <w:rPr>
          <w:rFonts w:cs="Times New Roman" w:hint="eastAsia"/>
          <w:w w:val="88"/>
          <w:sz w:val="22"/>
          <w:szCs w:val="22"/>
        </w:rPr>
        <w:t>é</w:t>
      </w:r>
      <w:r w:rsidRPr="000D6744">
        <w:rPr>
          <w:w w:val="88"/>
          <w:sz w:val="22"/>
          <w:szCs w:val="22"/>
        </w:rPr>
        <w:t>curit</w:t>
      </w:r>
      <w:r w:rsidRPr="000D6744">
        <w:rPr>
          <w:rFonts w:cs="Times New Roman" w:hint="eastAsia"/>
          <w:w w:val="88"/>
          <w:sz w:val="22"/>
          <w:szCs w:val="22"/>
        </w:rPr>
        <w:t>é</w:t>
      </w:r>
      <w:r w:rsidRPr="000D6744">
        <w:rPr>
          <w:w w:val="88"/>
          <w:sz w:val="22"/>
          <w:szCs w:val="22"/>
        </w:rPr>
        <w:t xml:space="preserve"> et portant gravement atteinte </w:t>
      </w:r>
      <w:r w:rsidRPr="000D6744">
        <w:rPr>
          <w:rFonts w:cs="Times New Roman" w:hint="eastAsia"/>
          <w:w w:val="88"/>
          <w:sz w:val="22"/>
          <w:szCs w:val="22"/>
        </w:rPr>
        <w:t>à</w:t>
      </w:r>
      <w:r w:rsidRPr="000D6744">
        <w:rPr>
          <w:w w:val="88"/>
          <w:sz w:val="22"/>
          <w:szCs w:val="22"/>
        </w:rPr>
        <w:t xml:space="preserve"> la s</w:t>
      </w:r>
      <w:r w:rsidRPr="000D6744">
        <w:rPr>
          <w:rFonts w:cs="Times New Roman" w:hint="eastAsia"/>
          <w:w w:val="88"/>
          <w:sz w:val="22"/>
          <w:szCs w:val="22"/>
        </w:rPr>
        <w:t>é</w:t>
      </w:r>
      <w:r w:rsidRPr="000D6744">
        <w:rPr>
          <w:w w:val="88"/>
          <w:sz w:val="22"/>
          <w:szCs w:val="22"/>
        </w:rPr>
        <w:t>curit</w:t>
      </w:r>
      <w:r w:rsidRPr="000D6744">
        <w:rPr>
          <w:rFonts w:cs="Times New Roman" w:hint="eastAsia"/>
          <w:w w:val="88"/>
          <w:sz w:val="22"/>
          <w:szCs w:val="22"/>
        </w:rPr>
        <w:t>é</w:t>
      </w:r>
      <w:r w:rsidRPr="000D6744">
        <w:rPr>
          <w:w w:val="88"/>
          <w:sz w:val="22"/>
          <w:szCs w:val="22"/>
        </w:rPr>
        <w:t xml:space="preserve"> du vol</w:t>
      </w:r>
      <w:r w:rsidR="00B02784" w:rsidRPr="001B3ACB">
        <w:rPr>
          <w:sz w:val="22"/>
          <w:szCs w:val="22"/>
        </w:rPr>
        <w:t xml:space="preserve">. </w:t>
      </w:r>
    </w:p>
    <w:p w14:paraId="77F494FF" w14:textId="77777777" w:rsidR="00B02784" w:rsidRPr="001B3ACB" w:rsidRDefault="003D0A1D" w:rsidP="001B3ACB">
      <w:pPr>
        <w:widowControl/>
        <w:numPr>
          <w:ilvl w:val="0"/>
          <w:numId w:val="193"/>
        </w:numPr>
        <w:autoSpaceDE/>
        <w:autoSpaceDN/>
        <w:adjustRightInd/>
        <w:spacing w:before="120" w:after="120" w:line="276" w:lineRule="auto"/>
        <w:ind w:left="426" w:hanging="426"/>
        <w:jc w:val="both"/>
        <w:rPr>
          <w:sz w:val="22"/>
          <w:szCs w:val="22"/>
        </w:rPr>
      </w:pPr>
      <w:r w:rsidRPr="000D6744">
        <w:rPr>
          <w:w w:val="88"/>
          <w:sz w:val="22"/>
          <w:szCs w:val="22"/>
        </w:rPr>
        <w:t xml:space="preserve">Une constatation de niveau 2 correspond </w:t>
      </w:r>
      <w:r w:rsidRPr="000D6744">
        <w:rPr>
          <w:rFonts w:cs="Times New Roman" w:hint="eastAsia"/>
          <w:w w:val="88"/>
          <w:sz w:val="22"/>
          <w:szCs w:val="22"/>
        </w:rPr>
        <w:t>à</w:t>
      </w:r>
      <w:r w:rsidRPr="000D6744">
        <w:rPr>
          <w:w w:val="88"/>
          <w:sz w:val="22"/>
          <w:szCs w:val="22"/>
        </w:rPr>
        <w:t xml:space="preserve"> un non-respect des exigences de la partie M qui pourrait abaisser le niveau de s</w:t>
      </w:r>
      <w:r w:rsidRPr="000D6744">
        <w:rPr>
          <w:rFonts w:cs="Times New Roman" w:hint="eastAsia"/>
          <w:w w:val="88"/>
          <w:sz w:val="22"/>
          <w:szCs w:val="22"/>
        </w:rPr>
        <w:t>é</w:t>
      </w:r>
      <w:r w:rsidRPr="000D6744">
        <w:rPr>
          <w:w w:val="88"/>
          <w:sz w:val="22"/>
          <w:szCs w:val="22"/>
        </w:rPr>
        <w:t>curit</w:t>
      </w:r>
      <w:r w:rsidRPr="000D6744">
        <w:rPr>
          <w:rFonts w:cs="Times New Roman" w:hint="eastAsia"/>
          <w:w w:val="88"/>
          <w:sz w:val="22"/>
          <w:szCs w:val="22"/>
        </w:rPr>
        <w:t>é</w:t>
      </w:r>
      <w:r w:rsidRPr="000D6744">
        <w:rPr>
          <w:w w:val="88"/>
          <w:sz w:val="22"/>
          <w:szCs w:val="22"/>
        </w:rPr>
        <w:t xml:space="preserve"> et </w:t>
      </w:r>
      <w:r w:rsidRPr="000D6744">
        <w:rPr>
          <w:rFonts w:cs="Times New Roman" w:hint="eastAsia"/>
          <w:w w:val="88"/>
          <w:sz w:val="22"/>
          <w:szCs w:val="22"/>
        </w:rPr>
        <w:t>é</w:t>
      </w:r>
      <w:r w:rsidRPr="000D6744">
        <w:rPr>
          <w:w w:val="88"/>
          <w:sz w:val="22"/>
          <w:szCs w:val="22"/>
        </w:rPr>
        <w:t xml:space="preserve">ventuellement porter atteinte </w:t>
      </w:r>
      <w:r w:rsidRPr="000D6744">
        <w:rPr>
          <w:rFonts w:cs="Times New Roman" w:hint="eastAsia"/>
          <w:w w:val="88"/>
          <w:sz w:val="22"/>
          <w:szCs w:val="22"/>
        </w:rPr>
        <w:t>à</w:t>
      </w:r>
      <w:r w:rsidRPr="000D6744">
        <w:rPr>
          <w:w w:val="88"/>
          <w:sz w:val="22"/>
          <w:szCs w:val="22"/>
        </w:rPr>
        <w:t xml:space="preserve"> la s</w:t>
      </w:r>
      <w:r w:rsidRPr="000D6744">
        <w:rPr>
          <w:rFonts w:cs="Times New Roman" w:hint="eastAsia"/>
          <w:w w:val="88"/>
          <w:sz w:val="22"/>
          <w:szCs w:val="22"/>
        </w:rPr>
        <w:t>é</w:t>
      </w:r>
      <w:r w:rsidRPr="000D6744">
        <w:rPr>
          <w:w w:val="88"/>
          <w:sz w:val="22"/>
          <w:szCs w:val="22"/>
        </w:rPr>
        <w:t>curit</w:t>
      </w:r>
      <w:r w:rsidRPr="000D6744">
        <w:rPr>
          <w:rFonts w:cs="Times New Roman" w:hint="eastAsia"/>
          <w:w w:val="88"/>
          <w:sz w:val="22"/>
          <w:szCs w:val="22"/>
        </w:rPr>
        <w:t>é</w:t>
      </w:r>
      <w:r w:rsidRPr="000D6744">
        <w:rPr>
          <w:w w:val="88"/>
          <w:sz w:val="22"/>
          <w:szCs w:val="22"/>
        </w:rPr>
        <w:t xml:space="preserve"> du vol</w:t>
      </w:r>
      <w:r w:rsidR="00B02784" w:rsidRPr="001B3ACB">
        <w:rPr>
          <w:sz w:val="22"/>
          <w:szCs w:val="22"/>
        </w:rPr>
        <w:t xml:space="preserve">. </w:t>
      </w:r>
    </w:p>
    <w:p w14:paraId="7D04F3F1" w14:textId="77777777" w:rsidR="0017304A" w:rsidRPr="001B3ACB" w:rsidRDefault="003D0A1D" w:rsidP="001B3ACB">
      <w:pPr>
        <w:widowControl/>
        <w:numPr>
          <w:ilvl w:val="0"/>
          <w:numId w:val="193"/>
        </w:numPr>
        <w:autoSpaceDE/>
        <w:autoSpaceDN/>
        <w:adjustRightInd/>
        <w:spacing w:before="120" w:after="120" w:line="276" w:lineRule="auto"/>
        <w:ind w:left="426" w:hanging="426"/>
        <w:jc w:val="both"/>
        <w:rPr>
          <w:b/>
          <w:sz w:val="22"/>
          <w:szCs w:val="22"/>
        </w:rPr>
      </w:pPr>
      <w:r w:rsidRPr="000D6744">
        <w:rPr>
          <w:w w:val="88"/>
          <w:sz w:val="22"/>
          <w:szCs w:val="22"/>
        </w:rPr>
        <w:t>Apr</w:t>
      </w:r>
      <w:r w:rsidRPr="000D6744">
        <w:rPr>
          <w:rFonts w:cs="Times New Roman" w:hint="eastAsia"/>
          <w:w w:val="88"/>
          <w:sz w:val="22"/>
          <w:szCs w:val="22"/>
        </w:rPr>
        <w:t>è</w:t>
      </w:r>
      <w:r w:rsidRPr="000D6744">
        <w:rPr>
          <w:w w:val="88"/>
          <w:sz w:val="22"/>
          <w:szCs w:val="22"/>
        </w:rPr>
        <w:t>s r</w:t>
      </w:r>
      <w:r w:rsidRPr="000D6744">
        <w:rPr>
          <w:rFonts w:cs="Times New Roman" w:hint="eastAsia"/>
          <w:w w:val="88"/>
          <w:sz w:val="22"/>
          <w:szCs w:val="22"/>
        </w:rPr>
        <w:t>é</w:t>
      </w:r>
      <w:r w:rsidRPr="000D6744">
        <w:rPr>
          <w:w w:val="88"/>
          <w:sz w:val="22"/>
          <w:szCs w:val="22"/>
        </w:rPr>
        <w:t>ception d'une notification de constatations conform</w:t>
      </w:r>
      <w:r w:rsidRPr="000D6744">
        <w:rPr>
          <w:rFonts w:cs="Times New Roman" w:hint="eastAsia"/>
          <w:w w:val="88"/>
          <w:sz w:val="22"/>
          <w:szCs w:val="22"/>
        </w:rPr>
        <w:t>é</w:t>
      </w:r>
      <w:r w:rsidRPr="000D6744">
        <w:rPr>
          <w:w w:val="88"/>
          <w:sz w:val="22"/>
          <w:szCs w:val="22"/>
        </w:rPr>
        <w:t xml:space="preserve">ment </w:t>
      </w:r>
      <w:r w:rsidR="00BF5A10">
        <w:rPr>
          <w:w w:val="88"/>
          <w:sz w:val="22"/>
          <w:szCs w:val="22"/>
        </w:rPr>
        <w:t>à la section</w:t>
      </w:r>
      <w:r w:rsidRPr="000D6744">
        <w:rPr>
          <w:w w:val="88"/>
          <w:sz w:val="22"/>
          <w:szCs w:val="22"/>
        </w:rPr>
        <w:t xml:space="preserve"> M.B. 605, le titulaire de l'agr</w:t>
      </w:r>
      <w:r w:rsidRPr="000D6744">
        <w:rPr>
          <w:rFonts w:cs="Times New Roman" w:hint="eastAsia"/>
          <w:w w:val="88"/>
          <w:sz w:val="22"/>
          <w:szCs w:val="22"/>
        </w:rPr>
        <w:t>é</w:t>
      </w:r>
      <w:r w:rsidRPr="000D6744">
        <w:rPr>
          <w:w w:val="88"/>
          <w:sz w:val="22"/>
          <w:szCs w:val="22"/>
        </w:rPr>
        <w:t>ment d'organisme de maintenance doit d</w:t>
      </w:r>
      <w:r w:rsidRPr="000D6744">
        <w:rPr>
          <w:rFonts w:cs="Times New Roman" w:hint="eastAsia"/>
          <w:w w:val="88"/>
          <w:sz w:val="22"/>
          <w:szCs w:val="22"/>
        </w:rPr>
        <w:t>é</w:t>
      </w:r>
      <w:r w:rsidRPr="000D6744">
        <w:rPr>
          <w:w w:val="88"/>
          <w:sz w:val="22"/>
          <w:szCs w:val="22"/>
        </w:rPr>
        <w:t>finir un plan d'actions correctives et convaincre l'autorit</w:t>
      </w:r>
      <w:r w:rsidRPr="000D6744">
        <w:rPr>
          <w:rFonts w:cs="Times New Roman" w:hint="eastAsia"/>
          <w:w w:val="88"/>
          <w:sz w:val="22"/>
          <w:szCs w:val="22"/>
        </w:rPr>
        <w:t>é</w:t>
      </w:r>
      <w:r w:rsidRPr="000D6744">
        <w:rPr>
          <w:w w:val="88"/>
          <w:sz w:val="22"/>
          <w:szCs w:val="22"/>
        </w:rPr>
        <w:t xml:space="preserve"> que ces actions correctives sont satisfaisantes dans les d</w:t>
      </w:r>
      <w:r w:rsidRPr="000D6744">
        <w:rPr>
          <w:rFonts w:cs="Times New Roman" w:hint="eastAsia"/>
          <w:w w:val="88"/>
          <w:sz w:val="22"/>
          <w:szCs w:val="22"/>
        </w:rPr>
        <w:t>é</w:t>
      </w:r>
      <w:r w:rsidRPr="000D6744">
        <w:rPr>
          <w:w w:val="88"/>
          <w:sz w:val="22"/>
          <w:szCs w:val="22"/>
        </w:rPr>
        <w:t>lais fix</w:t>
      </w:r>
      <w:r w:rsidRPr="000D6744">
        <w:rPr>
          <w:rFonts w:cs="Times New Roman" w:hint="eastAsia"/>
          <w:w w:val="88"/>
          <w:sz w:val="22"/>
          <w:szCs w:val="22"/>
        </w:rPr>
        <w:t>é</w:t>
      </w:r>
      <w:r w:rsidRPr="000D6744">
        <w:rPr>
          <w:w w:val="88"/>
          <w:sz w:val="22"/>
          <w:szCs w:val="22"/>
        </w:rPr>
        <w:t>s en accord avec l'autorit</w:t>
      </w:r>
      <w:r w:rsidRPr="000D6744">
        <w:rPr>
          <w:rFonts w:cs="Times New Roman" w:hint="eastAsia"/>
          <w:w w:val="88"/>
          <w:sz w:val="22"/>
          <w:szCs w:val="22"/>
        </w:rPr>
        <w:t>é</w:t>
      </w:r>
    </w:p>
    <w:p w14:paraId="420F67C0" w14:textId="77777777" w:rsidR="00B02784" w:rsidRPr="0017304A" w:rsidRDefault="00B02784" w:rsidP="0017304A">
      <w:pPr>
        <w:widowControl/>
        <w:autoSpaceDE/>
        <w:autoSpaceDN/>
        <w:adjustRightInd/>
        <w:spacing w:before="120" w:after="120" w:line="276" w:lineRule="auto"/>
        <w:jc w:val="both"/>
        <w:rPr>
          <w:b/>
          <w:sz w:val="22"/>
          <w:szCs w:val="22"/>
        </w:rPr>
      </w:pPr>
      <w:r w:rsidRPr="0017304A">
        <w:rPr>
          <w:sz w:val="22"/>
          <w:szCs w:val="22"/>
        </w:rPr>
        <w:t>.</w:t>
      </w:r>
    </w:p>
    <w:p w14:paraId="640C0CAF" w14:textId="77777777" w:rsidR="00590DDA" w:rsidRDefault="00590DDA">
      <w:pPr>
        <w:shd w:val="clear" w:color="auto" w:fill="FFFFFF"/>
        <w:tabs>
          <w:tab w:val="left" w:pos="284"/>
        </w:tabs>
        <w:spacing w:before="240" w:after="240" w:line="360" w:lineRule="auto"/>
        <w:ind w:left="284"/>
        <w:jc w:val="center"/>
        <w:rPr>
          <w:b/>
          <w:w w:val="88"/>
          <w:sz w:val="32"/>
          <w:szCs w:val="32"/>
        </w:rPr>
        <w:sectPr w:rsidR="00590DDA" w:rsidSect="00B02784">
          <w:pgSz w:w="11909" w:h="16834"/>
          <w:pgMar w:top="1440" w:right="838" w:bottom="720" w:left="832" w:header="720" w:footer="720" w:gutter="0"/>
          <w:cols w:space="60"/>
          <w:noEndnote/>
        </w:sectPr>
      </w:pPr>
    </w:p>
    <w:p w14:paraId="3D4F90E8" w14:textId="77777777" w:rsidR="00B02784" w:rsidRPr="001B3ACB" w:rsidRDefault="00B02784">
      <w:pPr>
        <w:shd w:val="clear" w:color="auto" w:fill="FFFFFF"/>
        <w:tabs>
          <w:tab w:val="left" w:pos="284"/>
        </w:tabs>
        <w:spacing w:before="240" w:after="240" w:line="360" w:lineRule="auto"/>
        <w:ind w:left="284"/>
        <w:jc w:val="center"/>
        <w:rPr>
          <w:b/>
          <w:sz w:val="28"/>
          <w:szCs w:val="28"/>
        </w:rPr>
      </w:pPr>
      <w:r w:rsidRPr="001B3ACB">
        <w:rPr>
          <w:b/>
          <w:w w:val="88"/>
          <w:sz w:val="28"/>
          <w:szCs w:val="28"/>
        </w:rPr>
        <w:lastRenderedPageBreak/>
        <w:t xml:space="preserve">SOUS-PARTIE G - </w:t>
      </w:r>
      <w:r w:rsidRPr="001B3ACB">
        <w:rPr>
          <w:b/>
          <w:iCs/>
          <w:spacing w:val="-4"/>
          <w:w w:val="88"/>
          <w:sz w:val="28"/>
          <w:szCs w:val="28"/>
        </w:rPr>
        <w:t>ORGANISME DE GESTION DU MAINTIEN DE LA NAVIGABILIT</w:t>
      </w:r>
      <w:r w:rsidRPr="001B3ACB">
        <w:rPr>
          <w:rFonts w:hint="eastAsia"/>
          <w:b/>
          <w:iCs/>
          <w:spacing w:val="-4"/>
          <w:w w:val="88"/>
          <w:sz w:val="28"/>
          <w:szCs w:val="28"/>
        </w:rPr>
        <w:t>É</w:t>
      </w:r>
    </w:p>
    <w:p w14:paraId="3076ED5F" w14:textId="77777777" w:rsidR="00B02784" w:rsidRPr="000D6744" w:rsidRDefault="00B02784" w:rsidP="00B02784">
      <w:pPr>
        <w:shd w:val="clear" w:color="auto" w:fill="FFFFFF"/>
        <w:spacing w:before="120" w:after="120" w:line="360" w:lineRule="auto"/>
        <w:rPr>
          <w:b/>
          <w:sz w:val="24"/>
          <w:szCs w:val="24"/>
        </w:rPr>
      </w:pPr>
      <w:r w:rsidRPr="000D6744">
        <w:rPr>
          <w:b/>
          <w:w w:val="88"/>
          <w:sz w:val="24"/>
          <w:szCs w:val="24"/>
        </w:rPr>
        <w:t>M.A.701</w:t>
      </w:r>
      <w:r>
        <w:rPr>
          <w:b/>
          <w:w w:val="88"/>
          <w:sz w:val="24"/>
          <w:szCs w:val="24"/>
        </w:rPr>
        <w:t xml:space="preserve"> - </w:t>
      </w:r>
      <w:r w:rsidRPr="000D6744">
        <w:rPr>
          <w:b/>
          <w:bCs/>
          <w:w w:val="88"/>
          <w:sz w:val="24"/>
          <w:szCs w:val="24"/>
        </w:rPr>
        <w:t>Domaine d'application</w:t>
      </w:r>
    </w:p>
    <w:p w14:paraId="5D7D2E3A" w14:textId="77777777" w:rsidR="00B02784" w:rsidRPr="000D6744" w:rsidRDefault="004B061F" w:rsidP="00B02784">
      <w:pPr>
        <w:shd w:val="clear" w:color="auto" w:fill="FFFFFF"/>
        <w:tabs>
          <w:tab w:val="left" w:pos="10206"/>
        </w:tabs>
        <w:spacing w:before="120" w:after="120" w:line="276" w:lineRule="auto"/>
        <w:ind w:right="34"/>
        <w:jc w:val="both"/>
        <w:rPr>
          <w:sz w:val="22"/>
          <w:szCs w:val="22"/>
        </w:rPr>
      </w:pPr>
      <w:r w:rsidRPr="00F1113F">
        <w:rPr>
          <w:color w:val="222222"/>
          <w:sz w:val="22"/>
          <w:szCs w:val="22"/>
        </w:rPr>
        <w:t>Cette sous-partie établit les exigences auxquelles un organis</w:t>
      </w:r>
      <w:r w:rsidR="0051285A">
        <w:rPr>
          <w:color w:val="222222"/>
          <w:sz w:val="22"/>
          <w:szCs w:val="22"/>
        </w:rPr>
        <w:t xml:space="preserve">me </w:t>
      </w:r>
      <w:r w:rsidRPr="00F1113F">
        <w:rPr>
          <w:color w:val="222222"/>
          <w:sz w:val="22"/>
          <w:szCs w:val="22"/>
        </w:rPr>
        <w:t>doit satisfaire pour être habilitée à délivrer ou à maintenir un</w:t>
      </w:r>
      <w:r w:rsidR="0051285A">
        <w:rPr>
          <w:color w:val="222222"/>
          <w:sz w:val="22"/>
          <w:szCs w:val="22"/>
        </w:rPr>
        <w:t xml:space="preserve"> agrément </w:t>
      </w:r>
      <w:r w:rsidRPr="00F1113F">
        <w:rPr>
          <w:color w:val="222222"/>
          <w:sz w:val="22"/>
          <w:szCs w:val="22"/>
        </w:rPr>
        <w:t>de gestion du maintien de la navigabilité des aéronefs.</w:t>
      </w:r>
    </w:p>
    <w:p w14:paraId="2663434F"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M.A.702 - </w:t>
      </w:r>
      <w:r w:rsidRPr="001B3ACB">
        <w:rPr>
          <w:b/>
          <w:bCs/>
          <w:w w:val="88"/>
          <w:sz w:val="24"/>
          <w:szCs w:val="24"/>
        </w:rPr>
        <w:t>Demande</w:t>
      </w:r>
    </w:p>
    <w:p w14:paraId="4919F82D" w14:textId="77777777" w:rsidR="00B02784" w:rsidRPr="008E4EBF" w:rsidRDefault="00B02784" w:rsidP="00B02784">
      <w:pPr>
        <w:shd w:val="clear" w:color="auto" w:fill="FFFFFF"/>
        <w:tabs>
          <w:tab w:val="left" w:pos="10206"/>
        </w:tabs>
        <w:spacing w:before="120" w:after="120" w:line="276" w:lineRule="auto"/>
        <w:ind w:right="34"/>
        <w:jc w:val="both"/>
        <w:rPr>
          <w:sz w:val="22"/>
          <w:szCs w:val="22"/>
        </w:rPr>
      </w:pPr>
      <w:r w:rsidRPr="008E4EBF">
        <w:rPr>
          <w:w w:val="88"/>
          <w:sz w:val="22"/>
          <w:szCs w:val="22"/>
        </w:rPr>
        <w:t>Une demande de d</w:t>
      </w:r>
      <w:r w:rsidRPr="008E4EBF">
        <w:rPr>
          <w:rFonts w:hint="eastAsia"/>
          <w:w w:val="88"/>
          <w:sz w:val="22"/>
          <w:szCs w:val="22"/>
        </w:rPr>
        <w:t>é</w:t>
      </w:r>
      <w:r w:rsidRPr="008E4EBF">
        <w:rPr>
          <w:w w:val="88"/>
          <w:sz w:val="22"/>
          <w:szCs w:val="22"/>
        </w:rPr>
        <w:t>livrance ou de modification d'agr</w:t>
      </w:r>
      <w:r w:rsidRPr="008E4EBF">
        <w:rPr>
          <w:rFonts w:hint="eastAsia"/>
          <w:w w:val="88"/>
          <w:sz w:val="22"/>
          <w:szCs w:val="22"/>
        </w:rPr>
        <w:t>é</w:t>
      </w:r>
      <w:r w:rsidRPr="008E4EBF">
        <w:rPr>
          <w:w w:val="88"/>
          <w:sz w:val="22"/>
          <w:szCs w:val="22"/>
        </w:rPr>
        <w:t>ment d'organisme de gestion du maintien de la navigabilit</w:t>
      </w:r>
      <w:r w:rsidRPr="008E4EBF">
        <w:rPr>
          <w:rFonts w:hint="eastAsia"/>
          <w:w w:val="88"/>
          <w:sz w:val="22"/>
          <w:szCs w:val="22"/>
        </w:rPr>
        <w:t>é</w:t>
      </w:r>
      <w:r w:rsidRPr="008E4EBF">
        <w:rPr>
          <w:w w:val="88"/>
          <w:sz w:val="22"/>
          <w:szCs w:val="22"/>
        </w:rPr>
        <w:t xml:space="preserve"> doit </w:t>
      </w:r>
      <w:r w:rsidRPr="008E4EBF">
        <w:rPr>
          <w:rFonts w:hint="eastAsia"/>
          <w:w w:val="88"/>
          <w:sz w:val="22"/>
          <w:szCs w:val="22"/>
        </w:rPr>
        <w:t>ê</w:t>
      </w:r>
      <w:r w:rsidRPr="008E4EBF">
        <w:rPr>
          <w:w w:val="88"/>
          <w:sz w:val="22"/>
          <w:szCs w:val="22"/>
        </w:rPr>
        <w:t>tre effectu</w:t>
      </w:r>
      <w:r w:rsidRPr="008E4EBF">
        <w:rPr>
          <w:rFonts w:hint="eastAsia"/>
          <w:w w:val="88"/>
          <w:sz w:val="22"/>
          <w:szCs w:val="22"/>
        </w:rPr>
        <w:t>é</w:t>
      </w:r>
      <w:r w:rsidRPr="008E4EBF">
        <w:rPr>
          <w:w w:val="88"/>
          <w:sz w:val="22"/>
          <w:szCs w:val="22"/>
        </w:rPr>
        <w:t>e au moyen d'un formulaire et selon une proc</w:t>
      </w:r>
      <w:r w:rsidRPr="008E4EBF">
        <w:rPr>
          <w:rFonts w:hint="eastAsia"/>
          <w:w w:val="88"/>
          <w:sz w:val="22"/>
          <w:szCs w:val="22"/>
        </w:rPr>
        <w:t>é</w:t>
      </w:r>
      <w:r w:rsidRPr="008E4EBF">
        <w:rPr>
          <w:w w:val="88"/>
          <w:sz w:val="22"/>
          <w:szCs w:val="22"/>
        </w:rPr>
        <w:t xml:space="preserve">dure </w:t>
      </w:r>
      <w:r w:rsidRPr="008E4EBF">
        <w:rPr>
          <w:rFonts w:hint="eastAsia"/>
          <w:w w:val="88"/>
          <w:sz w:val="22"/>
          <w:szCs w:val="22"/>
        </w:rPr>
        <w:t>é</w:t>
      </w:r>
      <w:r w:rsidRPr="008E4EBF">
        <w:rPr>
          <w:w w:val="88"/>
          <w:sz w:val="22"/>
          <w:szCs w:val="22"/>
        </w:rPr>
        <w:t>tablis par l'autorit</w:t>
      </w:r>
      <w:r w:rsidRPr="008E4EBF">
        <w:rPr>
          <w:rFonts w:hint="eastAsia"/>
          <w:w w:val="88"/>
          <w:sz w:val="22"/>
          <w:szCs w:val="22"/>
        </w:rPr>
        <w:t>é</w:t>
      </w:r>
      <w:r w:rsidRPr="008E4EBF">
        <w:rPr>
          <w:w w:val="88"/>
          <w:sz w:val="22"/>
          <w:szCs w:val="22"/>
        </w:rPr>
        <w:t xml:space="preserve"> comp</w:t>
      </w:r>
      <w:r w:rsidRPr="008E4EBF">
        <w:rPr>
          <w:rFonts w:hint="eastAsia"/>
          <w:w w:val="88"/>
          <w:sz w:val="22"/>
          <w:szCs w:val="22"/>
        </w:rPr>
        <w:t>é</w:t>
      </w:r>
      <w:r w:rsidRPr="008E4EBF">
        <w:rPr>
          <w:w w:val="88"/>
          <w:sz w:val="22"/>
          <w:szCs w:val="22"/>
        </w:rPr>
        <w:t>tente.</w:t>
      </w:r>
    </w:p>
    <w:p w14:paraId="0452C552"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M.A.703</w:t>
      </w:r>
      <w:r>
        <w:rPr>
          <w:b/>
          <w:w w:val="88"/>
          <w:sz w:val="24"/>
          <w:szCs w:val="24"/>
        </w:rPr>
        <w:t xml:space="preserve"> - </w:t>
      </w:r>
      <w:r w:rsidRPr="000D6744">
        <w:rPr>
          <w:b/>
          <w:bCs/>
          <w:w w:val="88"/>
          <w:sz w:val="24"/>
          <w:szCs w:val="24"/>
        </w:rPr>
        <w:t>Domaines couverts par l'agr</w:t>
      </w:r>
      <w:r w:rsidRPr="000D6744">
        <w:rPr>
          <w:rFonts w:hint="eastAsia"/>
          <w:b/>
          <w:bCs/>
          <w:w w:val="88"/>
          <w:sz w:val="24"/>
          <w:szCs w:val="24"/>
        </w:rPr>
        <w:t>é</w:t>
      </w:r>
      <w:r w:rsidRPr="000D6744">
        <w:rPr>
          <w:b/>
          <w:bCs/>
          <w:w w:val="88"/>
          <w:sz w:val="24"/>
          <w:szCs w:val="24"/>
        </w:rPr>
        <w:t>ment</w:t>
      </w:r>
    </w:p>
    <w:p w14:paraId="76688EA3" w14:textId="77777777" w:rsidR="00B02784" w:rsidRPr="001B3ACB" w:rsidRDefault="004B061F" w:rsidP="004B061F">
      <w:pPr>
        <w:widowControl/>
        <w:numPr>
          <w:ilvl w:val="0"/>
          <w:numId w:val="194"/>
        </w:numPr>
        <w:autoSpaceDE/>
        <w:autoSpaceDN/>
        <w:adjustRightInd/>
        <w:spacing w:before="120" w:after="120" w:line="276" w:lineRule="auto"/>
        <w:ind w:left="426" w:hanging="426"/>
        <w:jc w:val="both"/>
        <w:rPr>
          <w:sz w:val="22"/>
          <w:szCs w:val="22"/>
        </w:rPr>
      </w:pPr>
      <w:r w:rsidRPr="00F060D5">
        <w:rPr>
          <w:w w:val="88"/>
          <w:sz w:val="22"/>
          <w:szCs w:val="22"/>
        </w:rPr>
        <w:t>L'agrément est indiqué sur un certificat inclus dans l'appendice VI délivré par l'autorité compétente</w:t>
      </w:r>
      <w:r w:rsidR="00B02784" w:rsidRPr="001B3ACB">
        <w:rPr>
          <w:sz w:val="22"/>
          <w:szCs w:val="22"/>
        </w:rPr>
        <w:t xml:space="preserve">. </w:t>
      </w:r>
    </w:p>
    <w:p w14:paraId="2434F7BB" w14:textId="77777777" w:rsidR="00B02784" w:rsidRPr="001B3ACB" w:rsidRDefault="004B061F" w:rsidP="001B3ACB">
      <w:pPr>
        <w:widowControl/>
        <w:numPr>
          <w:ilvl w:val="0"/>
          <w:numId w:val="194"/>
        </w:numPr>
        <w:autoSpaceDE/>
        <w:autoSpaceDN/>
        <w:adjustRightInd/>
        <w:spacing w:before="120" w:after="120" w:line="276" w:lineRule="auto"/>
        <w:ind w:left="426" w:hanging="426"/>
        <w:jc w:val="both"/>
        <w:rPr>
          <w:sz w:val="22"/>
          <w:szCs w:val="22"/>
        </w:rPr>
      </w:pPr>
      <w:r w:rsidRPr="00F060D5">
        <w:rPr>
          <w:rFonts w:eastAsia="Arial Unicode MS"/>
          <w:color w:val="000000"/>
          <w:sz w:val="22"/>
          <w:szCs w:val="22"/>
        </w:rPr>
        <w:t>Nonobstant le p</w:t>
      </w:r>
      <w:r w:rsidR="0051285A">
        <w:rPr>
          <w:rFonts w:eastAsia="Arial Unicode MS"/>
          <w:color w:val="000000"/>
          <w:sz w:val="22"/>
          <w:szCs w:val="22"/>
        </w:rPr>
        <w:t>aragraphe (</w:t>
      </w:r>
      <w:r w:rsidRPr="00F060D5">
        <w:rPr>
          <w:rFonts w:eastAsia="Arial Unicode MS"/>
          <w:color w:val="000000"/>
          <w:sz w:val="22"/>
          <w:szCs w:val="22"/>
        </w:rPr>
        <w:t xml:space="preserve">a), pour les transporteurs aériens titulaires d'une licence octroyée conformément au règlement </w:t>
      </w:r>
      <w:r w:rsidRPr="00F060D5">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strike/>
          <w:color w:val="000000"/>
          <w:sz w:val="22"/>
          <w:szCs w:val="22"/>
        </w:rPr>
        <w:t>o</w:t>
      </w:r>
      <w:r w:rsidRPr="000D6744">
        <w:rPr>
          <w:rFonts w:eastAsia="Arial Unicode MS" w:hint="eastAsia"/>
          <w:strike/>
          <w:color w:val="000000"/>
          <w:sz w:val="22"/>
          <w:szCs w:val="22"/>
          <w:highlight w:val="yellow"/>
        </w:rPr>
        <w:t> 1008/2008</w:t>
      </w:r>
      <w:r w:rsidRPr="00F060D5">
        <w:rPr>
          <w:rFonts w:eastAsia="Arial Unicode MS"/>
          <w:color w:val="000000"/>
          <w:sz w:val="22"/>
          <w:szCs w:val="22"/>
        </w:rPr>
        <w:t>, l'agrément doit accompagner le certificat de transporteur aérien délivré par l'autorité compétente, pour l'aéronef exploité</w:t>
      </w:r>
      <w:r w:rsidR="00B02784" w:rsidRPr="001B3ACB">
        <w:rPr>
          <w:sz w:val="22"/>
          <w:szCs w:val="22"/>
        </w:rPr>
        <w:t xml:space="preserve">. </w:t>
      </w:r>
    </w:p>
    <w:p w14:paraId="1F1085CC" w14:textId="77777777" w:rsidR="00B02784" w:rsidRPr="001B3ACB" w:rsidRDefault="002E060B" w:rsidP="001B3ACB">
      <w:pPr>
        <w:widowControl/>
        <w:numPr>
          <w:ilvl w:val="0"/>
          <w:numId w:val="194"/>
        </w:numPr>
        <w:autoSpaceDE/>
        <w:autoSpaceDN/>
        <w:adjustRightInd/>
        <w:spacing w:before="120" w:after="120" w:line="276" w:lineRule="auto"/>
        <w:ind w:left="426" w:hanging="426"/>
        <w:jc w:val="both"/>
        <w:rPr>
          <w:b/>
          <w:sz w:val="22"/>
          <w:szCs w:val="22"/>
        </w:rPr>
      </w:pPr>
      <w:r w:rsidRPr="001B3ACB">
        <w:rPr>
          <w:w w:val="88"/>
          <w:sz w:val="22"/>
          <w:szCs w:val="22"/>
        </w:rPr>
        <w:t>Le domaine d'application pour lequel l'agrément est demandé est défini dans les spécifications de gestion du maintien de la navigabilité conformément à la section M.A.704</w:t>
      </w:r>
      <w:r w:rsidR="00B02784" w:rsidRPr="001B3ACB">
        <w:rPr>
          <w:sz w:val="22"/>
          <w:szCs w:val="22"/>
        </w:rPr>
        <w:t>.</w:t>
      </w:r>
      <w:r w:rsidR="004B061F" w:rsidRPr="002E060B">
        <w:rPr>
          <w:w w:val="88"/>
          <w:sz w:val="22"/>
          <w:szCs w:val="22"/>
        </w:rPr>
        <w:t xml:space="preserve"> </w:t>
      </w:r>
    </w:p>
    <w:p w14:paraId="57E993D0"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M.A.704</w:t>
      </w:r>
      <w:r>
        <w:rPr>
          <w:b/>
          <w:w w:val="88"/>
          <w:sz w:val="24"/>
          <w:szCs w:val="24"/>
        </w:rPr>
        <w:t xml:space="preserve"> - </w:t>
      </w:r>
      <w:r w:rsidRPr="000D6744">
        <w:rPr>
          <w:b/>
          <w:bCs/>
          <w:w w:val="88"/>
          <w:sz w:val="24"/>
          <w:szCs w:val="24"/>
        </w:rPr>
        <w:t>Sp</w:t>
      </w:r>
      <w:r w:rsidRPr="000D6744">
        <w:rPr>
          <w:rFonts w:hint="eastAsia"/>
          <w:b/>
          <w:bCs/>
          <w:w w:val="88"/>
          <w:sz w:val="24"/>
          <w:szCs w:val="24"/>
        </w:rPr>
        <w:t>é</w:t>
      </w:r>
      <w:r w:rsidRPr="000D6744">
        <w:rPr>
          <w:b/>
          <w:bCs/>
          <w:w w:val="88"/>
          <w:sz w:val="24"/>
          <w:szCs w:val="24"/>
        </w:rPr>
        <w:t>cifications de la gestion du maintien de la navigabilit</w:t>
      </w:r>
      <w:r w:rsidRPr="000D6744">
        <w:rPr>
          <w:rFonts w:hint="eastAsia"/>
          <w:b/>
          <w:bCs/>
          <w:w w:val="88"/>
          <w:sz w:val="24"/>
          <w:szCs w:val="24"/>
        </w:rPr>
        <w:t>é</w:t>
      </w:r>
    </w:p>
    <w:p w14:paraId="36D86EF3" w14:textId="77777777" w:rsidR="00B02784" w:rsidRPr="001B3ACB" w:rsidRDefault="00D1583A" w:rsidP="0017304A">
      <w:pPr>
        <w:widowControl/>
        <w:numPr>
          <w:ilvl w:val="0"/>
          <w:numId w:val="195"/>
        </w:numPr>
        <w:autoSpaceDE/>
        <w:autoSpaceDN/>
        <w:adjustRightInd/>
        <w:spacing w:before="120" w:after="120" w:line="276" w:lineRule="auto"/>
        <w:ind w:left="426" w:hanging="426"/>
        <w:jc w:val="both"/>
        <w:rPr>
          <w:sz w:val="22"/>
          <w:szCs w:val="22"/>
        </w:rPr>
      </w:pPr>
      <w:r w:rsidRPr="00F060D5">
        <w:rPr>
          <w:w w:val="88"/>
          <w:sz w:val="22"/>
          <w:szCs w:val="22"/>
        </w:rPr>
        <w:t>L'organisme de gestion du maintien de la navigabilité doit fournir des spécifications de gestion du maintien de la navigabilité contenant les informations suivantes:</w:t>
      </w:r>
      <w:r w:rsidR="00B02784" w:rsidRPr="001B3ACB">
        <w:rPr>
          <w:sz w:val="22"/>
          <w:szCs w:val="22"/>
        </w:rPr>
        <w:t xml:space="preserve"> </w:t>
      </w:r>
    </w:p>
    <w:p w14:paraId="282538B2" w14:textId="77777777" w:rsidR="00B02784" w:rsidRPr="001B3ACB" w:rsidRDefault="00D1583A" w:rsidP="0017304A">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3B5917">
        <w:rPr>
          <w:color w:val="222222"/>
          <w:sz w:val="22"/>
          <w:szCs w:val="22"/>
        </w:rPr>
        <w:t xml:space="preserve">une déclaration signée par le </w:t>
      </w:r>
      <w:r w:rsidR="0051285A">
        <w:rPr>
          <w:color w:val="222222"/>
          <w:sz w:val="22"/>
          <w:szCs w:val="22"/>
        </w:rPr>
        <w:t xml:space="preserve">dirigeant </w:t>
      </w:r>
      <w:r w:rsidRPr="003B5917">
        <w:rPr>
          <w:color w:val="222222"/>
          <w:sz w:val="22"/>
          <w:szCs w:val="22"/>
        </w:rPr>
        <w:t>responsable confirmant que l'organis</w:t>
      </w:r>
      <w:r w:rsidR="0051285A">
        <w:rPr>
          <w:color w:val="222222"/>
          <w:sz w:val="22"/>
          <w:szCs w:val="22"/>
        </w:rPr>
        <w:t xml:space="preserve">me </w:t>
      </w:r>
      <w:r w:rsidRPr="003B5917">
        <w:rPr>
          <w:color w:val="222222"/>
          <w:sz w:val="22"/>
          <w:szCs w:val="22"/>
        </w:rPr>
        <w:t>travaillera en tout temps conformément à la présente annexe (partie M) et à l'annexe Vb (partie ML), selon le cas;</w:t>
      </w:r>
      <w:r w:rsidR="00B02784" w:rsidRPr="001B3ACB">
        <w:rPr>
          <w:sz w:val="22"/>
          <w:szCs w:val="22"/>
        </w:rPr>
        <w:t xml:space="preserve">; </w:t>
      </w:r>
    </w:p>
    <w:p w14:paraId="36FCC507" w14:textId="77777777" w:rsidR="00B02784" w:rsidRPr="001B3ACB" w:rsidRDefault="00D1583A"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le domaine d'application de l'organisme</w:t>
      </w:r>
      <w:r w:rsidR="0017304A">
        <w:rPr>
          <w:w w:val="88"/>
          <w:sz w:val="22"/>
          <w:szCs w:val="22"/>
        </w:rPr>
        <w:t> ;</w:t>
      </w:r>
      <w:r w:rsidRPr="00F060D5">
        <w:rPr>
          <w:w w:val="88"/>
          <w:sz w:val="22"/>
          <w:szCs w:val="22"/>
        </w:rPr>
        <w:t xml:space="preserve"> et</w:t>
      </w:r>
      <w:r w:rsidRPr="001B3ACB">
        <w:rPr>
          <w:sz w:val="22"/>
          <w:szCs w:val="22"/>
        </w:rPr>
        <w:t xml:space="preserve"> </w:t>
      </w:r>
    </w:p>
    <w:p w14:paraId="1A1F7882" w14:textId="77777777" w:rsidR="00B02784" w:rsidRPr="001B3ACB" w:rsidRDefault="00D1583A"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 xml:space="preserve">les titres et noms des personnes nommées conformément aux </w:t>
      </w:r>
      <w:r>
        <w:rPr>
          <w:w w:val="88"/>
          <w:sz w:val="22"/>
          <w:szCs w:val="22"/>
        </w:rPr>
        <w:t xml:space="preserve">paragraphes </w:t>
      </w:r>
      <w:r w:rsidRPr="00F060D5">
        <w:rPr>
          <w:w w:val="88"/>
          <w:sz w:val="22"/>
          <w:szCs w:val="22"/>
        </w:rPr>
        <w:t>M.A.706</w:t>
      </w:r>
      <w:r>
        <w:rPr>
          <w:w w:val="88"/>
          <w:sz w:val="22"/>
          <w:szCs w:val="22"/>
        </w:rPr>
        <w:t xml:space="preserve"> </w:t>
      </w:r>
      <w:r w:rsidRPr="00F060D5">
        <w:rPr>
          <w:w w:val="88"/>
          <w:sz w:val="22"/>
          <w:szCs w:val="22"/>
        </w:rPr>
        <w:t>(a), M.A.706</w:t>
      </w:r>
      <w:r>
        <w:rPr>
          <w:w w:val="88"/>
          <w:sz w:val="22"/>
          <w:szCs w:val="22"/>
        </w:rPr>
        <w:t xml:space="preserve"> </w:t>
      </w:r>
      <w:r w:rsidRPr="00F060D5">
        <w:rPr>
          <w:w w:val="88"/>
          <w:sz w:val="22"/>
          <w:szCs w:val="22"/>
        </w:rPr>
        <w:t>(c), M.A.706</w:t>
      </w:r>
      <w:r>
        <w:rPr>
          <w:w w:val="88"/>
          <w:sz w:val="22"/>
          <w:szCs w:val="22"/>
        </w:rPr>
        <w:t xml:space="preserve"> </w:t>
      </w:r>
      <w:r w:rsidRPr="00F060D5">
        <w:rPr>
          <w:w w:val="88"/>
          <w:sz w:val="22"/>
          <w:szCs w:val="22"/>
        </w:rPr>
        <w:t>(d) et M.A.706</w:t>
      </w:r>
      <w:r>
        <w:rPr>
          <w:w w:val="88"/>
          <w:sz w:val="22"/>
          <w:szCs w:val="22"/>
        </w:rPr>
        <w:t xml:space="preserve"> </w:t>
      </w:r>
      <w:r w:rsidRPr="00F060D5">
        <w:rPr>
          <w:w w:val="88"/>
          <w:sz w:val="22"/>
          <w:szCs w:val="22"/>
        </w:rPr>
        <w:t>(i)</w:t>
      </w:r>
      <w:r w:rsidR="0017304A">
        <w:rPr>
          <w:w w:val="88"/>
          <w:sz w:val="22"/>
          <w:szCs w:val="22"/>
        </w:rPr>
        <w:t> ;</w:t>
      </w:r>
      <w:r w:rsidRPr="00F060D5">
        <w:rPr>
          <w:w w:val="88"/>
          <w:sz w:val="22"/>
          <w:szCs w:val="22"/>
        </w:rPr>
        <w:t xml:space="preserve"> et</w:t>
      </w:r>
      <w:r w:rsidR="00B02784" w:rsidRPr="001B3ACB">
        <w:rPr>
          <w:sz w:val="22"/>
          <w:szCs w:val="22"/>
        </w:rPr>
        <w:t xml:space="preserve"> </w:t>
      </w:r>
    </w:p>
    <w:p w14:paraId="445EDA55" w14:textId="77777777" w:rsidR="00B02784" w:rsidRPr="001B3ACB" w:rsidRDefault="00D1583A"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 xml:space="preserve">un organigramme montrant les chaînes de responsabilités entre toutes les personnes mentionnées aux </w:t>
      </w:r>
      <w:r>
        <w:rPr>
          <w:w w:val="88"/>
          <w:sz w:val="22"/>
          <w:szCs w:val="22"/>
        </w:rPr>
        <w:t xml:space="preserve">paragraphes </w:t>
      </w:r>
      <w:r w:rsidRPr="00F060D5">
        <w:rPr>
          <w:w w:val="88"/>
          <w:sz w:val="22"/>
          <w:szCs w:val="22"/>
        </w:rPr>
        <w:t xml:space="preserve">M.A.706 </w:t>
      </w:r>
      <w:r>
        <w:rPr>
          <w:w w:val="88"/>
          <w:sz w:val="22"/>
          <w:szCs w:val="22"/>
        </w:rPr>
        <w:t>(</w:t>
      </w:r>
      <w:r w:rsidRPr="00F060D5">
        <w:rPr>
          <w:w w:val="88"/>
          <w:sz w:val="22"/>
          <w:szCs w:val="22"/>
        </w:rPr>
        <w:t xml:space="preserve">a), M.A.706 </w:t>
      </w:r>
      <w:r>
        <w:rPr>
          <w:w w:val="88"/>
          <w:sz w:val="22"/>
          <w:szCs w:val="22"/>
        </w:rPr>
        <w:t>(</w:t>
      </w:r>
      <w:r w:rsidRPr="00F060D5">
        <w:rPr>
          <w:w w:val="88"/>
          <w:sz w:val="22"/>
          <w:szCs w:val="22"/>
        </w:rPr>
        <w:t xml:space="preserve">c), M.A.706 </w:t>
      </w:r>
      <w:r>
        <w:rPr>
          <w:w w:val="88"/>
          <w:sz w:val="22"/>
          <w:szCs w:val="22"/>
        </w:rPr>
        <w:t>(</w:t>
      </w:r>
      <w:r w:rsidRPr="00F060D5">
        <w:rPr>
          <w:w w:val="88"/>
          <w:sz w:val="22"/>
          <w:szCs w:val="22"/>
        </w:rPr>
        <w:t xml:space="preserve">d) et M.A.706 </w:t>
      </w:r>
      <w:r>
        <w:rPr>
          <w:w w:val="88"/>
          <w:sz w:val="22"/>
          <w:szCs w:val="22"/>
        </w:rPr>
        <w:t>(</w:t>
      </w:r>
      <w:r w:rsidR="0017304A">
        <w:rPr>
          <w:w w:val="88"/>
          <w:sz w:val="22"/>
          <w:szCs w:val="22"/>
        </w:rPr>
        <w:t>i) ;</w:t>
      </w:r>
      <w:r w:rsidRPr="00F060D5">
        <w:rPr>
          <w:w w:val="88"/>
          <w:sz w:val="22"/>
          <w:szCs w:val="22"/>
        </w:rPr>
        <w:t xml:space="preserve"> et</w:t>
      </w:r>
      <w:r w:rsidR="00B02784" w:rsidRPr="001B3ACB">
        <w:rPr>
          <w:sz w:val="22"/>
          <w:szCs w:val="22"/>
        </w:rPr>
        <w:t xml:space="preserve"> </w:t>
      </w:r>
    </w:p>
    <w:p w14:paraId="05EAD72F" w14:textId="77777777" w:rsidR="00B02784" w:rsidRPr="001B3ACB" w:rsidRDefault="00D1583A"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 xml:space="preserve">une liste du personnel d'examen de navigabilité visé </w:t>
      </w:r>
      <w:r w:rsidR="00BF5A10">
        <w:rPr>
          <w:w w:val="88"/>
          <w:sz w:val="22"/>
          <w:szCs w:val="22"/>
        </w:rPr>
        <w:t>à la section</w:t>
      </w:r>
      <w:r w:rsidRPr="00F060D5">
        <w:rPr>
          <w:w w:val="88"/>
          <w:sz w:val="22"/>
          <w:szCs w:val="22"/>
        </w:rPr>
        <w:t xml:space="preserve"> M.A.707 précisant, le cas échéant, les personnels habilités à délivrer des autorisations de vol conformément au </w:t>
      </w:r>
      <w:r>
        <w:rPr>
          <w:w w:val="88"/>
          <w:sz w:val="22"/>
          <w:szCs w:val="22"/>
        </w:rPr>
        <w:t xml:space="preserve">paragraphe </w:t>
      </w:r>
      <w:r w:rsidRPr="00F060D5">
        <w:rPr>
          <w:w w:val="88"/>
          <w:sz w:val="22"/>
          <w:szCs w:val="22"/>
        </w:rPr>
        <w:t xml:space="preserve">M.A.711 </w:t>
      </w:r>
      <w:r>
        <w:rPr>
          <w:w w:val="88"/>
          <w:sz w:val="22"/>
          <w:szCs w:val="22"/>
        </w:rPr>
        <w:t>(</w:t>
      </w:r>
      <w:r w:rsidR="0017304A">
        <w:rPr>
          <w:w w:val="88"/>
          <w:sz w:val="22"/>
          <w:szCs w:val="22"/>
        </w:rPr>
        <w:t>c)</w:t>
      </w:r>
      <w:r w:rsidR="00F440CC">
        <w:rPr>
          <w:w w:val="88"/>
          <w:sz w:val="22"/>
          <w:szCs w:val="22"/>
        </w:rPr>
        <w:t> ;</w:t>
      </w:r>
      <w:r w:rsidRPr="00F060D5">
        <w:rPr>
          <w:w w:val="88"/>
          <w:sz w:val="22"/>
          <w:szCs w:val="22"/>
        </w:rPr>
        <w:t xml:space="preserve"> et</w:t>
      </w:r>
      <w:r w:rsidRPr="001B3ACB">
        <w:rPr>
          <w:sz w:val="22"/>
          <w:szCs w:val="22"/>
        </w:rPr>
        <w:t xml:space="preserve"> </w:t>
      </w:r>
    </w:p>
    <w:p w14:paraId="1D4DD38F" w14:textId="77777777" w:rsidR="00B02784" w:rsidRPr="001B3ACB" w:rsidRDefault="00D1583A"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une description générale et l'emplacement des installations</w:t>
      </w:r>
      <w:r w:rsidR="00F440CC">
        <w:rPr>
          <w:w w:val="88"/>
          <w:sz w:val="22"/>
          <w:szCs w:val="22"/>
        </w:rPr>
        <w:t> ;</w:t>
      </w:r>
      <w:r w:rsidRPr="00F060D5">
        <w:rPr>
          <w:w w:val="88"/>
          <w:sz w:val="22"/>
          <w:szCs w:val="22"/>
        </w:rPr>
        <w:t xml:space="preserve"> et</w:t>
      </w:r>
      <w:r w:rsidRPr="001B3ACB">
        <w:rPr>
          <w:sz w:val="22"/>
          <w:szCs w:val="22"/>
        </w:rPr>
        <w:t xml:space="preserve"> </w:t>
      </w:r>
    </w:p>
    <w:p w14:paraId="4DB9D23D" w14:textId="77777777" w:rsidR="00B02784" w:rsidRPr="001B3ACB" w:rsidRDefault="006B5B39"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des procédures spécifiant comment l'organisme de gestion du maintien de la navigabilité garantit une mise en conformité avec la présente partie, et</w:t>
      </w:r>
      <w:r w:rsidRPr="001B3ACB">
        <w:rPr>
          <w:sz w:val="22"/>
          <w:szCs w:val="22"/>
        </w:rPr>
        <w:t xml:space="preserve"> </w:t>
      </w:r>
      <w:r w:rsidR="00EE699F">
        <w:rPr>
          <w:sz w:val="22"/>
          <w:szCs w:val="22"/>
        </w:rPr>
        <w:t xml:space="preserve">l’annexe Vb (partie ML) selon le cas ; et </w:t>
      </w:r>
    </w:p>
    <w:p w14:paraId="6CC35E53" w14:textId="77777777" w:rsidR="00B02784" w:rsidRPr="001B3ACB" w:rsidRDefault="006B5B39"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w w:val="88"/>
          <w:sz w:val="22"/>
          <w:szCs w:val="22"/>
        </w:rPr>
        <w:t>les procédures d'amendement des spécifications de gestion du maintien de la navigabilité</w:t>
      </w:r>
      <w:r w:rsidR="00F440CC">
        <w:rPr>
          <w:w w:val="88"/>
          <w:sz w:val="22"/>
          <w:szCs w:val="22"/>
        </w:rPr>
        <w:t> ;</w:t>
      </w:r>
      <w:r w:rsidRPr="00F060D5">
        <w:rPr>
          <w:w w:val="88"/>
          <w:sz w:val="22"/>
          <w:szCs w:val="22"/>
        </w:rPr>
        <w:t xml:space="preserve"> et</w:t>
      </w:r>
      <w:r w:rsidR="00B02784" w:rsidRPr="001B3ACB">
        <w:rPr>
          <w:sz w:val="22"/>
          <w:szCs w:val="22"/>
        </w:rPr>
        <w:t xml:space="preserve"> </w:t>
      </w:r>
    </w:p>
    <w:p w14:paraId="1E069323" w14:textId="77777777" w:rsidR="00B02784" w:rsidRPr="001B3ACB" w:rsidRDefault="006B5B39" w:rsidP="001B3ACB">
      <w:pPr>
        <w:widowControl/>
        <w:numPr>
          <w:ilvl w:val="1"/>
          <w:numId w:val="262"/>
        </w:numPr>
        <w:tabs>
          <w:tab w:val="left" w:pos="851"/>
        </w:tabs>
        <w:autoSpaceDE/>
        <w:autoSpaceDN/>
        <w:adjustRightInd/>
        <w:spacing w:before="120" w:after="120" w:line="276" w:lineRule="auto"/>
        <w:ind w:left="851" w:hanging="425"/>
        <w:jc w:val="both"/>
        <w:rPr>
          <w:sz w:val="22"/>
          <w:szCs w:val="22"/>
        </w:rPr>
      </w:pPr>
      <w:r w:rsidRPr="00F060D5">
        <w:rPr>
          <w:rFonts w:eastAsia="Arial Unicode MS"/>
          <w:color w:val="000000"/>
          <w:sz w:val="22"/>
          <w:szCs w:val="22"/>
        </w:rPr>
        <w:t xml:space="preserve">la liste des programmes d'entretien des aéronefs agréés ou, pour les aéronefs qui ne sont pas utilisés par des transporteurs aériens titulaires d'une licence octroyée conformément au règlement </w:t>
      </w:r>
      <w:r w:rsidRPr="00F060D5">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1008/2008</w:t>
      </w:r>
      <w:r w:rsidRPr="00F060D5">
        <w:rPr>
          <w:rFonts w:eastAsia="Arial Unicode MS"/>
          <w:color w:val="000000"/>
          <w:sz w:val="22"/>
          <w:szCs w:val="22"/>
        </w:rPr>
        <w:t>, la liste des programmes d'entretien «génér</w:t>
      </w:r>
      <w:r>
        <w:rPr>
          <w:rFonts w:eastAsia="Arial Unicode MS"/>
          <w:color w:val="000000"/>
          <w:sz w:val="22"/>
          <w:szCs w:val="22"/>
        </w:rPr>
        <w:t>iques</w:t>
      </w:r>
      <w:r w:rsidRPr="00F060D5">
        <w:rPr>
          <w:rFonts w:eastAsia="Arial Unicode MS"/>
          <w:color w:val="000000"/>
          <w:sz w:val="22"/>
          <w:szCs w:val="22"/>
        </w:rPr>
        <w:t>» ou «de référence»</w:t>
      </w:r>
      <w:r w:rsidR="00B02784" w:rsidRPr="001B3ACB">
        <w:rPr>
          <w:sz w:val="22"/>
          <w:szCs w:val="22"/>
        </w:rPr>
        <w:t xml:space="preserve">. </w:t>
      </w:r>
    </w:p>
    <w:p w14:paraId="7D47584A" w14:textId="77777777" w:rsidR="00B02784" w:rsidRPr="001B3ACB" w:rsidRDefault="006B5B39" w:rsidP="001B3ACB">
      <w:pPr>
        <w:widowControl/>
        <w:numPr>
          <w:ilvl w:val="0"/>
          <w:numId w:val="195"/>
        </w:numPr>
        <w:autoSpaceDE/>
        <w:autoSpaceDN/>
        <w:adjustRightInd/>
        <w:spacing w:before="120" w:after="120" w:line="276" w:lineRule="auto"/>
        <w:ind w:left="426" w:hanging="426"/>
        <w:jc w:val="both"/>
        <w:rPr>
          <w:sz w:val="22"/>
          <w:szCs w:val="22"/>
        </w:rPr>
      </w:pPr>
      <w:r w:rsidRPr="00F060D5">
        <w:rPr>
          <w:w w:val="88"/>
          <w:sz w:val="22"/>
          <w:szCs w:val="22"/>
        </w:rPr>
        <w:lastRenderedPageBreak/>
        <w:t>Les spécifications de gestion du maintien de la navigabilité et leurs amendements doivent être approuvés par l'autorité compétente</w:t>
      </w:r>
      <w:r w:rsidR="00B02784" w:rsidRPr="001B3ACB">
        <w:rPr>
          <w:sz w:val="22"/>
          <w:szCs w:val="22"/>
        </w:rPr>
        <w:t xml:space="preserve">. </w:t>
      </w:r>
    </w:p>
    <w:p w14:paraId="35130007" w14:textId="77777777" w:rsidR="00B02784" w:rsidRPr="001B3ACB" w:rsidRDefault="006B5B39" w:rsidP="001B3ACB">
      <w:pPr>
        <w:widowControl/>
        <w:numPr>
          <w:ilvl w:val="0"/>
          <w:numId w:val="195"/>
        </w:numPr>
        <w:autoSpaceDE/>
        <w:autoSpaceDN/>
        <w:adjustRightInd/>
        <w:spacing w:before="120" w:after="120" w:line="276" w:lineRule="auto"/>
        <w:ind w:left="426" w:hanging="426"/>
        <w:jc w:val="both"/>
        <w:rPr>
          <w:b/>
          <w:sz w:val="22"/>
          <w:szCs w:val="22"/>
        </w:rPr>
      </w:pPr>
      <w:r w:rsidRPr="00F060D5">
        <w:rPr>
          <w:w w:val="88"/>
          <w:sz w:val="22"/>
          <w:szCs w:val="22"/>
        </w:rPr>
        <w:t xml:space="preserve">Nonobstant le </w:t>
      </w:r>
      <w:r>
        <w:rPr>
          <w:w w:val="88"/>
          <w:sz w:val="22"/>
          <w:szCs w:val="22"/>
        </w:rPr>
        <w:t>paragraphe (</w:t>
      </w:r>
      <w:r w:rsidRPr="00F060D5">
        <w:rPr>
          <w:w w:val="88"/>
          <w:sz w:val="22"/>
          <w:szCs w:val="22"/>
        </w:rPr>
        <w:t>b), des modifications mineures aux spécifications peuvent être approuvées de manière indirecte selon une procédure d'agrément indirect. La procédure d'agrément indirect doit définir les modifi</w:t>
      </w:r>
      <w:r w:rsidRPr="00F060D5">
        <w:rPr>
          <w:w w:val="88"/>
          <w:sz w:val="22"/>
          <w:szCs w:val="22"/>
        </w:rPr>
        <w:softHyphen/>
        <w:t>cations mineures admissibles, être établie par l'organisme de gestion du maintien de la navigabilité en application des spécifications et être approuvée par l'autorité compétente responsable de cet organisme de gestion du maintien de la navigabilité</w:t>
      </w:r>
      <w:r w:rsidR="00B02784" w:rsidRPr="001B3ACB">
        <w:rPr>
          <w:sz w:val="22"/>
          <w:szCs w:val="22"/>
        </w:rPr>
        <w:t>.</w:t>
      </w:r>
    </w:p>
    <w:p w14:paraId="34F4CACF"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M.A.705 - </w:t>
      </w:r>
      <w:r w:rsidRPr="001B3ACB">
        <w:rPr>
          <w:b/>
          <w:bCs/>
          <w:w w:val="88"/>
          <w:sz w:val="24"/>
          <w:szCs w:val="24"/>
        </w:rPr>
        <w:t>Locaux</w:t>
      </w:r>
    </w:p>
    <w:p w14:paraId="2E153EDE" w14:textId="77777777" w:rsidR="00B02784" w:rsidRPr="008E4EBF" w:rsidRDefault="00EE699F" w:rsidP="00B02784">
      <w:pPr>
        <w:shd w:val="clear" w:color="auto" w:fill="FFFFFF"/>
        <w:tabs>
          <w:tab w:val="left" w:pos="10206"/>
        </w:tabs>
        <w:spacing w:before="120" w:after="120" w:line="276" w:lineRule="auto"/>
        <w:ind w:right="34"/>
        <w:jc w:val="both"/>
        <w:rPr>
          <w:sz w:val="22"/>
          <w:szCs w:val="22"/>
        </w:rPr>
      </w:pPr>
      <w:r w:rsidRPr="008E4EBF">
        <w:rPr>
          <w:w w:val="88"/>
          <w:sz w:val="22"/>
          <w:szCs w:val="22"/>
        </w:rPr>
        <w:t>L'organisme de gestion du maintien de la navigabilit</w:t>
      </w:r>
      <w:r w:rsidRPr="008E4EBF">
        <w:rPr>
          <w:rFonts w:hint="eastAsia"/>
          <w:w w:val="88"/>
          <w:sz w:val="22"/>
          <w:szCs w:val="22"/>
        </w:rPr>
        <w:t>é</w:t>
      </w:r>
      <w:r w:rsidRPr="008E4EBF">
        <w:rPr>
          <w:w w:val="88"/>
          <w:sz w:val="22"/>
          <w:szCs w:val="22"/>
        </w:rPr>
        <w:t xml:space="preserve"> doit mettre </w:t>
      </w:r>
      <w:r w:rsidRPr="008E4EBF">
        <w:rPr>
          <w:rFonts w:hint="eastAsia"/>
          <w:w w:val="88"/>
          <w:sz w:val="22"/>
          <w:szCs w:val="22"/>
        </w:rPr>
        <w:t>à</w:t>
      </w:r>
      <w:r w:rsidRPr="008E4EBF">
        <w:rPr>
          <w:w w:val="88"/>
          <w:sz w:val="22"/>
          <w:szCs w:val="22"/>
        </w:rPr>
        <w:t xml:space="preserve"> la disposition du personnel d</w:t>
      </w:r>
      <w:r w:rsidRPr="008E4EBF">
        <w:rPr>
          <w:rFonts w:hint="eastAsia"/>
          <w:w w:val="88"/>
          <w:sz w:val="22"/>
          <w:szCs w:val="22"/>
        </w:rPr>
        <w:t>é</w:t>
      </w:r>
      <w:r w:rsidRPr="008E4EBF">
        <w:rPr>
          <w:w w:val="88"/>
          <w:sz w:val="22"/>
          <w:szCs w:val="22"/>
        </w:rPr>
        <w:t>crit dans la section M.A.706, une salle de travail convenable, dans des sites appropri</w:t>
      </w:r>
      <w:r w:rsidRPr="008E4EBF">
        <w:rPr>
          <w:rFonts w:hint="eastAsia"/>
          <w:w w:val="88"/>
          <w:sz w:val="22"/>
          <w:szCs w:val="22"/>
        </w:rPr>
        <w:t>é</w:t>
      </w:r>
      <w:r w:rsidRPr="008E4EBF">
        <w:rPr>
          <w:w w:val="88"/>
          <w:sz w:val="22"/>
          <w:szCs w:val="22"/>
        </w:rPr>
        <w:t>s</w:t>
      </w:r>
      <w:r w:rsidR="00B02784" w:rsidRPr="008E4EBF">
        <w:rPr>
          <w:w w:val="88"/>
          <w:sz w:val="22"/>
          <w:szCs w:val="22"/>
        </w:rPr>
        <w:t>.</w:t>
      </w:r>
    </w:p>
    <w:p w14:paraId="0019920F"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M.A.706</w:t>
      </w:r>
      <w:r>
        <w:rPr>
          <w:b/>
          <w:w w:val="88"/>
          <w:sz w:val="24"/>
          <w:szCs w:val="24"/>
        </w:rPr>
        <w:t xml:space="preserve"> - </w:t>
      </w:r>
      <w:r w:rsidRPr="000D6744">
        <w:rPr>
          <w:b/>
          <w:bCs/>
          <w:w w:val="88"/>
          <w:sz w:val="24"/>
          <w:szCs w:val="24"/>
        </w:rPr>
        <w:t>Exigences en mati</w:t>
      </w:r>
      <w:r w:rsidRPr="000D6744">
        <w:rPr>
          <w:rFonts w:hint="eastAsia"/>
          <w:b/>
          <w:bCs/>
          <w:w w:val="88"/>
          <w:sz w:val="24"/>
          <w:szCs w:val="24"/>
        </w:rPr>
        <w:t>è</w:t>
      </w:r>
      <w:r w:rsidRPr="000D6744">
        <w:rPr>
          <w:b/>
          <w:bCs/>
          <w:w w:val="88"/>
          <w:sz w:val="24"/>
          <w:szCs w:val="24"/>
        </w:rPr>
        <w:t>re de personnel</w:t>
      </w:r>
    </w:p>
    <w:p w14:paraId="700500E5" w14:textId="77777777" w:rsidR="00B02784" w:rsidRPr="001B3ACB" w:rsidRDefault="006B5B39" w:rsidP="00B02784">
      <w:pPr>
        <w:widowControl/>
        <w:numPr>
          <w:ilvl w:val="0"/>
          <w:numId w:val="196"/>
        </w:numPr>
        <w:autoSpaceDE/>
        <w:autoSpaceDN/>
        <w:adjustRightInd/>
        <w:spacing w:before="120" w:after="120" w:line="276" w:lineRule="auto"/>
        <w:ind w:hanging="566"/>
        <w:jc w:val="both"/>
        <w:rPr>
          <w:sz w:val="22"/>
          <w:szCs w:val="22"/>
        </w:rPr>
      </w:pPr>
      <w:r w:rsidRPr="00000CF2">
        <w:rPr>
          <w:color w:val="222222"/>
          <w:sz w:val="22"/>
          <w:szCs w:val="22"/>
        </w:rPr>
        <w:t xml:space="preserve">L'organisme doit nommer un </w:t>
      </w:r>
      <w:r w:rsidR="00EE699F">
        <w:rPr>
          <w:color w:val="222222"/>
          <w:sz w:val="22"/>
          <w:szCs w:val="22"/>
        </w:rPr>
        <w:t xml:space="preserve">dirigeant </w:t>
      </w:r>
      <w:r w:rsidRPr="00000CF2">
        <w:rPr>
          <w:color w:val="222222"/>
          <w:sz w:val="22"/>
          <w:szCs w:val="22"/>
        </w:rPr>
        <w:t xml:space="preserve">responsable, qui a le pouvoir de s'assurer que toutes les activités de gestion du maintien de la navigabilité peuvent être financées et exécutées conformément à la présente annexe (partie M) et à l'annexe </w:t>
      </w:r>
      <w:r>
        <w:rPr>
          <w:color w:val="222222"/>
          <w:sz w:val="22"/>
          <w:szCs w:val="22"/>
        </w:rPr>
        <w:t>Vb</w:t>
      </w:r>
      <w:r w:rsidRPr="00000CF2">
        <w:rPr>
          <w:color w:val="222222"/>
          <w:sz w:val="22"/>
          <w:szCs w:val="22"/>
        </w:rPr>
        <w:t xml:space="preserve"> (partie ML), </w:t>
      </w:r>
      <w:r w:rsidR="00EE699F">
        <w:rPr>
          <w:color w:val="222222"/>
          <w:sz w:val="22"/>
          <w:szCs w:val="22"/>
        </w:rPr>
        <w:t>le cas échéant</w:t>
      </w:r>
      <w:r w:rsidR="00B02784" w:rsidRPr="001B3ACB">
        <w:rPr>
          <w:sz w:val="22"/>
          <w:szCs w:val="22"/>
        </w:rPr>
        <w:t xml:space="preserve">. </w:t>
      </w:r>
    </w:p>
    <w:p w14:paraId="0B003AEC" w14:textId="77777777" w:rsidR="00B02784" w:rsidRPr="001B3ACB" w:rsidRDefault="006B5B39" w:rsidP="00B02784">
      <w:pPr>
        <w:widowControl/>
        <w:numPr>
          <w:ilvl w:val="0"/>
          <w:numId w:val="196"/>
        </w:numPr>
        <w:autoSpaceDE/>
        <w:autoSpaceDN/>
        <w:adjustRightInd/>
        <w:spacing w:before="120" w:after="120" w:line="276" w:lineRule="auto"/>
        <w:ind w:hanging="566"/>
        <w:jc w:val="both"/>
        <w:rPr>
          <w:sz w:val="22"/>
          <w:szCs w:val="22"/>
        </w:rPr>
      </w:pPr>
      <w:r w:rsidRPr="00F360DF">
        <w:rPr>
          <w:rFonts w:eastAsia="Arial Unicode MS"/>
          <w:color w:val="000000"/>
          <w:sz w:val="22"/>
          <w:szCs w:val="22"/>
        </w:rPr>
        <w:t xml:space="preserve">Pour les transporteurs aériens titulaires d'une licence octroyée conformément au règlement </w:t>
      </w:r>
      <w:r w:rsidRPr="00F360DF">
        <w:rPr>
          <w:w w:val="88"/>
          <w:sz w:val="22"/>
          <w:szCs w:val="22"/>
        </w:rPr>
        <w:t xml:space="preserve">06/99/CEMAC-003-CM-02 </w:t>
      </w:r>
      <w:r w:rsidRPr="00F360DF">
        <w:rPr>
          <w:rFonts w:eastAsia="Arial Unicode MS"/>
          <w:strike/>
          <w:color w:val="000000"/>
          <w:sz w:val="22"/>
          <w:szCs w:val="22"/>
          <w:highlight w:val="yellow"/>
        </w:rPr>
        <w:t>(CE) n</w:t>
      </w:r>
      <w:r w:rsidRPr="00F360DF">
        <w:rPr>
          <w:rStyle w:val="superscript"/>
          <w:rFonts w:eastAsia="Arial Unicode MS"/>
          <w:strike/>
          <w:color w:val="000000"/>
          <w:sz w:val="22"/>
          <w:szCs w:val="22"/>
        </w:rPr>
        <w:t>o</w:t>
      </w:r>
      <w:r w:rsidRPr="00F360DF">
        <w:rPr>
          <w:rFonts w:eastAsia="Arial Unicode MS"/>
          <w:strike/>
          <w:color w:val="000000"/>
          <w:sz w:val="22"/>
          <w:szCs w:val="22"/>
          <w:highlight w:val="yellow"/>
        </w:rPr>
        <w:t> 1008/2008</w:t>
      </w:r>
      <w:r w:rsidRPr="00F360DF">
        <w:rPr>
          <w:rFonts w:eastAsia="Arial Unicode MS"/>
          <w:color w:val="000000"/>
          <w:sz w:val="22"/>
          <w:szCs w:val="22"/>
        </w:rPr>
        <w:t>, le dirigeant responsable visé au p</w:t>
      </w:r>
      <w:r>
        <w:rPr>
          <w:rFonts w:eastAsia="Arial Unicode MS"/>
          <w:color w:val="000000"/>
          <w:sz w:val="22"/>
          <w:szCs w:val="22"/>
        </w:rPr>
        <w:t>aragraphe (</w:t>
      </w:r>
      <w:r w:rsidRPr="00F360DF">
        <w:rPr>
          <w:rFonts w:eastAsia="Arial Unicode MS"/>
          <w:color w:val="000000"/>
          <w:sz w:val="22"/>
          <w:szCs w:val="22"/>
        </w:rPr>
        <w:t>a) doit également être la personne qui détient les droits statutaires pour assurer que toutes les opérations de l'exploitant peuvent être financées et effectuées selon les normes requises pour la délivrance d'un certificat de transporteur aérien</w:t>
      </w:r>
      <w:r w:rsidR="00B02784" w:rsidRPr="001B3ACB">
        <w:rPr>
          <w:sz w:val="22"/>
          <w:szCs w:val="22"/>
        </w:rPr>
        <w:t xml:space="preserve">. </w:t>
      </w:r>
    </w:p>
    <w:p w14:paraId="22E115E0"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867FB1">
        <w:rPr>
          <w:color w:val="222222"/>
          <w:sz w:val="22"/>
          <w:szCs w:val="22"/>
        </w:rPr>
        <w:t>Une personne ou un groupe de personnes doit être nommé avec la responsabilité de veiller à ce que l'organis</w:t>
      </w:r>
      <w:r w:rsidR="00EE699F">
        <w:rPr>
          <w:color w:val="222222"/>
          <w:sz w:val="22"/>
          <w:szCs w:val="22"/>
        </w:rPr>
        <w:t xml:space="preserve">me </w:t>
      </w:r>
      <w:r w:rsidRPr="00867FB1">
        <w:rPr>
          <w:color w:val="222222"/>
          <w:sz w:val="22"/>
          <w:szCs w:val="22"/>
        </w:rPr>
        <w:t>se conforme toujours aux exigences applicables en matière de gestion du maintien de la navigabilité, d'examen de navigabilité et d</w:t>
      </w:r>
      <w:r w:rsidR="002E060B">
        <w:rPr>
          <w:color w:val="222222"/>
          <w:sz w:val="22"/>
          <w:szCs w:val="22"/>
        </w:rPr>
        <w:t xml:space="preserve">’autorisation </w:t>
      </w:r>
      <w:r w:rsidRPr="00867FB1">
        <w:rPr>
          <w:color w:val="222222"/>
          <w:sz w:val="22"/>
          <w:szCs w:val="22"/>
        </w:rPr>
        <w:t xml:space="preserve">de vol de la présente annexe (partie M) et de l'annexe Vb (partie ML) . </w:t>
      </w:r>
      <w:r w:rsidRPr="00F440CC">
        <w:rPr>
          <w:color w:val="222222"/>
          <w:sz w:val="22"/>
          <w:szCs w:val="22"/>
        </w:rPr>
        <w:t xml:space="preserve">Cette ou ces personnes </w:t>
      </w:r>
      <w:r w:rsidR="002E060B" w:rsidRPr="001B3ACB">
        <w:rPr>
          <w:color w:val="222222"/>
          <w:sz w:val="22"/>
          <w:szCs w:val="22"/>
        </w:rPr>
        <w:t xml:space="preserve">doivent render </w:t>
      </w:r>
      <w:r w:rsidR="00EE699F" w:rsidRPr="001B3ACB">
        <w:rPr>
          <w:color w:val="222222"/>
          <w:sz w:val="22"/>
          <w:szCs w:val="22"/>
        </w:rPr>
        <w:t xml:space="preserve">compte </w:t>
      </w:r>
      <w:r w:rsidRPr="00F440CC">
        <w:rPr>
          <w:color w:val="222222"/>
          <w:sz w:val="22"/>
          <w:szCs w:val="22"/>
        </w:rPr>
        <w:t xml:space="preserve">en dernier ressort </w:t>
      </w:r>
      <w:r w:rsidR="00EE699F" w:rsidRPr="001B3ACB">
        <w:rPr>
          <w:color w:val="222222"/>
          <w:sz w:val="22"/>
          <w:szCs w:val="22"/>
        </w:rPr>
        <w:t>au</w:t>
      </w:r>
      <w:r w:rsidRPr="00F440CC">
        <w:rPr>
          <w:color w:val="222222"/>
          <w:sz w:val="22"/>
          <w:szCs w:val="22"/>
        </w:rPr>
        <w:t xml:space="preserve"> </w:t>
      </w:r>
      <w:r w:rsidR="00EE699F" w:rsidRPr="001B3ACB">
        <w:rPr>
          <w:color w:val="222222"/>
          <w:sz w:val="22"/>
          <w:szCs w:val="22"/>
        </w:rPr>
        <w:t xml:space="preserve">dirigeant </w:t>
      </w:r>
      <w:r w:rsidRPr="00F440CC">
        <w:rPr>
          <w:color w:val="222222"/>
          <w:sz w:val="22"/>
          <w:szCs w:val="22"/>
        </w:rPr>
        <w:t>responsable</w:t>
      </w:r>
      <w:r w:rsidR="00B02784" w:rsidRPr="001B3ACB">
        <w:rPr>
          <w:sz w:val="22"/>
          <w:szCs w:val="22"/>
        </w:rPr>
        <w:t xml:space="preserve">. </w:t>
      </w:r>
    </w:p>
    <w:p w14:paraId="3010F74F"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867FB1">
        <w:rPr>
          <w:rFonts w:eastAsia="Arial Unicode MS"/>
          <w:color w:val="000000"/>
          <w:sz w:val="22"/>
          <w:szCs w:val="22"/>
        </w:rPr>
        <w:t xml:space="preserve">Pour les transporteurs aériens titulaires d'une licence octroyée conformément au règlement </w:t>
      </w:r>
      <w:r w:rsidRPr="00867FB1">
        <w:rPr>
          <w:w w:val="88"/>
          <w:sz w:val="22"/>
          <w:szCs w:val="22"/>
        </w:rPr>
        <w:t xml:space="preserve">06/99/CEMAC-003-CM-02 </w:t>
      </w:r>
      <w:r w:rsidRPr="00867FB1">
        <w:rPr>
          <w:rFonts w:eastAsia="Arial Unicode MS"/>
          <w:strike/>
          <w:color w:val="000000"/>
          <w:sz w:val="22"/>
          <w:szCs w:val="22"/>
        </w:rPr>
        <w:t>(CE) n</w:t>
      </w:r>
      <w:r w:rsidRPr="00867FB1">
        <w:rPr>
          <w:rStyle w:val="superscript"/>
          <w:rFonts w:ascii="Arial" w:eastAsia="Arial Unicode MS" w:hAnsi="Arial"/>
          <w:strike/>
          <w:color w:val="000000"/>
          <w:sz w:val="22"/>
          <w:szCs w:val="22"/>
        </w:rPr>
        <w:t>o</w:t>
      </w:r>
      <w:r w:rsidRPr="00867FB1">
        <w:rPr>
          <w:rFonts w:eastAsia="Arial Unicode MS"/>
          <w:strike/>
          <w:color w:val="000000"/>
          <w:sz w:val="22"/>
          <w:szCs w:val="22"/>
        </w:rPr>
        <w:t> 1008/2008</w:t>
      </w:r>
      <w:r w:rsidRPr="00867FB1">
        <w:rPr>
          <w:rFonts w:eastAsia="Arial Unicode MS"/>
          <w:color w:val="000000"/>
          <w:sz w:val="22"/>
          <w:szCs w:val="22"/>
        </w:rPr>
        <w:t>, le dirigeant responsable doit nommer un titulaire désigné. Cette personne sera responsable de la gestion et de la supervision des activités de maintien de la navigabilité, conformément au paragraphe (c)</w:t>
      </w:r>
      <w:r w:rsidR="00B02784" w:rsidRPr="001B3ACB">
        <w:rPr>
          <w:sz w:val="22"/>
          <w:szCs w:val="22"/>
        </w:rPr>
        <w:t xml:space="preserve">. </w:t>
      </w:r>
    </w:p>
    <w:p w14:paraId="15EC6FBD"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901AA3">
        <w:rPr>
          <w:w w:val="88"/>
          <w:sz w:val="22"/>
          <w:szCs w:val="22"/>
        </w:rPr>
        <w:t>Le titulaire désigné visé au paragraphe (d) ne doit pas être employé par un organisme agréé Partie-145 lié à l'exploitant par un contrat, sauf approbation spécifique de l'autorité compétente</w:t>
      </w:r>
      <w:r w:rsidR="00B02784" w:rsidRPr="001B3ACB">
        <w:rPr>
          <w:sz w:val="22"/>
          <w:szCs w:val="22"/>
        </w:rPr>
        <w:t xml:space="preserve">. </w:t>
      </w:r>
    </w:p>
    <w:p w14:paraId="2A875790"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F360DF">
        <w:rPr>
          <w:w w:val="88"/>
          <w:sz w:val="22"/>
          <w:szCs w:val="22"/>
        </w:rPr>
        <w:t>L'organisme doit employer du personnel qualifié et suffisant pour le travail prévu</w:t>
      </w:r>
      <w:r w:rsidR="00B02784" w:rsidRPr="001B3ACB">
        <w:rPr>
          <w:sz w:val="22"/>
          <w:szCs w:val="22"/>
        </w:rPr>
        <w:t xml:space="preserve">. </w:t>
      </w:r>
    </w:p>
    <w:p w14:paraId="2537081B" w14:textId="77777777" w:rsidR="00B02784" w:rsidRPr="001B3ACB" w:rsidRDefault="00901AA3" w:rsidP="001B3ACB">
      <w:pPr>
        <w:widowControl/>
        <w:numPr>
          <w:ilvl w:val="0"/>
          <w:numId w:val="196"/>
        </w:numPr>
        <w:autoSpaceDE/>
        <w:autoSpaceDN/>
        <w:adjustRightInd/>
        <w:spacing w:before="120" w:after="120" w:line="276" w:lineRule="auto"/>
        <w:ind w:hanging="566"/>
        <w:jc w:val="both"/>
        <w:rPr>
          <w:sz w:val="22"/>
          <w:szCs w:val="22"/>
        </w:rPr>
      </w:pPr>
      <w:r w:rsidRPr="00F360DF">
        <w:rPr>
          <w:w w:val="88"/>
          <w:sz w:val="22"/>
          <w:szCs w:val="22"/>
        </w:rPr>
        <w:t xml:space="preserve">Toutes les personnes </w:t>
      </w:r>
      <w:r w:rsidR="002E060B">
        <w:rPr>
          <w:w w:val="88"/>
          <w:sz w:val="22"/>
          <w:szCs w:val="22"/>
        </w:rPr>
        <w:t xml:space="preserve">citées aux </w:t>
      </w:r>
      <w:r>
        <w:rPr>
          <w:w w:val="88"/>
          <w:sz w:val="22"/>
          <w:szCs w:val="22"/>
        </w:rPr>
        <w:t>paragraphes (</w:t>
      </w:r>
      <w:r w:rsidRPr="00F360DF">
        <w:rPr>
          <w:w w:val="88"/>
          <w:sz w:val="22"/>
          <w:szCs w:val="22"/>
        </w:rPr>
        <w:t xml:space="preserve">c) et </w:t>
      </w:r>
      <w:r>
        <w:rPr>
          <w:w w:val="88"/>
          <w:sz w:val="22"/>
          <w:szCs w:val="22"/>
        </w:rPr>
        <w:t>(</w:t>
      </w:r>
      <w:r w:rsidRPr="00F360DF">
        <w:rPr>
          <w:w w:val="88"/>
          <w:sz w:val="22"/>
          <w:szCs w:val="22"/>
        </w:rPr>
        <w:t>d) doivent posséder des connaissances pertinentes, un passé et des expériences appropriées relatives au maintien de la navigabilité des aéronefs</w:t>
      </w:r>
      <w:r w:rsidR="00B02784" w:rsidRPr="001B3ACB">
        <w:rPr>
          <w:sz w:val="22"/>
          <w:szCs w:val="22"/>
        </w:rPr>
        <w:t>.</w:t>
      </w:r>
    </w:p>
    <w:p w14:paraId="4B3EB0A6"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F360DF">
        <w:rPr>
          <w:w w:val="88"/>
          <w:sz w:val="22"/>
          <w:szCs w:val="22"/>
        </w:rPr>
        <w:t>La qualification de tous les personnels impliqués dans la gestion du maintien de la navigabilité doit être enregistrée</w:t>
      </w:r>
      <w:r w:rsidR="00B02784" w:rsidRPr="001B3ACB">
        <w:rPr>
          <w:sz w:val="22"/>
          <w:szCs w:val="22"/>
        </w:rPr>
        <w:t xml:space="preserve">. </w:t>
      </w:r>
    </w:p>
    <w:p w14:paraId="3F0BBD07"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867FB1">
        <w:rPr>
          <w:color w:val="222222"/>
          <w:sz w:val="22"/>
          <w:szCs w:val="22"/>
        </w:rPr>
        <w:t>Pour les organismes prorogeant des certificats d'examen de navigabilité conformément au</w:t>
      </w:r>
      <w:r w:rsidR="00BF5A10">
        <w:rPr>
          <w:color w:val="222222"/>
          <w:sz w:val="22"/>
          <w:szCs w:val="22"/>
        </w:rPr>
        <w:t xml:space="preserve"> sous paragraphe</w:t>
      </w:r>
      <w:r w:rsidRPr="00867FB1">
        <w:rPr>
          <w:color w:val="222222"/>
          <w:sz w:val="22"/>
          <w:szCs w:val="22"/>
        </w:rPr>
        <w:t xml:space="preserve"> M</w:t>
      </w:r>
      <w:r w:rsidR="00BF5A10">
        <w:rPr>
          <w:color w:val="222222"/>
          <w:sz w:val="22"/>
          <w:szCs w:val="22"/>
        </w:rPr>
        <w:t>.</w:t>
      </w:r>
      <w:r w:rsidRPr="00867FB1">
        <w:rPr>
          <w:color w:val="222222"/>
          <w:sz w:val="22"/>
          <w:szCs w:val="22"/>
        </w:rPr>
        <w:t>A</w:t>
      </w:r>
      <w:r w:rsidR="00BF5A10">
        <w:rPr>
          <w:color w:val="222222"/>
          <w:sz w:val="22"/>
          <w:szCs w:val="22"/>
        </w:rPr>
        <w:t>.</w:t>
      </w:r>
      <w:r w:rsidRPr="00867FB1">
        <w:rPr>
          <w:color w:val="222222"/>
          <w:sz w:val="22"/>
          <w:szCs w:val="22"/>
        </w:rPr>
        <w:t xml:space="preserve">711 </w:t>
      </w:r>
      <w:r w:rsidR="00BF5A10">
        <w:rPr>
          <w:color w:val="222222"/>
          <w:sz w:val="22"/>
          <w:szCs w:val="22"/>
        </w:rPr>
        <w:t>(</w:t>
      </w:r>
      <w:r w:rsidRPr="00867FB1">
        <w:rPr>
          <w:color w:val="222222"/>
          <w:sz w:val="22"/>
          <w:szCs w:val="22"/>
        </w:rPr>
        <w:t xml:space="preserve">a) 4) et </w:t>
      </w:r>
      <w:r w:rsidR="00BF5A10">
        <w:rPr>
          <w:color w:val="222222"/>
          <w:sz w:val="22"/>
          <w:szCs w:val="22"/>
        </w:rPr>
        <w:t xml:space="preserve">à la section </w:t>
      </w:r>
      <w:r w:rsidRPr="00867FB1">
        <w:rPr>
          <w:color w:val="222222"/>
          <w:sz w:val="22"/>
          <w:szCs w:val="22"/>
        </w:rPr>
        <w:t>M</w:t>
      </w:r>
      <w:r w:rsidR="002E060B">
        <w:rPr>
          <w:color w:val="222222"/>
          <w:sz w:val="22"/>
          <w:szCs w:val="22"/>
        </w:rPr>
        <w:t>.</w:t>
      </w:r>
      <w:r w:rsidRPr="00867FB1">
        <w:rPr>
          <w:color w:val="222222"/>
          <w:sz w:val="22"/>
          <w:szCs w:val="22"/>
        </w:rPr>
        <w:t>A</w:t>
      </w:r>
      <w:r w:rsidR="002E060B">
        <w:rPr>
          <w:color w:val="222222"/>
          <w:sz w:val="22"/>
          <w:szCs w:val="22"/>
        </w:rPr>
        <w:t>.</w:t>
      </w:r>
      <w:r w:rsidRPr="00867FB1">
        <w:rPr>
          <w:color w:val="222222"/>
          <w:sz w:val="22"/>
          <w:szCs w:val="22"/>
        </w:rPr>
        <w:t xml:space="preserve">901 de la présente annexe (partie M) ou au </w:t>
      </w:r>
      <w:r w:rsidR="00BF5A10">
        <w:rPr>
          <w:color w:val="222222"/>
          <w:sz w:val="22"/>
          <w:szCs w:val="22"/>
        </w:rPr>
        <w:t>paragraphe</w:t>
      </w:r>
      <w:r w:rsidRPr="00867FB1">
        <w:rPr>
          <w:color w:val="222222"/>
          <w:sz w:val="22"/>
          <w:szCs w:val="22"/>
        </w:rPr>
        <w:t xml:space="preserve"> ML.A.901 </w:t>
      </w:r>
      <w:r w:rsidR="00BF5A10">
        <w:rPr>
          <w:color w:val="222222"/>
          <w:sz w:val="22"/>
          <w:szCs w:val="22"/>
        </w:rPr>
        <w:t>(</w:t>
      </w:r>
      <w:r w:rsidRPr="00867FB1">
        <w:rPr>
          <w:color w:val="222222"/>
          <w:sz w:val="22"/>
          <w:szCs w:val="22"/>
        </w:rPr>
        <w:t>c) de l'annexe V</w:t>
      </w:r>
      <w:r w:rsidR="00EE699F">
        <w:rPr>
          <w:color w:val="222222"/>
          <w:sz w:val="22"/>
          <w:szCs w:val="22"/>
        </w:rPr>
        <w:t>b</w:t>
      </w:r>
      <w:r w:rsidRPr="00867FB1">
        <w:rPr>
          <w:color w:val="222222"/>
          <w:sz w:val="22"/>
          <w:szCs w:val="22"/>
        </w:rPr>
        <w:t xml:space="preserve"> (partie ML) le cas échéant, l'organis</w:t>
      </w:r>
      <w:r w:rsidR="002E060B">
        <w:rPr>
          <w:color w:val="222222"/>
          <w:sz w:val="22"/>
          <w:szCs w:val="22"/>
        </w:rPr>
        <w:t xml:space="preserve">me doit </w:t>
      </w:r>
      <w:r w:rsidRPr="00867FB1">
        <w:rPr>
          <w:color w:val="222222"/>
          <w:sz w:val="22"/>
          <w:szCs w:val="22"/>
        </w:rPr>
        <w:t>nomme</w:t>
      </w:r>
      <w:r w:rsidR="002E060B">
        <w:rPr>
          <w:color w:val="222222"/>
          <w:sz w:val="22"/>
          <w:szCs w:val="22"/>
        </w:rPr>
        <w:t>r</w:t>
      </w:r>
      <w:r w:rsidRPr="00867FB1">
        <w:rPr>
          <w:color w:val="222222"/>
          <w:sz w:val="22"/>
          <w:szCs w:val="22"/>
        </w:rPr>
        <w:t xml:space="preserve"> les personnes autorisées à le faire, sous réserve de l'approbation de l'autorité compétente</w:t>
      </w:r>
      <w:r w:rsidR="00B02784" w:rsidRPr="001B3ACB">
        <w:rPr>
          <w:sz w:val="22"/>
          <w:szCs w:val="22"/>
        </w:rPr>
        <w:t xml:space="preserve">. </w:t>
      </w:r>
    </w:p>
    <w:p w14:paraId="405F7E86" w14:textId="77777777" w:rsidR="00B02784" w:rsidRPr="001B3ACB" w:rsidRDefault="00901AA3" w:rsidP="00B02784">
      <w:pPr>
        <w:widowControl/>
        <w:numPr>
          <w:ilvl w:val="0"/>
          <w:numId w:val="196"/>
        </w:numPr>
        <w:autoSpaceDE/>
        <w:autoSpaceDN/>
        <w:adjustRightInd/>
        <w:spacing w:before="120" w:after="120" w:line="276" w:lineRule="auto"/>
        <w:ind w:hanging="566"/>
        <w:jc w:val="both"/>
        <w:rPr>
          <w:sz w:val="22"/>
          <w:szCs w:val="22"/>
        </w:rPr>
      </w:pPr>
      <w:r w:rsidRPr="00F360DF">
        <w:rPr>
          <w:w w:val="88"/>
          <w:sz w:val="22"/>
          <w:szCs w:val="22"/>
        </w:rPr>
        <w:lastRenderedPageBreak/>
        <w:t xml:space="preserve">L'organisme doit indiquer et actualiser, dans les spécifications de gestion du maintien de la navigabilité, les titres et noms des personnes nommées conformément aux </w:t>
      </w:r>
      <w:r>
        <w:rPr>
          <w:w w:val="88"/>
          <w:sz w:val="22"/>
          <w:szCs w:val="22"/>
        </w:rPr>
        <w:t xml:space="preserve">paragraphes </w:t>
      </w:r>
      <w:r w:rsidRPr="00F360DF">
        <w:rPr>
          <w:w w:val="88"/>
          <w:sz w:val="22"/>
          <w:szCs w:val="22"/>
        </w:rPr>
        <w:t>M.A.706</w:t>
      </w:r>
      <w:r>
        <w:rPr>
          <w:w w:val="88"/>
          <w:sz w:val="22"/>
          <w:szCs w:val="22"/>
        </w:rPr>
        <w:t xml:space="preserve"> </w:t>
      </w:r>
      <w:r w:rsidRPr="00F360DF">
        <w:rPr>
          <w:w w:val="88"/>
          <w:sz w:val="22"/>
          <w:szCs w:val="22"/>
        </w:rPr>
        <w:t>(a), M.A.706</w:t>
      </w:r>
      <w:r>
        <w:rPr>
          <w:w w:val="88"/>
          <w:sz w:val="22"/>
          <w:szCs w:val="22"/>
        </w:rPr>
        <w:t xml:space="preserve"> </w:t>
      </w:r>
      <w:r w:rsidRPr="00F360DF">
        <w:rPr>
          <w:w w:val="88"/>
          <w:sz w:val="22"/>
          <w:szCs w:val="22"/>
        </w:rPr>
        <w:t>(c), M.A.706</w:t>
      </w:r>
      <w:r>
        <w:rPr>
          <w:w w:val="88"/>
          <w:sz w:val="22"/>
          <w:szCs w:val="22"/>
        </w:rPr>
        <w:t xml:space="preserve"> </w:t>
      </w:r>
      <w:r w:rsidRPr="00F360DF">
        <w:rPr>
          <w:w w:val="88"/>
          <w:sz w:val="22"/>
          <w:szCs w:val="22"/>
        </w:rPr>
        <w:t>(d) et M.A.706</w:t>
      </w:r>
      <w:r>
        <w:rPr>
          <w:w w:val="88"/>
          <w:sz w:val="22"/>
          <w:szCs w:val="22"/>
        </w:rPr>
        <w:t xml:space="preserve"> </w:t>
      </w:r>
      <w:r w:rsidRPr="00F360DF">
        <w:rPr>
          <w:w w:val="88"/>
          <w:sz w:val="22"/>
          <w:szCs w:val="22"/>
        </w:rPr>
        <w:t>(i)</w:t>
      </w:r>
      <w:r w:rsidR="00B02784" w:rsidRPr="001B3ACB">
        <w:rPr>
          <w:sz w:val="22"/>
          <w:szCs w:val="22"/>
        </w:rPr>
        <w:t xml:space="preserve">. </w:t>
      </w:r>
    </w:p>
    <w:p w14:paraId="2A85B160" w14:textId="77777777" w:rsidR="00B02784" w:rsidRPr="001B3ACB" w:rsidRDefault="00901AA3" w:rsidP="001B3ACB">
      <w:pPr>
        <w:widowControl/>
        <w:numPr>
          <w:ilvl w:val="0"/>
          <w:numId w:val="196"/>
        </w:numPr>
        <w:autoSpaceDE/>
        <w:autoSpaceDN/>
        <w:adjustRightInd/>
        <w:spacing w:before="120" w:after="120" w:line="276" w:lineRule="auto"/>
        <w:ind w:hanging="566"/>
        <w:jc w:val="both"/>
        <w:rPr>
          <w:b/>
          <w:sz w:val="22"/>
          <w:szCs w:val="22"/>
        </w:rPr>
      </w:pPr>
      <w:r w:rsidRPr="00F360DF">
        <w:rPr>
          <w:rFonts w:eastAsia="Arial Unicode MS"/>
          <w:color w:val="000000"/>
          <w:sz w:val="22"/>
          <w:szCs w:val="22"/>
        </w:rPr>
        <w:t xml:space="preserve">Pour les aéronefs motorisés complexes et pour les aéronefs utilisés par des transporteurs aériens titulaires d'une licence octroyée conformément au règlement </w:t>
      </w:r>
      <w:r w:rsidRPr="00F360DF">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strike/>
          <w:color w:val="000000"/>
          <w:sz w:val="22"/>
          <w:szCs w:val="22"/>
        </w:rPr>
        <w:t>o</w:t>
      </w:r>
      <w:r w:rsidRPr="000D6744">
        <w:rPr>
          <w:rFonts w:eastAsia="Arial Unicode MS" w:hint="eastAsia"/>
          <w:strike/>
          <w:color w:val="000000"/>
          <w:sz w:val="22"/>
          <w:szCs w:val="22"/>
          <w:highlight w:val="yellow"/>
        </w:rPr>
        <w:t> 1008/2008</w:t>
      </w:r>
      <w:r w:rsidRPr="000D6744">
        <w:rPr>
          <w:rFonts w:eastAsia="Arial Unicode MS" w:hint="eastAsia"/>
          <w:color w:val="000000"/>
          <w:sz w:val="22"/>
          <w:szCs w:val="22"/>
        </w:rPr>
        <w:t>,</w:t>
      </w:r>
      <w:r w:rsidRPr="00F360DF">
        <w:rPr>
          <w:rFonts w:eastAsia="Arial Unicode MS"/>
          <w:color w:val="000000"/>
          <w:sz w:val="22"/>
          <w:szCs w:val="22"/>
        </w:rPr>
        <w:t xml:space="preserve"> l'organisme doit établir et contrôler la compétence du personnel impliqué dans la gestion du maintien de la navigabilité, l'examen de navigabilité et/ou l'audit de qualité conformément à une procédure et une norme agréées par l'autorité compétente</w:t>
      </w:r>
      <w:r w:rsidR="00B02784" w:rsidRPr="001B3ACB">
        <w:rPr>
          <w:sz w:val="22"/>
          <w:szCs w:val="22"/>
        </w:rPr>
        <w:t>.</w:t>
      </w:r>
    </w:p>
    <w:p w14:paraId="65F2696B" w14:textId="77777777" w:rsidR="00B02784" w:rsidRDefault="00B02784" w:rsidP="00B02784">
      <w:pPr>
        <w:shd w:val="clear" w:color="auto" w:fill="FFFFFF"/>
        <w:spacing w:before="120" w:after="120" w:line="360" w:lineRule="auto"/>
        <w:ind w:right="33"/>
        <w:rPr>
          <w:b/>
          <w:bCs/>
          <w:w w:val="88"/>
          <w:sz w:val="24"/>
          <w:szCs w:val="24"/>
        </w:rPr>
      </w:pPr>
      <w:r w:rsidRPr="000D6744">
        <w:rPr>
          <w:b/>
          <w:w w:val="88"/>
          <w:sz w:val="24"/>
          <w:szCs w:val="24"/>
        </w:rPr>
        <w:t>M.A.707</w:t>
      </w:r>
      <w:r>
        <w:rPr>
          <w:b/>
          <w:w w:val="88"/>
          <w:sz w:val="24"/>
          <w:szCs w:val="24"/>
        </w:rPr>
        <w:t xml:space="preserve"> - </w:t>
      </w:r>
      <w:r w:rsidRPr="000D6744">
        <w:rPr>
          <w:b/>
          <w:bCs/>
          <w:w w:val="88"/>
          <w:sz w:val="24"/>
          <w:szCs w:val="24"/>
        </w:rPr>
        <w:t>Personnel d'examen de navigabilit</w:t>
      </w:r>
      <w:r w:rsidRPr="000D6744">
        <w:rPr>
          <w:rFonts w:hint="eastAsia"/>
          <w:b/>
          <w:bCs/>
          <w:w w:val="88"/>
          <w:sz w:val="24"/>
          <w:szCs w:val="24"/>
        </w:rPr>
        <w:t>é</w:t>
      </w:r>
    </w:p>
    <w:p w14:paraId="1FC31AE5" w14:textId="77777777" w:rsidR="00B02784" w:rsidRPr="001B3ACB" w:rsidRDefault="00901AA3" w:rsidP="00B02784">
      <w:pPr>
        <w:numPr>
          <w:ilvl w:val="0"/>
          <w:numId w:val="263"/>
        </w:numPr>
        <w:shd w:val="clear" w:color="auto" w:fill="FFFFFF"/>
        <w:spacing w:before="120" w:after="120" w:line="276" w:lineRule="auto"/>
        <w:ind w:right="33"/>
        <w:jc w:val="both"/>
        <w:rPr>
          <w:sz w:val="22"/>
          <w:szCs w:val="22"/>
        </w:rPr>
      </w:pPr>
      <w:r w:rsidRPr="00867FB1">
        <w:rPr>
          <w:color w:val="222222"/>
          <w:sz w:val="22"/>
          <w:szCs w:val="22"/>
        </w:rPr>
        <w:t xml:space="preserve">Pour être </w:t>
      </w:r>
      <w:r w:rsidR="00AB0C84">
        <w:rPr>
          <w:color w:val="222222"/>
          <w:sz w:val="22"/>
          <w:szCs w:val="22"/>
        </w:rPr>
        <w:t xml:space="preserve">habilité </w:t>
      </w:r>
      <w:r w:rsidRPr="00867FB1">
        <w:rPr>
          <w:color w:val="222222"/>
          <w:sz w:val="22"/>
          <w:szCs w:val="22"/>
        </w:rPr>
        <w:t>pour effectuer des examens de navigabilité et, le cas échéant, pour délivrer des permis de vol, un organisme de gestion du maintien de la navigabilité agréé doit disposer du personnel d'examen de navigabilité approprié pour délivrer les certificats ou recommandations d'examen de navigabilité visés à la section A, sous-partie I d</w:t>
      </w:r>
      <w:r w:rsidR="00EE699F">
        <w:rPr>
          <w:color w:val="222222"/>
          <w:sz w:val="22"/>
          <w:szCs w:val="22"/>
        </w:rPr>
        <w:t xml:space="preserve">e </w:t>
      </w:r>
      <w:r w:rsidRPr="00867FB1">
        <w:rPr>
          <w:color w:val="222222"/>
          <w:sz w:val="22"/>
          <w:szCs w:val="22"/>
        </w:rPr>
        <w:t>l'annexe I (partie M) ou à la section A, sous-partie I de l'annexe V</w:t>
      </w:r>
      <w:r w:rsidR="00E34653">
        <w:rPr>
          <w:color w:val="222222"/>
          <w:sz w:val="22"/>
          <w:szCs w:val="22"/>
        </w:rPr>
        <w:t>b</w:t>
      </w:r>
      <w:r w:rsidRPr="00867FB1">
        <w:rPr>
          <w:color w:val="222222"/>
          <w:sz w:val="22"/>
          <w:szCs w:val="22"/>
        </w:rPr>
        <w:t xml:space="preserve"> (partie ML) et, le cas échéant, à délivrer un permis de vol conformément au </w:t>
      </w:r>
      <w:r w:rsidR="00E34653">
        <w:rPr>
          <w:color w:val="222222"/>
          <w:sz w:val="22"/>
          <w:szCs w:val="22"/>
        </w:rPr>
        <w:t>paragraphe</w:t>
      </w:r>
      <w:r w:rsidRPr="00867FB1">
        <w:rPr>
          <w:color w:val="222222"/>
          <w:sz w:val="22"/>
          <w:szCs w:val="22"/>
        </w:rPr>
        <w:t xml:space="preserve"> M</w:t>
      </w:r>
      <w:r w:rsidR="00E34653">
        <w:rPr>
          <w:color w:val="222222"/>
          <w:sz w:val="22"/>
          <w:szCs w:val="22"/>
        </w:rPr>
        <w:t>.</w:t>
      </w:r>
      <w:r w:rsidRPr="00867FB1">
        <w:rPr>
          <w:color w:val="222222"/>
          <w:sz w:val="22"/>
          <w:szCs w:val="22"/>
        </w:rPr>
        <w:t>A</w:t>
      </w:r>
      <w:r w:rsidR="00E34653">
        <w:rPr>
          <w:color w:val="222222"/>
          <w:sz w:val="22"/>
          <w:szCs w:val="22"/>
        </w:rPr>
        <w:t>.</w:t>
      </w:r>
      <w:r w:rsidRPr="00867FB1">
        <w:rPr>
          <w:color w:val="222222"/>
          <w:sz w:val="22"/>
          <w:szCs w:val="22"/>
        </w:rPr>
        <w:t xml:space="preserve">711 </w:t>
      </w:r>
      <w:r w:rsidR="00E34653">
        <w:rPr>
          <w:color w:val="222222"/>
          <w:sz w:val="22"/>
          <w:szCs w:val="22"/>
        </w:rPr>
        <w:t>(</w:t>
      </w:r>
      <w:r w:rsidRPr="00867FB1">
        <w:rPr>
          <w:color w:val="222222"/>
          <w:sz w:val="22"/>
          <w:szCs w:val="22"/>
        </w:rPr>
        <w:t>c)</w:t>
      </w:r>
      <w:r w:rsidR="00B02784" w:rsidRPr="001B3ACB">
        <w:rPr>
          <w:sz w:val="22"/>
          <w:szCs w:val="22"/>
        </w:rPr>
        <w:t>:</w:t>
      </w:r>
    </w:p>
    <w:p w14:paraId="1AEB81AF" w14:textId="77777777" w:rsidR="00B02784" w:rsidRPr="001B3ACB" w:rsidRDefault="00AB0C84" w:rsidP="00B02784">
      <w:pPr>
        <w:widowControl/>
        <w:numPr>
          <w:ilvl w:val="0"/>
          <w:numId w:val="234"/>
        </w:numPr>
        <w:tabs>
          <w:tab w:val="left" w:pos="851"/>
        </w:tabs>
        <w:autoSpaceDE/>
        <w:autoSpaceDN/>
        <w:adjustRightInd/>
        <w:spacing w:before="120" w:after="120" w:line="276" w:lineRule="auto"/>
        <w:ind w:left="851" w:right="20" w:hanging="566"/>
        <w:jc w:val="both"/>
        <w:rPr>
          <w:sz w:val="22"/>
          <w:szCs w:val="22"/>
        </w:rPr>
      </w:pPr>
      <w:r w:rsidRPr="000C72CE">
        <w:rPr>
          <w:color w:val="222222"/>
          <w:sz w:val="22"/>
          <w:szCs w:val="22"/>
        </w:rPr>
        <w:t xml:space="preserve">Pour les aéronefs utilisés par des transporteurs aériens titulaires d'une licence conformément au règlement </w:t>
      </w:r>
      <w:r w:rsidR="004B29BD" w:rsidRPr="003F4DBB">
        <w:rPr>
          <w:w w:val="88"/>
          <w:sz w:val="22"/>
          <w:szCs w:val="22"/>
        </w:rPr>
        <w:t>06/99/CEMAC-003-CM-02</w:t>
      </w:r>
      <w:r w:rsidR="004B29BD" w:rsidRPr="000C72CE">
        <w:rPr>
          <w:color w:val="222222"/>
          <w:sz w:val="22"/>
          <w:szCs w:val="22"/>
        </w:rPr>
        <w:t xml:space="preserve"> </w:t>
      </w:r>
      <w:r w:rsidRPr="001B3ACB">
        <w:rPr>
          <w:color w:val="222222"/>
          <w:sz w:val="22"/>
          <w:szCs w:val="22"/>
          <w:highlight w:val="yellow"/>
        </w:rPr>
        <w:t>(CE) no 1008/2008</w:t>
      </w:r>
      <w:r w:rsidRPr="000C72CE">
        <w:rPr>
          <w:color w:val="222222"/>
          <w:sz w:val="22"/>
          <w:szCs w:val="22"/>
        </w:rPr>
        <w:t xml:space="preserve"> et les aéronefs d'une capacité supérieure à 2730 kg MTOM, à l'exception des ballons, ce personnel doit avoir acquis</w:t>
      </w:r>
      <w:r w:rsidR="00B02784" w:rsidRPr="001B3ACB">
        <w:rPr>
          <w:sz w:val="22"/>
          <w:szCs w:val="22"/>
        </w:rPr>
        <w:t xml:space="preserve">: </w:t>
      </w:r>
    </w:p>
    <w:p w14:paraId="57DADCC8" w14:textId="77777777" w:rsidR="00B02784" w:rsidRPr="001B3ACB" w:rsidRDefault="00B02784" w:rsidP="00B02784">
      <w:pPr>
        <w:widowControl/>
        <w:numPr>
          <w:ilvl w:val="1"/>
          <w:numId w:val="265"/>
        </w:numPr>
        <w:autoSpaceDE/>
        <w:autoSpaceDN/>
        <w:adjustRightInd/>
        <w:spacing w:before="120" w:after="120" w:line="276" w:lineRule="auto"/>
        <w:ind w:left="1276" w:hanging="360"/>
        <w:jc w:val="both"/>
        <w:rPr>
          <w:sz w:val="22"/>
          <w:szCs w:val="22"/>
        </w:rPr>
      </w:pPr>
      <w:r w:rsidRPr="001B3ACB">
        <w:rPr>
          <w:sz w:val="22"/>
          <w:szCs w:val="22"/>
          <w:highlight w:val="yellow"/>
        </w:rPr>
        <w:t>a)</w:t>
      </w:r>
      <w:r w:rsidRPr="001B3ACB">
        <w:rPr>
          <w:sz w:val="22"/>
          <w:szCs w:val="22"/>
        </w:rPr>
        <w:t xml:space="preserve"> </w:t>
      </w:r>
      <w:r w:rsidR="00AB0C84" w:rsidRPr="00102477">
        <w:rPr>
          <w:w w:val="88"/>
          <w:sz w:val="22"/>
          <w:szCs w:val="22"/>
        </w:rPr>
        <w:t>au moins cinq années d'expérience dans le domaine du maintien de la navigabilité, et</w:t>
      </w:r>
      <w:r w:rsidRPr="001B3ACB">
        <w:rPr>
          <w:sz w:val="22"/>
          <w:szCs w:val="22"/>
        </w:rPr>
        <w:t xml:space="preserve">; </w:t>
      </w:r>
    </w:p>
    <w:p w14:paraId="0254C611" w14:textId="77777777" w:rsidR="00B02784" w:rsidRPr="001B3ACB" w:rsidRDefault="00AB0C84" w:rsidP="00B02784">
      <w:pPr>
        <w:widowControl/>
        <w:numPr>
          <w:ilvl w:val="1"/>
          <w:numId w:val="265"/>
        </w:numPr>
        <w:autoSpaceDE/>
        <w:autoSpaceDN/>
        <w:adjustRightInd/>
        <w:spacing w:before="120" w:after="120" w:line="276" w:lineRule="auto"/>
        <w:ind w:left="1276" w:hanging="360"/>
        <w:jc w:val="both"/>
        <w:rPr>
          <w:sz w:val="22"/>
          <w:szCs w:val="22"/>
        </w:rPr>
      </w:pPr>
      <w:r w:rsidRPr="00102477">
        <w:rPr>
          <w:w w:val="88"/>
          <w:sz w:val="22"/>
          <w:szCs w:val="22"/>
        </w:rPr>
        <w:t xml:space="preserve">une licence </w:t>
      </w:r>
      <w:r w:rsidRPr="00102477">
        <w:rPr>
          <w:rFonts w:eastAsia="Arial Unicode MS"/>
          <w:color w:val="000000"/>
          <w:sz w:val="22"/>
          <w:szCs w:val="22"/>
        </w:rPr>
        <w:t>appropriée</w:t>
      </w:r>
      <w:r w:rsidRPr="00102477">
        <w:rPr>
          <w:w w:val="88"/>
          <w:sz w:val="22"/>
          <w:szCs w:val="22"/>
        </w:rPr>
        <w:t xml:space="preserve"> conformément à l'annexe III (partie 66) ou un diplôme aéronautique </w:t>
      </w:r>
      <w:r w:rsidR="00F440CC">
        <w:rPr>
          <w:w w:val="88"/>
          <w:sz w:val="22"/>
          <w:szCs w:val="22"/>
        </w:rPr>
        <w:t>ou un titre national équivalent ;</w:t>
      </w:r>
      <w:r w:rsidRPr="00102477">
        <w:rPr>
          <w:w w:val="88"/>
          <w:sz w:val="22"/>
          <w:szCs w:val="22"/>
        </w:rPr>
        <w:t xml:space="preserve"> et</w:t>
      </w:r>
    </w:p>
    <w:p w14:paraId="093F32C0" w14:textId="77777777" w:rsidR="00B02784" w:rsidRPr="001B3ACB" w:rsidRDefault="00AB0C84" w:rsidP="00B02784">
      <w:pPr>
        <w:widowControl/>
        <w:numPr>
          <w:ilvl w:val="1"/>
          <w:numId w:val="265"/>
        </w:numPr>
        <w:autoSpaceDE/>
        <w:autoSpaceDN/>
        <w:adjustRightInd/>
        <w:spacing w:before="120" w:after="120" w:line="276" w:lineRule="auto"/>
        <w:ind w:left="1276" w:hanging="360"/>
        <w:jc w:val="both"/>
        <w:rPr>
          <w:sz w:val="22"/>
          <w:szCs w:val="22"/>
        </w:rPr>
      </w:pPr>
      <w:r w:rsidRPr="00102477">
        <w:rPr>
          <w:w w:val="88"/>
          <w:sz w:val="22"/>
          <w:szCs w:val="22"/>
        </w:rPr>
        <w:t xml:space="preserve">une formation d'entretien aéronautique </w:t>
      </w:r>
      <w:r>
        <w:rPr>
          <w:w w:val="88"/>
          <w:sz w:val="22"/>
          <w:szCs w:val="22"/>
        </w:rPr>
        <w:t>formelle</w:t>
      </w:r>
      <w:r w:rsidR="00F440CC">
        <w:rPr>
          <w:w w:val="88"/>
          <w:sz w:val="22"/>
          <w:szCs w:val="22"/>
        </w:rPr>
        <w:t> ;</w:t>
      </w:r>
      <w:r w:rsidRPr="00102477">
        <w:rPr>
          <w:w w:val="88"/>
          <w:sz w:val="22"/>
          <w:szCs w:val="22"/>
        </w:rPr>
        <w:t xml:space="preserve"> et</w:t>
      </w:r>
    </w:p>
    <w:p w14:paraId="588AA88C" w14:textId="77777777" w:rsidR="00B02784" w:rsidRPr="001B3ACB" w:rsidRDefault="00AB0C84" w:rsidP="00B02784">
      <w:pPr>
        <w:widowControl/>
        <w:numPr>
          <w:ilvl w:val="1"/>
          <w:numId w:val="265"/>
        </w:numPr>
        <w:autoSpaceDE/>
        <w:autoSpaceDN/>
        <w:adjustRightInd/>
        <w:spacing w:before="120" w:after="120" w:line="276" w:lineRule="auto"/>
        <w:ind w:left="1276" w:hanging="360"/>
        <w:jc w:val="both"/>
        <w:rPr>
          <w:sz w:val="22"/>
          <w:szCs w:val="22"/>
        </w:rPr>
      </w:pPr>
      <w:r w:rsidRPr="00102477">
        <w:rPr>
          <w:w w:val="88"/>
          <w:sz w:val="22"/>
          <w:szCs w:val="22"/>
        </w:rPr>
        <w:t>un poste au sein de l'organisme agréé avec des responsabilités appropriées</w:t>
      </w:r>
      <w:r w:rsidR="00B02784" w:rsidRPr="001B3ACB">
        <w:rPr>
          <w:sz w:val="22"/>
          <w:szCs w:val="22"/>
        </w:rPr>
        <w:t xml:space="preserve">. </w:t>
      </w:r>
    </w:p>
    <w:p w14:paraId="5A70E78D" w14:textId="77777777" w:rsidR="00B02784" w:rsidRPr="001B3ACB" w:rsidRDefault="00AB0C84" w:rsidP="00B02784">
      <w:pPr>
        <w:widowControl/>
        <w:numPr>
          <w:ilvl w:val="1"/>
          <w:numId w:val="265"/>
        </w:numPr>
        <w:autoSpaceDE/>
        <w:autoSpaceDN/>
        <w:adjustRightInd/>
        <w:spacing w:before="120" w:after="120" w:line="276" w:lineRule="auto"/>
        <w:ind w:left="1276" w:hanging="360"/>
        <w:jc w:val="both"/>
        <w:rPr>
          <w:sz w:val="22"/>
          <w:szCs w:val="22"/>
        </w:rPr>
      </w:pPr>
      <w:r w:rsidRPr="00102477">
        <w:rPr>
          <w:rFonts w:eastAsia="Arial Unicode MS"/>
          <w:color w:val="000000"/>
          <w:sz w:val="22"/>
          <w:szCs w:val="22"/>
        </w:rPr>
        <w:t xml:space="preserve">Nonobstant les </w:t>
      </w:r>
      <w:r>
        <w:rPr>
          <w:rFonts w:eastAsia="Arial Unicode MS"/>
          <w:color w:val="000000"/>
          <w:sz w:val="22"/>
          <w:szCs w:val="22"/>
        </w:rPr>
        <w:t xml:space="preserve">alinéas (i) </w:t>
      </w:r>
      <w:r w:rsidRPr="001B3ACB">
        <w:rPr>
          <w:rFonts w:eastAsia="Arial Unicode MS"/>
          <w:strike/>
          <w:color w:val="000000"/>
          <w:sz w:val="22"/>
          <w:szCs w:val="22"/>
          <w:highlight w:val="yellow"/>
        </w:rPr>
        <w:t>a</w:t>
      </w:r>
      <w:r w:rsidRPr="000D6744">
        <w:rPr>
          <w:rFonts w:eastAsia="Arial Unicode MS" w:hint="eastAsia"/>
          <w:strike/>
          <w:color w:val="000000"/>
          <w:sz w:val="22"/>
          <w:szCs w:val="22"/>
        </w:rPr>
        <w:t>)</w:t>
      </w:r>
      <w:r w:rsidRPr="00102477">
        <w:rPr>
          <w:rFonts w:eastAsia="Arial Unicode MS"/>
          <w:color w:val="000000"/>
          <w:sz w:val="22"/>
          <w:szCs w:val="22"/>
        </w:rPr>
        <w:t xml:space="preserve"> à </w:t>
      </w:r>
      <w:r>
        <w:rPr>
          <w:rFonts w:eastAsia="Arial Unicode MS"/>
          <w:color w:val="000000"/>
          <w:sz w:val="22"/>
          <w:szCs w:val="22"/>
        </w:rPr>
        <w:t xml:space="preserve">(iv) </w:t>
      </w:r>
      <w:r w:rsidRPr="001B3ACB">
        <w:rPr>
          <w:rFonts w:eastAsia="Arial Unicode MS"/>
          <w:strike/>
          <w:color w:val="000000"/>
          <w:sz w:val="22"/>
          <w:szCs w:val="22"/>
          <w:highlight w:val="yellow"/>
        </w:rPr>
        <w:t>d</w:t>
      </w:r>
      <w:r w:rsidRPr="000D6744">
        <w:rPr>
          <w:rFonts w:eastAsia="Arial Unicode MS" w:hint="eastAsia"/>
          <w:strike/>
          <w:color w:val="000000"/>
          <w:sz w:val="22"/>
          <w:szCs w:val="22"/>
        </w:rPr>
        <w:t>)</w:t>
      </w:r>
      <w:r w:rsidRPr="00102477">
        <w:rPr>
          <w:rFonts w:eastAsia="Arial Unicode MS"/>
          <w:color w:val="000000"/>
          <w:sz w:val="22"/>
          <w:szCs w:val="22"/>
        </w:rPr>
        <w:t xml:space="preserve">, l'exigence établie au </w:t>
      </w:r>
      <w:r>
        <w:rPr>
          <w:rFonts w:eastAsia="Arial Unicode MS"/>
          <w:color w:val="000000"/>
          <w:sz w:val="22"/>
          <w:szCs w:val="22"/>
        </w:rPr>
        <w:t xml:space="preserve">sous paragraphe </w:t>
      </w:r>
      <w:r w:rsidRPr="00102477">
        <w:rPr>
          <w:rFonts w:eastAsia="Arial Unicode MS"/>
          <w:color w:val="000000"/>
          <w:sz w:val="22"/>
          <w:szCs w:val="22"/>
        </w:rPr>
        <w:t xml:space="preserve"> M.A.707</w:t>
      </w:r>
      <w:r>
        <w:rPr>
          <w:rFonts w:eastAsia="Arial Unicode MS"/>
          <w:color w:val="000000"/>
          <w:sz w:val="22"/>
          <w:szCs w:val="22"/>
        </w:rPr>
        <w:t xml:space="preserve"> </w:t>
      </w:r>
      <w:r w:rsidRPr="00102477">
        <w:rPr>
          <w:rFonts w:eastAsia="Arial Unicode MS"/>
          <w:color w:val="000000"/>
          <w:sz w:val="22"/>
          <w:szCs w:val="22"/>
        </w:rPr>
        <w:t>(a)</w:t>
      </w:r>
      <w:r>
        <w:rPr>
          <w:rFonts w:eastAsia="Arial Unicode MS"/>
          <w:color w:val="000000"/>
          <w:sz w:val="22"/>
          <w:szCs w:val="22"/>
        </w:rPr>
        <w:t xml:space="preserve"> (</w:t>
      </w:r>
      <w:r w:rsidRPr="00102477">
        <w:rPr>
          <w:rFonts w:eastAsia="Arial Unicode MS"/>
          <w:color w:val="000000"/>
          <w:sz w:val="22"/>
          <w:szCs w:val="22"/>
        </w:rPr>
        <w:t>1</w:t>
      </w:r>
      <w:r>
        <w:rPr>
          <w:rFonts w:eastAsia="Arial Unicode MS"/>
          <w:color w:val="000000"/>
          <w:sz w:val="22"/>
          <w:szCs w:val="22"/>
        </w:rPr>
        <w:t xml:space="preserve">) alinéa (ii) </w:t>
      </w:r>
      <w:r w:rsidRPr="00AB0C84">
        <w:rPr>
          <w:rFonts w:eastAsia="Arial Unicode MS"/>
          <w:strike/>
          <w:color w:val="000000"/>
          <w:sz w:val="22"/>
          <w:szCs w:val="22"/>
        </w:rPr>
        <w:t>(b)</w:t>
      </w:r>
      <w:r w:rsidRPr="00102477">
        <w:rPr>
          <w:rFonts w:eastAsia="Arial Unicode MS"/>
          <w:color w:val="000000"/>
          <w:sz w:val="22"/>
          <w:szCs w:val="22"/>
        </w:rPr>
        <w:t xml:space="preserve"> peut être remplacée par cinq années d'expérience dans le domaine du maintien de la navigabilité en complément de celles déjà requises au </w:t>
      </w:r>
      <w:r>
        <w:rPr>
          <w:rFonts w:eastAsia="Arial Unicode MS"/>
          <w:color w:val="000000"/>
          <w:sz w:val="22"/>
          <w:szCs w:val="22"/>
        </w:rPr>
        <w:t xml:space="preserve">sous paragraphe </w:t>
      </w:r>
      <w:r w:rsidRPr="00102477">
        <w:rPr>
          <w:rFonts w:eastAsia="Arial Unicode MS"/>
          <w:color w:val="000000"/>
          <w:sz w:val="22"/>
          <w:szCs w:val="22"/>
        </w:rPr>
        <w:t>M.A.707</w:t>
      </w:r>
      <w:r>
        <w:rPr>
          <w:rFonts w:eastAsia="Arial Unicode MS"/>
          <w:color w:val="000000"/>
          <w:sz w:val="22"/>
          <w:szCs w:val="22"/>
        </w:rPr>
        <w:t xml:space="preserve"> </w:t>
      </w:r>
      <w:r w:rsidRPr="00102477">
        <w:rPr>
          <w:rFonts w:eastAsia="Arial Unicode MS"/>
          <w:color w:val="000000"/>
          <w:sz w:val="22"/>
          <w:szCs w:val="22"/>
        </w:rPr>
        <w:t>(a)</w:t>
      </w:r>
      <w:r>
        <w:rPr>
          <w:rFonts w:eastAsia="Arial Unicode MS"/>
          <w:color w:val="000000"/>
          <w:sz w:val="22"/>
          <w:szCs w:val="22"/>
        </w:rPr>
        <w:t xml:space="preserve"> (</w:t>
      </w:r>
      <w:r w:rsidRPr="00102477">
        <w:rPr>
          <w:rFonts w:eastAsia="Arial Unicode MS"/>
          <w:color w:val="000000"/>
          <w:sz w:val="22"/>
          <w:szCs w:val="22"/>
        </w:rPr>
        <w:t>1</w:t>
      </w:r>
      <w:r>
        <w:rPr>
          <w:rFonts w:eastAsia="Arial Unicode MS"/>
          <w:color w:val="000000"/>
          <w:sz w:val="22"/>
          <w:szCs w:val="22"/>
        </w:rPr>
        <w:t xml:space="preserve">) alinéa (i) </w:t>
      </w:r>
      <w:r w:rsidR="00B02784" w:rsidRPr="001B3ACB">
        <w:rPr>
          <w:sz w:val="22"/>
          <w:szCs w:val="22"/>
        </w:rPr>
        <w:t xml:space="preserve">. </w:t>
      </w:r>
    </w:p>
    <w:p w14:paraId="387001F0" w14:textId="77777777" w:rsidR="00B02784" w:rsidRPr="001B3ACB" w:rsidRDefault="00AB0C84" w:rsidP="00B02784">
      <w:pPr>
        <w:widowControl/>
        <w:numPr>
          <w:ilvl w:val="0"/>
          <w:numId w:val="234"/>
        </w:numPr>
        <w:tabs>
          <w:tab w:val="left" w:pos="851"/>
        </w:tabs>
        <w:autoSpaceDE/>
        <w:autoSpaceDN/>
        <w:adjustRightInd/>
        <w:spacing w:before="120" w:after="120" w:line="276" w:lineRule="auto"/>
        <w:ind w:left="851" w:right="20" w:hanging="566"/>
        <w:jc w:val="both"/>
        <w:rPr>
          <w:sz w:val="22"/>
          <w:szCs w:val="22"/>
        </w:rPr>
      </w:pPr>
      <w:r w:rsidRPr="00102477">
        <w:rPr>
          <w:rFonts w:eastAsia="Arial Unicode MS"/>
          <w:color w:val="000000"/>
          <w:sz w:val="22"/>
          <w:szCs w:val="22"/>
        </w:rPr>
        <w:t>pour les aéronefs non utilisés par des transporteurs aériens titulaires d'une licence octroyée conformément au règlement</w:t>
      </w:r>
      <w:r w:rsidR="004B29BD">
        <w:rPr>
          <w:rFonts w:eastAsia="Arial Unicode MS"/>
          <w:color w:val="000000"/>
          <w:sz w:val="22"/>
          <w:szCs w:val="22"/>
        </w:rPr>
        <w:t xml:space="preserve"> </w:t>
      </w:r>
      <w:r w:rsidRPr="00102477">
        <w:rPr>
          <w:w w:val="88"/>
          <w:sz w:val="22"/>
          <w:szCs w:val="22"/>
        </w:rPr>
        <w:t>06/99/CEMAC-003-CM-02</w:t>
      </w:r>
      <w:r w:rsidRPr="00102477">
        <w:rPr>
          <w:rFonts w:eastAsia="Arial Unicode MS"/>
          <w:color w:val="000000"/>
          <w:sz w:val="22"/>
          <w:szCs w:val="22"/>
        </w:rPr>
        <w:t xml:space="preserve"> </w:t>
      </w:r>
      <w:r w:rsidRPr="000D6744">
        <w:rPr>
          <w:rFonts w:eastAsia="Arial Unicode MS" w:hint="eastAsia"/>
          <w:strike/>
          <w:color w:val="000000"/>
          <w:sz w:val="22"/>
          <w:szCs w:val="22"/>
          <w:highlight w:val="yellow"/>
        </w:rPr>
        <w:t>(CE) 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1008/2008</w:t>
      </w:r>
      <w:r w:rsidRPr="000D6744">
        <w:rPr>
          <w:rFonts w:eastAsia="Arial Unicode MS" w:hint="eastAsia"/>
          <w:color w:val="000000"/>
          <w:sz w:val="22"/>
          <w:szCs w:val="22"/>
        </w:rPr>
        <w:t xml:space="preserve"> de MTOM de 2 730  kg et moins, et pour les ballons, ce personnel doit avoir acquis:</w:t>
      </w:r>
      <w:r w:rsidR="00B02784" w:rsidRPr="001B3ACB">
        <w:rPr>
          <w:sz w:val="22"/>
          <w:szCs w:val="22"/>
        </w:rPr>
        <w:t xml:space="preserve"> </w:t>
      </w:r>
    </w:p>
    <w:p w14:paraId="3C071560" w14:textId="77777777" w:rsidR="00B02784" w:rsidRPr="001B3ACB" w:rsidRDefault="00AB0C84" w:rsidP="00B02784">
      <w:pPr>
        <w:widowControl/>
        <w:numPr>
          <w:ilvl w:val="0"/>
          <w:numId w:val="264"/>
        </w:numPr>
        <w:autoSpaceDE/>
        <w:autoSpaceDN/>
        <w:adjustRightInd/>
        <w:spacing w:before="120" w:after="120" w:line="276" w:lineRule="auto"/>
        <w:jc w:val="both"/>
        <w:rPr>
          <w:sz w:val="22"/>
          <w:szCs w:val="22"/>
        </w:rPr>
      </w:pPr>
      <w:r w:rsidRPr="00102477">
        <w:rPr>
          <w:w w:val="88"/>
          <w:sz w:val="22"/>
          <w:szCs w:val="22"/>
        </w:rPr>
        <w:t>au moins trois années d'expérience dans le domaine du maintien de la navigabilité</w:t>
      </w:r>
      <w:r w:rsidR="00F440CC">
        <w:rPr>
          <w:w w:val="88"/>
          <w:sz w:val="22"/>
          <w:szCs w:val="22"/>
        </w:rPr>
        <w:t> ;</w:t>
      </w:r>
      <w:r w:rsidRPr="00102477">
        <w:rPr>
          <w:w w:val="88"/>
          <w:sz w:val="22"/>
          <w:szCs w:val="22"/>
        </w:rPr>
        <w:t xml:space="preserve"> et</w:t>
      </w:r>
      <w:r w:rsidR="00B02784" w:rsidRPr="001B3ACB">
        <w:rPr>
          <w:sz w:val="22"/>
          <w:szCs w:val="22"/>
        </w:rPr>
        <w:t xml:space="preserve"> </w:t>
      </w:r>
    </w:p>
    <w:p w14:paraId="76CBDEC3" w14:textId="77777777" w:rsidR="00B02784" w:rsidRPr="001B3ACB" w:rsidRDefault="00AB0C84" w:rsidP="00B02784">
      <w:pPr>
        <w:widowControl/>
        <w:numPr>
          <w:ilvl w:val="0"/>
          <w:numId w:val="264"/>
        </w:numPr>
        <w:autoSpaceDE/>
        <w:autoSpaceDN/>
        <w:adjustRightInd/>
        <w:spacing w:before="120" w:after="120" w:line="276" w:lineRule="auto"/>
        <w:jc w:val="both"/>
        <w:rPr>
          <w:sz w:val="22"/>
          <w:szCs w:val="22"/>
        </w:rPr>
      </w:pPr>
      <w:r w:rsidRPr="00102477">
        <w:rPr>
          <w:w w:val="88"/>
          <w:sz w:val="22"/>
          <w:szCs w:val="22"/>
        </w:rPr>
        <w:t xml:space="preserve">une licence </w:t>
      </w:r>
      <w:r w:rsidRPr="00102477">
        <w:rPr>
          <w:rFonts w:eastAsia="Arial Unicode MS"/>
          <w:color w:val="000000"/>
          <w:sz w:val="22"/>
          <w:szCs w:val="22"/>
        </w:rPr>
        <w:t>appropriée</w:t>
      </w:r>
      <w:r w:rsidRPr="00102477" w:rsidDel="00AA3DB8">
        <w:rPr>
          <w:w w:val="88"/>
          <w:sz w:val="22"/>
          <w:szCs w:val="22"/>
        </w:rPr>
        <w:t xml:space="preserve"> </w:t>
      </w:r>
      <w:r w:rsidRPr="00102477">
        <w:rPr>
          <w:w w:val="88"/>
          <w:sz w:val="22"/>
          <w:szCs w:val="22"/>
        </w:rPr>
        <w:t xml:space="preserve">conformément à l'annexe III (partie 66) ou un diplôme aéronautique </w:t>
      </w:r>
      <w:r w:rsidR="00F440CC">
        <w:rPr>
          <w:w w:val="88"/>
          <w:sz w:val="22"/>
          <w:szCs w:val="22"/>
        </w:rPr>
        <w:t>ou un titre national équivalent ;</w:t>
      </w:r>
      <w:r w:rsidRPr="00102477">
        <w:rPr>
          <w:w w:val="88"/>
          <w:sz w:val="22"/>
          <w:szCs w:val="22"/>
        </w:rPr>
        <w:t xml:space="preserve"> et</w:t>
      </w:r>
      <w:r w:rsidR="00B02784" w:rsidRPr="001B3ACB">
        <w:rPr>
          <w:sz w:val="22"/>
          <w:szCs w:val="22"/>
        </w:rPr>
        <w:t xml:space="preserve"> </w:t>
      </w:r>
    </w:p>
    <w:p w14:paraId="062DC558" w14:textId="77777777" w:rsidR="00B02784" w:rsidRPr="001B3ACB" w:rsidRDefault="00AB0C84" w:rsidP="00B02784">
      <w:pPr>
        <w:widowControl/>
        <w:numPr>
          <w:ilvl w:val="0"/>
          <w:numId w:val="264"/>
        </w:numPr>
        <w:autoSpaceDE/>
        <w:autoSpaceDN/>
        <w:adjustRightInd/>
        <w:spacing w:before="120" w:after="120" w:line="276" w:lineRule="auto"/>
        <w:jc w:val="both"/>
        <w:rPr>
          <w:b/>
          <w:sz w:val="22"/>
          <w:szCs w:val="22"/>
        </w:rPr>
      </w:pPr>
      <w:r w:rsidRPr="00102477">
        <w:rPr>
          <w:w w:val="88"/>
          <w:sz w:val="22"/>
          <w:szCs w:val="22"/>
        </w:rPr>
        <w:t>une formation d'entretien aéronautique appropriée</w:t>
      </w:r>
      <w:r w:rsidR="00074D6A">
        <w:rPr>
          <w:w w:val="88"/>
          <w:sz w:val="22"/>
          <w:szCs w:val="22"/>
        </w:rPr>
        <w:t> ;</w:t>
      </w:r>
      <w:r w:rsidRPr="00102477">
        <w:rPr>
          <w:w w:val="88"/>
          <w:sz w:val="22"/>
          <w:szCs w:val="22"/>
        </w:rPr>
        <w:t xml:space="preserve"> et</w:t>
      </w:r>
      <w:r w:rsidRPr="001B3ACB">
        <w:rPr>
          <w:sz w:val="22"/>
          <w:szCs w:val="22"/>
        </w:rPr>
        <w:t xml:space="preserve"> </w:t>
      </w:r>
    </w:p>
    <w:p w14:paraId="24F88707" w14:textId="77777777" w:rsidR="00B02784" w:rsidRPr="001B3ACB" w:rsidRDefault="00AB0C84" w:rsidP="00B02784">
      <w:pPr>
        <w:widowControl/>
        <w:numPr>
          <w:ilvl w:val="0"/>
          <w:numId w:val="264"/>
        </w:numPr>
        <w:autoSpaceDE/>
        <w:autoSpaceDN/>
        <w:adjustRightInd/>
        <w:spacing w:before="120" w:after="120" w:line="276" w:lineRule="auto"/>
        <w:jc w:val="both"/>
        <w:rPr>
          <w:sz w:val="22"/>
          <w:szCs w:val="22"/>
        </w:rPr>
      </w:pPr>
      <w:r w:rsidRPr="00102477">
        <w:rPr>
          <w:w w:val="88"/>
          <w:sz w:val="22"/>
          <w:szCs w:val="22"/>
        </w:rPr>
        <w:t>un poste au sein de l'organisme agréé avec des responsabilités appropriées</w:t>
      </w:r>
      <w:r w:rsidR="00074D6A">
        <w:rPr>
          <w:w w:val="88"/>
          <w:sz w:val="22"/>
          <w:szCs w:val="22"/>
        </w:rPr>
        <w:t> ;</w:t>
      </w:r>
      <w:r w:rsidR="00B02784" w:rsidRPr="001B3ACB">
        <w:rPr>
          <w:sz w:val="22"/>
          <w:szCs w:val="22"/>
        </w:rPr>
        <w:t xml:space="preserve"> </w:t>
      </w:r>
    </w:p>
    <w:p w14:paraId="6D60EB03" w14:textId="77777777" w:rsidR="00B02784" w:rsidRPr="001B3ACB" w:rsidRDefault="00AB0C84" w:rsidP="00B02784">
      <w:pPr>
        <w:widowControl/>
        <w:numPr>
          <w:ilvl w:val="0"/>
          <w:numId w:val="264"/>
        </w:numPr>
        <w:autoSpaceDE/>
        <w:autoSpaceDN/>
        <w:adjustRightInd/>
        <w:spacing w:before="120" w:after="120" w:line="276" w:lineRule="auto"/>
        <w:jc w:val="both"/>
        <w:rPr>
          <w:sz w:val="22"/>
          <w:szCs w:val="22"/>
        </w:rPr>
      </w:pPr>
      <w:r w:rsidRPr="00102477">
        <w:rPr>
          <w:rFonts w:eastAsia="Arial Unicode MS"/>
          <w:color w:val="000000"/>
          <w:sz w:val="22"/>
          <w:szCs w:val="22"/>
        </w:rPr>
        <w:t xml:space="preserve">Nonobstant les </w:t>
      </w:r>
      <w:r>
        <w:rPr>
          <w:rFonts w:eastAsia="Arial Unicode MS"/>
          <w:color w:val="000000"/>
          <w:sz w:val="22"/>
          <w:szCs w:val="22"/>
        </w:rPr>
        <w:t xml:space="preserve">alinéas  (i) </w:t>
      </w:r>
      <w:r w:rsidRPr="000D6744">
        <w:rPr>
          <w:rFonts w:eastAsia="Arial Unicode MS" w:hint="eastAsia"/>
          <w:strike/>
          <w:color w:val="000000"/>
          <w:sz w:val="22"/>
          <w:szCs w:val="22"/>
        </w:rPr>
        <w:t>a)</w:t>
      </w:r>
      <w:r w:rsidRPr="00102477">
        <w:rPr>
          <w:rFonts w:eastAsia="Arial Unicode MS"/>
          <w:color w:val="000000"/>
          <w:sz w:val="22"/>
          <w:szCs w:val="22"/>
        </w:rPr>
        <w:t xml:space="preserve"> à </w:t>
      </w:r>
      <w:r>
        <w:rPr>
          <w:rFonts w:eastAsia="Arial Unicode MS"/>
          <w:color w:val="000000"/>
          <w:sz w:val="22"/>
          <w:szCs w:val="22"/>
        </w:rPr>
        <w:t xml:space="preserve">(iv) </w:t>
      </w:r>
      <w:r w:rsidRPr="000D6744">
        <w:rPr>
          <w:rFonts w:eastAsia="Arial Unicode MS" w:hint="eastAsia"/>
          <w:strike/>
          <w:color w:val="000000"/>
          <w:sz w:val="22"/>
          <w:szCs w:val="22"/>
        </w:rPr>
        <w:t>d)</w:t>
      </w:r>
      <w:r w:rsidRPr="00102477">
        <w:rPr>
          <w:rFonts w:eastAsia="Arial Unicode MS"/>
          <w:color w:val="000000"/>
          <w:sz w:val="22"/>
          <w:szCs w:val="22"/>
        </w:rPr>
        <w:t xml:space="preserve">, l'exigence établie au </w:t>
      </w:r>
      <w:r>
        <w:rPr>
          <w:rFonts w:eastAsia="Arial Unicode MS"/>
          <w:color w:val="000000"/>
          <w:sz w:val="22"/>
          <w:szCs w:val="22"/>
        </w:rPr>
        <w:t xml:space="preserve">sous paragraphe </w:t>
      </w:r>
      <w:r w:rsidRPr="00102477">
        <w:rPr>
          <w:rFonts w:eastAsia="Arial Unicode MS"/>
          <w:color w:val="000000"/>
          <w:sz w:val="22"/>
          <w:szCs w:val="22"/>
        </w:rPr>
        <w:t>M.A.707</w:t>
      </w:r>
      <w:r>
        <w:rPr>
          <w:rFonts w:eastAsia="Arial Unicode MS"/>
          <w:color w:val="000000"/>
          <w:sz w:val="22"/>
          <w:szCs w:val="22"/>
        </w:rPr>
        <w:t xml:space="preserve"> </w:t>
      </w:r>
      <w:r w:rsidRPr="00102477">
        <w:rPr>
          <w:rFonts w:eastAsia="Arial Unicode MS"/>
          <w:color w:val="000000"/>
          <w:sz w:val="22"/>
          <w:szCs w:val="22"/>
        </w:rPr>
        <w:t>(a)</w:t>
      </w:r>
      <w:r>
        <w:rPr>
          <w:rFonts w:eastAsia="Arial Unicode MS"/>
          <w:color w:val="000000"/>
          <w:sz w:val="22"/>
          <w:szCs w:val="22"/>
        </w:rPr>
        <w:t xml:space="preserve"> (</w:t>
      </w:r>
      <w:r w:rsidRPr="00102477">
        <w:rPr>
          <w:rFonts w:eastAsia="Arial Unicode MS"/>
          <w:color w:val="000000"/>
          <w:sz w:val="22"/>
          <w:szCs w:val="22"/>
        </w:rPr>
        <w:t>2</w:t>
      </w:r>
      <w:r>
        <w:rPr>
          <w:rFonts w:eastAsia="Arial Unicode MS"/>
          <w:color w:val="000000"/>
          <w:sz w:val="22"/>
          <w:szCs w:val="22"/>
        </w:rPr>
        <w:t xml:space="preserve">) alinéa (ii) </w:t>
      </w:r>
      <w:r w:rsidRPr="000D6744">
        <w:rPr>
          <w:rFonts w:eastAsia="Arial Unicode MS" w:hint="eastAsia"/>
          <w:strike/>
          <w:color w:val="000000"/>
          <w:sz w:val="22"/>
          <w:szCs w:val="22"/>
        </w:rPr>
        <w:t>(b)</w:t>
      </w:r>
      <w:r w:rsidRPr="00102477">
        <w:rPr>
          <w:rFonts w:eastAsia="Arial Unicode MS"/>
          <w:color w:val="000000"/>
          <w:sz w:val="22"/>
          <w:szCs w:val="22"/>
        </w:rPr>
        <w:t xml:space="preserve"> peut être remplacée par quatre années d'expérience dans le domaine du </w:t>
      </w:r>
      <w:r w:rsidRPr="00102477">
        <w:rPr>
          <w:rFonts w:eastAsia="Arial Unicode MS"/>
          <w:color w:val="000000"/>
          <w:sz w:val="22"/>
          <w:szCs w:val="22"/>
        </w:rPr>
        <w:lastRenderedPageBreak/>
        <w:t xml:space="preserve">maintien de la navigabilité en complément de celles déjà requises au </w:t>
      </w:r>
      <w:r>
        <w:rPr>
          <w:rFonts w:eastAsia="Arial Unicode MS"/>
          <w:color w:val="000000"/>
          <w:sz w:val="22"/>
          <w:szCs w:val="22"/>
        </w:rPr>
        <w:t xml:space="preserve">sous paragraphe </w:t>
      </w:r>
      <w:r w:rsidRPr="00102477">
        <w:rPr>
          <w:rFonts w:eastAsia="Arial Unicode MS"/>
          <w:color w:val="000000"/>
          <w:sz w:val="22"/>
          <w:szCs w:val="22"/>
        </w:rPr>
        <w:t>M.A.707</w:t>
      </w:r>
      <w:r>
        <w:rPr>
          <w:rFonts w:eastAsia="Arial Unicode MS"/>
          <w:color w:val="000000"/>
          <w:sz w:val="22"/>
          <w:szCs w:val="22"/>
        </w:rPr>
        <w:t xml:space="preserve"> </w:t>
      </w:r>
      <w:r w:rsidRPr="00102477">
        <w:rPr>
          <w:rFonts w:eastAsia="Arial Unicode MS"/>
          <w:color w:val="000000"/>
          <w:sz w:val="22"/>
          <w:szCs w:val="22"/>
        </w:rPr>
        <w:t>(a)</w:t>
      </w:r>
      <w:r>
        <w:rPr>
          <w:rFonts w:eastAsia="Arial Unicode MS"/>
          <w:color w:val="000000"/>
          <w:sz w:val="22"/>
          <w:szCs w:val="22"/>
        </w:rPr>
        <w:t xml:space="preserve"> (</w:t>
      </w:r>
      <w:r w:rsidRPr="00102477">
        <w:rPr>
          <w:rFonts w:eastAsia="Arial Unicode MS"/>
          <w:color w:val="000000"/>
          <w:sz w:val="22"/>
          <w:szCs w:val="22"/>
        </w:rPr>
        <w:t>2</w:t>
      </w:r>
      <w:r>
        <w:rPr>
          <w:rFonts w:eastAsia="Arial Unicode MS"/>
          <w:color w:val="000000"/>
          <w:sz w:val="22"/>
          <w:szCs w:val="22"/>
        </w:rPr>
        <w:t>) alinéa (i)</w:t>
      </w:r>
      <w:r w:rsidR="00B02784" w:rsidRPr="001B3ACB">
        <w:rPr>
          <w:sz w:val="22"/>
          <w:szCs w:val="22"/>
        </w:rPr>
        <w:t xml:space="preserve">. </w:t>
      </w:r>
    </w:p>
    <w:p w14:paraId="3A24B944" w14:textId="77777777" w:rsidR="00B02784" w:rsidRPr="001B3ACB" w:rsidRDefault="008A3C83" w:rsidP="00B02784">
      <w:pPr>
        <w:numPr>
          <w:ilvl w:val="0"/>
          <w:numId w:val="263"/>
        </w:numPr>
        <w:shd w:val="clear" w:color="auto" w:fill="FFFFFF"/>
        <w:spacing w:before="120" w:after="120" w:line="276" w:lineRule="auto"/>
        <w:ind w:right="33"/>
        <w:jc w:val="both"/>
        <w:rPr>
          <w:sz w:val="22"/>
          <w:szCs w:val="22"/>
        </w:rPr>
      </w:pPr>
      <w:r w:rsidRPr="00102477">
        <w:rPr>
          <w:rFonts w:eastAsia="Arial Unicode MS"/>
          <w:color w:val="000000"/>
          <w:sz w:val="22"/>
          <w:szCs w:val="22"/>
        </w:rPr>
        <w:t xml:space="preserve">Le personnel d'examen de navigabilité nommé </w:t>
      </w:r>
      <w:r w:rsidR="00986F48">
        <w:rPr>
          <w:rFonts w:eastAsia="Arial Unicode MS"/>
          <w:color w:val="000000"/>
          <w:sz w:val="22"/>
          <w:szCs w:val="22"/>
        </w:rPr>
        <w:t>par l'organisme de gestion du maintien de</w:t>
      </w:r>
      <w:r w:rsidRPr="00102477">
        <w:rPr>
          <w:rFonts w:eastAsia="Arial Unicode MS"/>
          <w:color w:val="000000"/>
          <w:sz w:val="22"/>
          <w:szCs w:val="22"/>
        </w:rPr>
        <w:t xml:space="preserve"> navigabilité agréé ne peut recevoir une habilitation de cet organisme que si cela est officiellement accepté par l'autorité compétente après la réalisation d'un examen de navigabilité satisfaisant sous le contrôle de l'autorité compétente ou sous le contrôle des personnels d'examen de navigabilité de l'organisme conformément à une procédure approuvée par l'autorité compétente</w:t>
      </w:r>
      <w:r w:rsidR="00B02784" w:rsidRPr="001B3ACB">
        <w:rPr>
          <w:sz w:val="22"/>
          <w:szCs w:val="22"/>
        </w:rPr>
        <w:t xml:space="preserve">. </w:t>
      </w:r>
    </w:p>
    <w:p w14:paraId="2DE44430" w14:textId="77777777" w:rsidR="00B02784" w:rsidRPr="001B3ACB" w:rsidRDefault="008A3C83" w:rsidP="00B02784">
      <w:pPr>
        <w:numPr>
          <w:ilvl w:val="0"/>
          <w:numId w:val="263"/>
        </w:numPr>
        <w:shd w:val="clear" w:color="auto" w:fill="FFFFFF"/>
        <w:spacing w:before="120" w:after="120" w:line="276" w:lineRule="auto"/>
        <w:ind w:right="33"/>
        <w:jc w:val="both"/>
        <w:rPr>
          <w:sz w:val="22"/>
          <w:szCs w:val="22"/>
        </w:rPr>
      </w:pPr>
      <w:r w:rsidRPr="0025011E">
        <w:rPr>
          <w:rFonts w:eastAsia="Arial Unicode MS"/>
          <w:color w:val="000000"/>
          <w:sz w:val="22"/>
          <w:szCs w:val="22"/>
        </w:rPr>
        <w:t>L'organisme</w:t>
      </w:r>
      <w:r w:rsidRPr="00102477">
        <w:rPr>
          <w:w w:val="88"/>
          <w:sz w:val="22"/>
          <w:szCs w:val="22"/>
        </w:rPr>
        <w:t xml:space="preserve"> doit s'assurer que le personnel d'examen de navigabilité de l'aé</w:t>
      </w:r>
      <w:r>
        <w:rPr>
          <w:w w:val="88"/>
          <w:sz w:val="22"/>
          <w:szCs w:val="22"/>
        </w:rPr>
        <w:t>ronef peut justifier d'une expé</w:t>
      </w:r>
      <w:r w:rsidRPr="00102477">
        <w:rPr>
          <w:w w:val="88"/>
          <w:sz w:val="22"/>
          <w:szCs w:val="22"/>
        </w:rPr>
        <w:t>rience de gestion du maintien de la navigabilité récente appropriée</w:t>
      </w:r>
      <w:r w:rsidR="00B02784" w:rsidRPr="001B3ACB">
        <w:rPr>
          <w:sz w:val="22"/>
          <w:szCs w:val="22"/>
        </w:rPr>
        <w:t xml:space="preserve">. </w:t>
      </w:r>
    </w:p>
    <w:p w14:paraId="2918C127" w14:textId="77777777" w:rsidR="00B02784" w:rsidRPr="001B3ACB" w:rsidRDefault="008A3C83" w:rsidP="00B02784">
      <w:pPr>
        <w:numPr>
          <w:ilvl w:val="0"/>
          <w:numId w:val="263"/>
        </w:numPr>
        <w:shd w:val="clear" w:color="auto" w:fill="FFFFFF"/>
        <w:spacing w:before="120" w:after="120" w:line="276" w:lineRule="auto"/>
        <w:ind w:right="33"/>
        <w:jc w:val="both"/>
        <w:rPr>
          <w:sz w:val="22"/>
          <w:szCs w:val="22"/>
        </w:rPr>
      </w:pPr>
      <w:r w:rsidRPr="008A3C83">
        <w:rPr>
          <w:w w:val="88"/>
          <w:sz w:val="22"/>
          <w:szCs w:val="22"/>
        </w:rPr>
        <w:t>Le personnel d'examen de navigabilité doit être identifié sur une liste comprenant chaque personne avec sa référence d'habilitation d'examen de navigabilité</w:t>
      </w:r>
      <w:r w:rsidR="00B02784" w:rsidRPr="001B3ACB">
        <w:rPr>
          <w:sz w:val="22"/>
          <w:szCs w:val="22"/>
        </w:rPr>
        <w:t xml:space="preserve">. </w:t>
      </w:r>
    </w:p>
    <w:p w14:paraId="35B6B53C" w14:textId="77777777" w:rsidR="00B02784" w:rsidRPr="001B3ACB" w:rsidRDefault="008A3C83" w:rsidP="00B02784">
      <w:pPr>
        <w:numPr>
          <w:ilvl w:val="0"/>
          <w:numId w:val="263"/>
        </w:numPr>
        <w:shd w:val="clear" w:color="auto" w:fill="FFFFFF"/>
        <w:spacing w:before="120" w:after="120" w:line="276" w:lineRule="auto"/>
        <w:ind w:right="33"/>
        <w:jc w:val="both"/>
        <w:rPr>
          <w:b/>
          <w:sz w:val="22"/>
          <w:szCs w:val="22"/>
        </w:rPr>
      </w:pPr>
      <w:r w:rsidRPr="00102477">
        <w:rPr>
          <w:w w:val="88"/>
          <w:sz w:val="22"/>
          <w:szCs w:val="22"/>
        </w:rPr>
        <w:t xml:space="preserve">L'organisme doit tenir un enregistrement de tout le personnel d'examen de navigabilité, qui doit inclure les détails de toute qualification appropriée ainsi qu'un résumé de l'expérience et la formation pertinente en matière de gestion de </w:t>
      </w:r>
      <w:r w:rsidR="00986F48">
        <w:rPr>
          <w:w w:val="88"/>
          <w:sz w:val="22"/>
          <w:szCs w:val="22"/>
        </w:rPr>
        <w:t xml:space="preserve">du maintien de </w:t>
      </w:r>
      <w:r w:rsidRPr="00102477">
        <w:rPr>
          <w:w w:val="88"/>
          <w:sz w:val="22"/>
          <w:szCs w:val="22"/>
        </w:rPr>
        <w:t>la navigabilité et une copie de l'</w:t>
      </w:r>
      <w:r w:rsidR="00986F48">
        <w:rPr>
          <w:w w:val="88"/>
          <w:sz w:val="22"/>
          <w:szCs w:val="22"/>
        </w:rPr>
        <w:t>habilitation</w:t>
      </w:r>
      <w:r w:rsidRPr="00102477">
        <w:rPr>
          <w:w w:val="88"/>
          <w:sz w:val="22"/>
          <w:szCs w:val="22"/>
        </w:rPr>
        <w:t xml:space="preserve">. </w:t>
      </w:r>
      <w:r w:rsidRPr="00AE0BD3">
        <w:rPr>
          <w:w w:val="88"/>
          <w:sz w:val="22"/>
          <w:szCs w:val="22"/>
        </w:rPr>
        <w:t xml:space="preserve">Cet enregistrement doit être conservé au moins deux ans après que le personnel d'examen de navigabilité a quitté </w:t>
      </w:r>
      <w:r w:rsidR="00074D6A" w:rsidRPr="00AE0BD3">
        <w:rPr>
          <w:w w:val="88"/>
          <w:sz w:val="22"/>
          <w:szCs w:val="22"/>
        </w:rPr>
        <w:t>l’organisme.</w:t>
      </w:r>
    </w:p>
    <w:p w14:paraId="3D537DE3" w14:textId="77777777" w:rsidR="00B02784" w:rsidRDefault="00B02784" w:rsidP="00B02784">
      <w:pPr>
        <w:shd w:val="clear" w:color="auto" w:fill="FFFFFF"/>
        <w:spacing w:before="120" w:after="120" w:line="360" w:lineRule="auto"/>
        <w:ind w:right="34"/>
        <w:jc w:val="both"/>
        <w:rPr>
          <w:b/>
          <w:bCs/>
          <w:w w:val="88"/>
          <w:sz w:val="24"/>
          <w:szCs w:val="24"/>
        </w:rPr>
      </w:pPr>
      <w:r w:rsidRPr="000D6744">
        <w:rPr>
          <w:b/>
          <w:w w:val="88"/>
          <w:sz w:val="24"/>
          <w:szCs w:val="24"/>
        </w:rPr>
        <w:t>M.A.708</w:t>
      </w:r>
      <w:r>
        <w:rPr>
          <w:b/>
          <w:w w:val="88"/>
          <w:sz w:val="24"/>
          <w:szCs w:val="24"/>
        </w:rPr>
        <w:t xml:space="preserve"> - </w:t>
      </w:r>
      <w:r w:rsidRPr="000D6744">
        <w:rPr>
          <w:b/>
          <w:bCs/>
          <w:w w:val="88"/>
          <w:sz w:val="24"/>
          <w:szCs w:val="24"/>
        </w:rPr>
        <w:t>Gestion du maintien de la navigabilit</w:t>
      </w:r>
      <w:r w:rsidRPr="000D6744">
        <w:rPr>
          <w:rFonts w:hint="eastAsia"/>
          <w:b/>
          <w:bCs/>
          <w:w w:val="88"/>
          <w:sz w:val="24"/>
          <w:szCs w:val="24"/>
        </w:rPr>
        <w:t>é</w:t>
      </w:r>
    </w:p>
    <w:p w14:paraId="4711450E" w14:textId="77777777" w:rsidR="00B02784" w:rsidRPr="001B3ACB" w:rsidRDefault="00E956A0" w:rsidP="00986F48">
      <w:pPr>
        <w:widowControl/>
        <w:numPr>
          <w:ilvl w:val="0"/>
          <w:numId w:val="197"/>
        </w:numPr>
        <w:autoSpaceDE/>
        <w:autoSpaceDN/>
        <w:adjustRightInd/>
        <w:spacing w:before="120" w:after="120" w:line="276" w:lineRule="auto"/>
        <w:ind w:left="426" w:hanging="426"/>
        <w:jc w:val="both"/>
        <w:rPr>
          <w:sz w:val="22"/>
          <w:szCs w:val="22"/>
        </w:rPr>
      </w:pPr>
      <w:r>
        <w:rPr>
          <w:w w:val="88"/>
          <w:sz w:val="22"/>
          <w:szCs w:val="22"/>
        </w:rPr>
        <w:t>L’organisme doit s’assurer que t</w:t>
      </w:r>
      <w:r w:rsidRPr="0025011E">
        <w:rPr>
          <w:w w:val="88"/>
          <w:sz w:val="22"/>
          <w:szCs w:val="22"/>
        </w:rPr>
        <w:t xml:space="preserve">oute la gestion du maintien de la navigabilité </w:t>
      </w:r>
      <w:r>
        <w:rPr>
          <w:w w:val="88"/>
          <w:sz w:val="22"/>
          <w:szCs w:val="22"/>
        </w:rPr>
        <w:t>est</w:t>
      </w:r>
      <w:r w:rsidRPr="0025011E">
        <w:rPr>
          <w:w w:val="88"/>
          <w:sz w:val="22"/>
          <w:szCs w:val="22"/>
        </w:rPr>
        <w:t xml:space="preserve"> effectuée conformément aux dispositions de la sous-partie C de </w:t>
      </w:r>
      <w:r>
        <w:rPr>
          <w:w w:val="88"/>
          <w:sz w:val="22"/>
          <w:szCs w:val="22"/>
        </w:rPr>
        <w:t>cette annexe (Partie M), et la section A sous partie C de l’annexe Vb (Partie ML)</w:t>
      </w:r>
      <w:r w:rsidR="00074D6A">
        <w:rPr>
          <w:w w:val="88"/>
          <w:sz w:val="22"/>
          <w:szCs w:val="22"/>
        </w:rPr>
        <w:t xml:space="preserve"> selon le cas</w:t>
      </w:r>
      <w:r>
        <w:rPr>
          <w:w w:val="88"/>
          <w:sz w:val="22"/>
          <w:szCs w:val="22"/>
        </w:rPr>
        <w:t xml:space="preserve"> </w:t>
      </w:r>
      <w:r w:rsidR="00B02784" w:rsidRPr="001B3ACB">
        <w:rPr>
          <w:sz w:val="22"/>
          <w:szCs w:val="22"/>
        </w:rPr>
        <w:t xml:space="preserve">. </w:t>
      </w:r>
    </w:p>
    <w:p w14:paraId="7C9310E2" w14:textId="77777777" w:rsidR="00B02784" w:rsidRPr="001B3ACB" w:rsidRDefault="00E956A0" w:rsidP="001B3ACB">
      <w:pPr>
        <w:widowControl/>
        <w:numPr>
          <w:ilvl w:val="0"/>
          <w:numId w:val="197"/>
        </w:numPr>
        <w:autoSpaceDE/>
        <w:autoSpaceDN/>
        <w:adjustRightInd/>
        <w:spacing w:before="120" w:after="120" w:line="276" w:lineRule="auto"/>
        <w:ind w:left="426" w:hanging="426"/>
        <w:jc w:val="both"/>
        <w:rPr>
          <w:sz w:val="22"/>
          <w:szCs w:val="22"/>
        </w:rPr>
      </w:pPr>
      <w:r w:rsidRPr="0025011E">
        <w:rPr>
          <w:w w:val="88"/>
          <w:sz w:val="22"/>
          <w:szCs w:val="22"/>
        </w:rPr>
        <w:t>Pour tout aéronef géré, l'organisme de gestion du maintien de la navigabilité agréé doit</w:t>
      </w:r>
      <w:r w:rsidR="00B02784" w:rsidRPr="001B3ACB">
        <w:rPr>
          <w:sz w:val="22"/>
          <w:szCs w:val="22"/>
        </w:rPr>
        <w:t xml:space="preserve">:  </w:t>
      </w:r>
    </w:p>
    <w:p w14:paraId="30FBB666" w14:textId="77777777" w:rsidR="00B02784" w:rsidRPr="001B3ACB" w:rsidRDefault="00986F48" w:rsidP="00986F48">
      <w:pPr>
        <w:widowControl/>
        <w:numPr>
          <w:ilvl w:val="1"/>
          <w:numId w:val="266"/>
        </w:numPr>
        <w:tabs>
          <w:tab w:val="left" w:pos="851"/>
        </w:tabs>
        <w:autoSpaceDE/>
        <w:autoSpaceDN/>
        <w:adjustRightInd/>
        <w:spacing w:before="120" w:after="120" w:line="276" w:lineRule="auto"/>
        <w:ind w:left="851" w:hanging="425"/>
        <w:jc w:val="both"/>
        <w:rPr>
          <w:sz w:val="22"/>
          <w:szCs w:val="22"/>
        </w:rPr>
      </w:pPr>
      <w:r>
        <w:rPr>
          <w:color w:val="222222"/>
          <w:sz w:val="22"/>
          <w:szCs w:val="22"/>
        </w:rPr>
        <w:t xml:space="preserve">s’assurer </w:t>
      </w:r>
      <w:r w:rsidR="00314AF4" w:rsidRPr="00B30625">
        <w:rPr>
          <w:color w:val="222222"/>
          <w:sz w:val="22"/>
          <w:szCs w:val="22"/>
        </w:rPr>
        <w:t>qu'un programme d</w:t>
      </w:r>
      <w:r>
        <w:rPr>
          <w:color w:val="222222"/>
          <w:sz w:val="22"/>
          <w:szCs w:val="22"/>
        </w:rPr>
        <w:t xml:space="preserve">’entretien </w:t>
      </w:r>
      <w:r w:rsidR="00314AF4" w:rsidRPr="00B30625">
        <w:rPr>
          <w:color w:val="222222"/>
          <w:sz w:val="22"/>
          <w:szCs w:val="22"/>
        </w:rPr>
        <w:t>des aéronefs comprenant tout programme de fiabilité applicable, comme l'exige le point MA302 de la présente annexe (partie M) ou ML.A.302 de l'annexe V</w:t>
      </w:r>
      <w:r>
        <w:rPr>
          <w:color w:val="222222"/>
          <w:sz w:val="22"/>
          <w:szCs w:val="22"/>
        </w:rPr>
        <w:t>b</w:t>
      </w:r>
      <w:r w:rsidR="00314AF4" w:rsidRPr="00B30625">
        <w:rPr>
          <w:color w:val="222222"/>
          <w:sz w:val="22"/>
          <w:szCs w:val="22"/>
        </w:rPr>
        <w:t xml:space="preserve"> (partie ML), selon le cas, soit élaboré et contrôlé</w:t>
      </w:r>
      <w:r w:rsidR="00074D6A">
        <w:rPr>
          <w:sz w:val="22"/>
          <w:szCs w:val="22"/>
        </w:rPr>
        <w:t> ;</w:t>
      </w:r>
      <w:r w:rsidR="00B02784" w:rsidRPr="001B3ACB">
        <w:rPr>
          <w:sz w:val="22"/>
          <w:szCs w:val="22"/>
        </w:rPr>
        <w:t xml:space="preserve"> </w:t>
      </w:r>
    </w:p>
    <w:p w14:paraId="43912A1E" w14:textId="77777777" w:rsidR="00B02784" w:rsidRPr="001B3ACB" w:rsidRDefault="00314AF4"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B30625">
        <w:rPr>
          <w:color w:val="222222"/>
          <w:sz w:val="22"/>
          <w:szCs w:val="22"/>
        </w:rPr>
        <w:t xml:space="preserve">pour les aéronefs non utilisés par des transporteurs aériens titulaires d'une licence conformément au règlement </w:t>
      </w:r>
      <w:r w:rsidR="004B29BD" w:rsidRPr="003F4DBB">
        <w:rPr>
          <w:w w:val="88"/>
          <w:sz w:val="22"/>
          <w:szCs w:val="22"/>
        </w:rPr>
        <w:t>06/99/CEMAC-003-CM-02</w:t>
      </w:r>
      <w:r w:rsidR="004B29BD" w:rsidRPr="00B30625">
        <w:rPr>
          <w:color w:val="222222"/>
          <w:sz w:val="22"/>
          <w:szCs w:val="22"/>
        </w:rPr>
        <w:t xml:space="preserve"> </w:t>
      </w:r>
      <w:r w:rsidRPr="001B3ACB">
        <w:rPr>
          <w:color w:val="222222"/>
          <w:sz w:val="22"/>
          <w:szCs w:val="22"/>
          <w:highlight w:val="yellow"/>
        </w:rPr>
        <w:t>(CE) no 1008/2008</w:t>
      </w:r>
      <w:r w:rsidRPr="00B30625">
        <w:rPr>
          <w:color w:val="222222"/>
          <w:sz w:val="22"/>
          <w:szCs w:val="22"/>
        </w:rPr>
        <w:t>, fournir une copie du programme d</w:t>
      </w:r>
      <w:r w:rsidR="00986F48">
        <w:rPr>
          <w:color w:val="222222"/>
          <w:sz w:val="22"/>
          <w:szCs w:val="22"/>
        </w:rPr>
        <w:t xml:space="preserve">’entretien </w:t>
      </w:r>
      <w:r w:rsidRPr="00B30625">
        <w:rPr>
          <w:color w:val="222222"/>
          <w:sz w:val="22"/>
          <w:szCs w:val="22"/>
        </w:rPr>
        <w:t>de</w:t>
      </w:r>
      <w:r w:rsidR="00986F48">
        <w:rPr>
          <w:color w:val="222222"/>
          <w:sz w:val="22"/>
          <w:szCs w:val="22"/>
        </w:rPr>
        <w:t xml:space="preserve"> l’aéronef</w:t>
      </w:r>
      <w:r w:rsidRPr="00B30625">
        <w:rPr>
          <w:color w:val="222222"/>
          <w:sz w:val="22"/>
          <w:szCs w:val="22"/>
        </w:rPr>
        <w:t xml:space="preserve"> au propriétaire ou à l'exploitant responsable conformément </w:t>
      </w:r>
      <w:r w:rsidR="00E34653">
        <w:rPr>
          <w:color w:val="222222"/>
          <w:sz w:val="22"/>
          <w:szCs w:val="22"/>
        </w:rPr>
        <w:t>à la section</w:t>
      </w:r>
      <w:r w:rsidRPr="00B30625">
        <w:rPr>
          <w:color w:val="222222"/>
          <w:sz w:val="22"/>
          <w:szCs w:val="22"/>
        </w:rPr>
        <w:t xml:space="preserve"> MA201 de la présente annexe (partie M ) ou ML.A.201 de l'annexe V</w:t>
      </w:r>
      <w:r w:rsidR="00E34653">
        <w:rPr>
          <w:color w:val="222222"/>
          <w:sz w:val="22"/>
          <w:szCs w:val="22"/>
        </w:rPr>
        <w:t>b</w:t>
      </w:r>
      <w:r w:rsidRPr="00B30625">
        <w:rPr>
          <w:color w:val="222222"/>
          <w:sz w:val="22"/>
          <w:szCs w:val="22"/>
        </w:rPr>
        <w:t xml:space="preserve"> (partie ML), selon le cas</w:t>
      </w:r>
      <w:r w:rsidR="00074D6A">
        <w:rPr>
          <w:color w:val="222222"/>
          <w:sz w:val="22"/>
          <w:szCs w:val="22"/>
        </w:rPr>
        <w:t> ;</w:t>
      </w:r>
      <w:r w:rsidR="00B02784" w:rsidRPr="001B3ACB">
        <w:rPr>
          <w:sz w:val="22"/>
          <w:szCs w:val="22"/>
        </w:rPr>
        <w:t xml:space="preserve"> </w:t>
      </w:r>
    </w:p>
    <w:p w14:paraId="33098A2E" w14:textId="77777777" w:rsidR="00B02784" w:rsidRPr="001B3ACB" w:rsidRDefault="009E27A8"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621397">
        <w:rPr>
          <w:color w:val="222222"/>
          <w:sz w:val="22"/>
          <w:szCs w:val="22"/>
        </w:rPr>
        <w:t>gérer l'approbation des modifications et réparations</w:t>
      </w:r>
      <w:r w:rsidR="00074D6A" w:rsidRPr="001B3ACB">
        <w:rPr>
          <w:sz w:val="22"/>
          <w:szCs w:val="22"/>
        </w:rPr>
        <w:t>;</w:t>
      </w:r>
      <w:r w:rsidR="00B02784" w:rsidRPr="001B3ACB">
        <w:rPr>
          <w:sz w:val="22"/>
          <w:szCs w:val="22"/>
        </w:rPr>
        <w:t xml:space="preserve"> </w:t>
      </w:r>
    </w:p>
    <w:p w14:paraId="1006D2EB" w14:textId="77777777" w:rsidR="00B02784" w:rsidRPr="001B3ACB" w:rsidRDefault="00986F48"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Pr>
          <w:color w:val="222222"/>
          <w:sz w:val="22"/>
          <w:szCs w:val="22"/>
        </w:rPr>
        <w:t xml:space="preserve">s'assurer que tout </w:t>
      </w:r>
      <w:r w:rsidR="009E27A8" w:rsidRPr="00621397">
        <w:rPr>
          <w:color w:val="222222"/>
          <w:sz w:val="22"/>
          <w:szCs w:val="22"/>
        </w:rPr>
        <w:t>l</w:t>
      </w:r>
      <w:r>
        <w:rPr>
          <w:color w:val="222222"/>
          <w:sz w:val="22"/>
          <w:szCs w:val="22"/>
        </w:rPr>
        <w:t>’entretien est effectué</w:t>
      </w:r>
      <w:r w:rsidR="009E27A8" w:rsidRPr="00621397">
        <w:rPr>
          <w:color w:val="222222"/>
          <w:sz w:val="22"/>
          <w:szCs w:val="22"/>
        </w:rPr>
        <w:t xml:space="preserve"> conformément au programme d</w:t>
      </w:r>
      <w:r>
        <w:rPr>
          <w:color w:val="222222"/>
          <w:sz w:val="22"/>
          <w:szCs w:val="22"/>
        </w:rPr>
        <w:t xml:space="preserve">’entretien </w:t>
      </w:r>
      <w:r w:rsidR="009E27A8" w:rsidRPr="00621397">
        <w:rPr>
          <w:color w:val="222222"/>
          <w:sz w:val="22"/>
          <w:szCs w:val="22"/>
        </w:rPr>
        <w:t>approuvé et validé conformément à la section A, sous-partie H de la présente annexe (partie M) ou à la section A, sous-partie H de l'annexe V</w:t>
      </w:r>
      <w:r w:rsidR="00B56E74">
        <w:rPr>
          <w:color w:val="222222"/>
          <w:sz w:val="22"/>
          <w:szCs w:val="22"/>
        </w:rPr>
        <w:t>b</w:t>
      </w:r>
      <w:r w:rsidR="009E27A8" w:rsidRPr="00621397">
        <w:rPr>
          <w:color w:val="222222"/>
          <w:sz w:val="22"/>
          <w:szCs w:val="22"/>
        </w:rPr>
        <w:t xml:space="preserve"> (partie ML), le cas échéant</w:t>
      </w:r>
      <w:r w:rsidR="001C1B95">
        <w:rPr>
          <w:sz w:val="22"/>
          <w:szCs w:val="22"/>
        </w:rPr>
        <w:t> ;</w:t>
      </w:r>
      <w:r w:rsidR="00B02784" w:rsidRPr="001B3ACB">
        <w:rPr>
          <w:sz w:val="22"/>
          <w:szCs w:val="22"/>
        </w:rPr>
        <w:t xml:space="preserve"> </w:t>
      </w:r>
    </w:p>
    <w:p w14:paraId="70D62A6E" w14:textId="77777777" w:rsidR="00B02784" w:rsidRPr="001B3ACB" w:rsidRDefault="009E27A8"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621397">
        <w:rPr>
          <w:color w:val="222222"/>
          <w:sz w:val="22"/>
          <w:szCs w:val="22"/>
        </w:rPr>
        <w:t xml:space="preserve">s'assurer que toutes les </w:t>
      </w:r>
      <w:r w:rsidR="00B56E74">
        <w:rPr>
          <w:color w:val="222222"/>
          <w:sz w:val="22"/>
          <w:szCs w:val="22"/>
        </w:rPr>
        <w:t xml:space="preserve">consignes </w:t>
      </w:r>
      <w:r w:rsidRPr="00621397">
        <w:rPr>
          <w:color w:val="222222"/>
          <w:sz w:val="22"/>
          <w:szCs w:val="22"/>
        </w:rPr>
        <w:t xml:space="preserve">de navigabilité et </w:t>
      </w:r>
      <w:r w:rsidR="00B56E74">
        <w:rPr>
          <w:color w:val="222222"/>
          <w:sz w:val="22"/>
          <w:szCs w:val="22"/>
        </w:rPr>
        <w:t xml:space="preserve">consignes </w:t>
      </w:r>
      <w:r w:rsidRPr="00621397">
        <w:rPr>
          <w:color w:val="222222"/>
          <w:sz w:val="22"/>
          <w:szCs w:val="22"/>
        </w:rPr>
        <w:t>opérationnelles ap</w:t>
      </w:r>
      <w:r w:rsidR="00B56E74">
        <w:rPr>
          <w:color w:val="222222"/>
          <w:sz w:val="22"/>
          <w:szCs w:val="22"/>
        </w:rPr>
        <w:t xml:space="preserve">plicables ayant un impact sur le maintien de la </w:t>
      </w:r>
      <w:r w:rsidRPr="00621397">
        <w:rPr>
          <w:color w:val="222222"/>
          <w:sz w:val="22"/>
          <w:szCs w:val="22"/>
        </w:rPr>
        <w:t>navigabilité sont appliquées</w:t>
      </w:r>
      <w:r w:rsidR="001C1B95">
        <w:rPr>
          <w:sz w:val="22"/>
          <w:szCs w:val="22"/>
        </w:rPr>
        <w:t> ;</w:t>
      </w:r>
      <w:r w:rsidR="00B02784" w:rsidRPr="001B3ACB">
        <w:rPr>
          <w:sz w:val="22"/>
          <w:szCs w:val="22"/>
        </w:rPr>
        <w:t xml:space="preserve"> </w:t>
      </w:r>
    </w:p>
    <w:p w14:paraId="6326AC7A" w14:textId="77777777" w:rsidR="00B02784" w:rsidRPr="001B3ACB" w:rsidRDefault="009E27A8"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621397">
        <w:rPr>
          <w:color w:val="222222"/>
          <w:sz w:val="22"/>
          <w:szCs w:val="22"/>
        </w:rPr>
        <w:t>s'assurer que tous les défauts découverts au cours de l</w:t>
      </w:r>
      <w:r w:rsidR="00B56E74">
        <w:rPr>
          <w:color w:val="222222"/>
          <w:sz w:val="22"/>
          <w:szCs w:val="22"/>
        </w:rPr>
        <w:t>’entretien planifié</w:t>
      </w:r>
      <w:r w:rsidRPr="00621397">
        <w:rPr>
          <w:color w:val="222222"/>
          <w:sz w:val="22"/>
          <w:szCs w:val="22"/>
        </w:rPr>
        <w:t xml:space="preserve"> ou signalés sont corrigés par un organisme de maintenance dûment agréé</w:t>
      </w:r>
      <w:r w:rsidRPr="001B3ACB">
        <w:rPr>
          <w:sz w:val="22"/>
          <w:szCs w:val="22"/>
        </w:rPr>
        <w:t xml:space="preserve"> </w:t>
      </w:r>
      <w:r w:rsidR="001C1B95">
        <w:rPr>
          <w:sz w:val="22"/>
          <w:szCs w:val="22"/>
        </w:rPr>
        <w:t> ;</w:t>
      </w:r>
    </w:p>
    <w:p w14:paraId="5DB3C186" w14:textId="77777777" w:rsidR="00B02784" w:rsidRPr="001B3ACB" w:rsidRDefault="008053CF"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864566">
        <w:rPr>
          <w:color w:val="222222"/>
          <w:sz w:val="22"/>
          <w:szCs w:val="22"/>
        </w:rPr>
        <w:t>assurer que l'aéronef est confié à un organisme de maintenance dûment agréé chaque fois que cela est nécessaire</w:t>
      </w:r>
      <w:r w:rsidR="001C1B95">
        <w:rPr>
          <w:sz w:val="22"/>
          <w:szCs w:val="22"/>
        </w:rPr>
        <w:t> ;</w:t>
      </w:r>
      <w:r w:rsidR="00B02784" w:rsidRPr="001B3ACB">
        <w:rPr>
          <w:sz w:val="22"/>
          <w:szCs w:val="22"/>
        </w:rPr>
        <w:t xml:space="preserve"> </w:t>
      </w:r>
    </w:p>
    <w:p w14:paraId="54141F86" w14:textId="77777777" w:rsidR="00B02784" w:rsidRPr="001B3ACB" w:rsidRDefault="008053CF"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864566">
        <w:rPr>
          <w:color w:val="222222"/>
          <w:sz w:val="22"/>
          <w:szCs w:val="22"/>
        </w:rPr>
        <w:lastRenderedPageBreak/>
        <w:t xml:space="preserve">coordonner l'entretien planifié, l'application des consignes de navigabilité, le remplacement des pièces à durée de vie limitée et l'inspection des </w:t>
      </w:r>
      <w:r w:rsidR="00AE0BD3">
        <w:rPr>
          <w:color w:val="222222"/>
          <w:sz w:val="22"/>
          <w:szCs w:val="22"/>
        </w:rPr>
        <w:t xml:space="preserve">éléments </w:t>
      </w:r>
      <w:r w:rsidRPr="00864566">
        <w:rPr>
          <w:color w:val="222222"/>
          <w:sz w:val="22"/>
          <w:szCs w:val="22"/>
        </w:rPr>
        <w:t>pour s'assurer que les travaux sont effectués correctement</w:t>
      </w:r>
      <w:r w:rsidR="001C1B95">
        <w:rPr>
          <w:sz w:val="22"/>
          <w:szCs w:val="22"/>
        </w:rPr>
        <w:t> ;</w:t>
      </w:r>
      <w:r w:rsidR="00B02784" w:rsidRPr="001B3ACB">
        <w:rPr>
          <w:sz w:val="22"/>
          <w:szCs w:val="22"/>
        </w:rPr>
        <w:t xml:space="preserve"> </w:t>
      </w:r>
    </w:p>
    <w:p w14:paraId="230A3C76" w14:textId="77777777" w:rsidR="00B02784" w:rsidRPr="001B3ACB" w:rsidRDefault="008053CF"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864566">
        <w:rPr>
          <w:color w:val="222222"/>
          <w:sz w:val="22"/>
          <w:szCs w:val="22"/>
        </w:rPr>
        <w:t xml:space="preserve">gérer et archiver tous les enregistrements de </w:t>
      </w:r>
      <w:r w:rsidR="00B56E74">
        <w:rPr>
          <w:color w:val="222222"/>
          <w:sz w:val="22"/>
          <w:szCs w:val="22"/>
        </w:rPr>
        <w:t xml:space="preserve">maintien de la </w:t>
      </w:r>
      <w:r w:rsidRPr="00864566">
        <w:rPr>
          <w:color w:val="222222"/>
          <w:sz w:val="22"/>
          <w:szCs w:val="22"/>
        </w:rPr>
        <w:t xml:space="preserve">navigabilité et / ou le </w:t>
      </w:r>
      <w:r w:rsidR="00B56E74">
        <w:rPr>
          <w:color w:val="222222"/>
          <w:sz w:val="22"/>
          <w:szCs w:val="22"/>
        </w:rPr>
        <w:t xml:space="preserve">compte rendu matériel </w:t>
      </w:r>
      <w:r w:rsidRPr="00864566">
        <w:rPr>
          <w:color w:val="222222"/>
          <w:sz w:val="22"/>
          <w:szCs w:val="22"/>
        </w:rPr>
        <w:t>de l'exploitant</w:t>
      </w:r>
      <w:r w:rsidR="001C1B95">
        <w:rPr>
          <w:sz w:val="22"/>
          <w:szCs w:val="22"/>
        </w:rPr>
        <w:t> ;</w:t>
      </w:r>
      <w:r w:rsidR="00B02784" w:rsidRPr="001B3ACB">
        <w:rPr>
          <w:sz w:val="22"/>
          <w:szCs w:val="22"/>
        </w:rPr>
        <w:t xml:space="preserve"> </w:t>
      </w:r>
    </w:p>
    <w:p w14:paraId="5ABE3A1B" w14:textId="77777777" w:rsidR="00B02784" w:rsidRPr="001B3ACB" w:rsidRDefault="008053CF" w:rsidP="001B3ACB">
      <w:pPr>
        <w:widowControl/>
        <w:numPr>
          <w:ilvl w:val="1"/>
          <w:numId w:val="266"/>
        </w:numPr>
        <w:tabs>
          <w:tab w:val="left" w:pos="851"/>
        </w:tabs>
        <w:autoSpaceDE/>
        <w:autoSpaceDN/>
        <w:adjustRightInd/>
        <w:spacing w:before="120" w:after="120" w:line="276" w:lineRule="auto"/>
        <w:ind w:left="851" w:hanging="425"/>
        <w:jc w:val="both"/>
        <w:rPr>
          <w:sz w:val="22"/>
          <w:szCs w:val="22"/>
        </w:rPr>
      </w:pPr>
      <w:r w:rsidRPr="00864566">
        <w:rPr>
          <w:color w:val="222222"/>
          <w:sz w:val="22"/>
          <w:szCs w:val="22"/>
        </w:rPr>
        <w:t>s'assurer que le bilan de masse et de centrage reflète l'état actuel de l'aéronef</w:t>
      </w:r>
      <w:r w:rsidR="00B02784" w:rsidRPr="001B3ACB">
        <w:rPr>
          <w:sz w:val="22"/>
          <w:szCs w:val="22"/>
        </w:rPr>
        <w:t xml:space="preserve">. </w:t>
      </w:r>
    </w:p>
    <w:p w14:paraId="4EC80356" w14:textId="77777777" w:rsidR="00B02784" w:rsidRPr="001B3ACB" w:rsidRDefault="008053CF" w:rsidP="001B3ACB">
      <w:pPr>
        <w:widowControl/>
        <w:numPr>
          <w:ilvl w:val="0"/>
          <w:numId w:val="197"/>
        </w:numPr>
        <w:autoSpaceDE/>
        <w:autoSpaceDN/>
        <w:adjustRightInd/>
        <w:spacing w:before="120" w:after="120" w:line="276" w:lineRule="auto"/>
        <w:ind w:left="426" w:hanging="426"/>
        <w:jc w:val="both"/>
        <w:rPr>
          <w:sz w:val="22"/>
          <w:szCs w:val="22"/>
        </w:rPr>
      </w:pPr>
      <w:r w:rsidRPr="00864566">
        <w:rPr>
          <w:color w:val="222222"/>
          <w:sz w:val="22"/>
          <w:szCs w:val="22"/>
        </w:rPr>
        <w:t xml:space="preserve">Dans le cas d'aéronefs motorisés complexes ou d'aéronefs utilisés pour la CAT, ou d'aéronefs utilisés pour des opérations commerciales spécialisées ou des opérations commerciales d'ATO ou de DTO commerciales, lorsque le CAMO n'est pas dûment </w:t>
      </w:r>
      <w:r w:rsidR="00D20DE9">
        <w:rPr>
          <w:color w:val="222222"/>
          <w:sz w:val="22"/>
          <w:szCs w:val="22"/>
        </w:rPr>
        <w:t xml:space="preserve">agréé </w:t>
      </w:r>
      <w:r w:rsidRPr="00864566">
        <w:rPr>
          <w:color w:val="222222"/>
          <w:sz w:val="22"/>
          <w:szCs w:val="22"/>
        </w:rPr>
        <w:t>conformément à l'annexe II (partie 145) ou la sous-partie F de la présente annexe (partie M) ou de l'annexe Vd (partie CAO), l'organisme doit, en consultation avec l'exploitant, établir un contrat d</w:t>
      </w:r>
      <w:r w:rsidR="00AE0BD3">
        <w:rPr>
          <w:color w:val="222222"/>
          <w:sz w:val="22"/>
          <w:szCs w:val="22"/>
        </w:rPr>
        <w:t xml:space="preserve">’entretien </w:t>
      </w:r>
      <w:r w:rsidRPr="00864566">
        <w:rPr>
          <w:color w:val="222222"/>
          <w:sz w:val="22"/>
          <w:szCs w:val="22"/>
        </w:rPr>
        <w:t xml:space="preserve">écrit avec un organisme agréé conformément à l'annexe II (partie 145) ou Sous-partie F de la présente annexe (partie M) ou </w:t>
      </w:r>
      <w:r w:rsidR="00D20DE9">
        <w:rPr>
          <w:color w:val="222222"/>
          <w:sz w:val="22"/>
          <w:szCs w:val="22"/>
        </w:rPr>
        <w:t>l’</w:t>
      </w:r>
      <w:r w:rsidRPr="00864566">
        <w:rPr>
          <w:color w:val="222222"/>
          <w:sz w:val="22"/>
          <w:szCs w:val="22"/>
        </w:rPr>
        <w:t xml:space="preserve">annexe Vd (partie CAO) ou avec un autre </w:t>
      </w:r>
      <w:r w:rsidR="00D20DE9">
        <w:rPr>
          <w:color w:val="222222"/>
          <w:sz w:val="22"/>
          <w:szCs w:val="22"/>
        </w:rPr>
        <w:t>exploitant</w:t>
      </w:r>
      <w:r w:rsidRPr="00864566">
        <w:rPr>
          <w:color w:val="222222"/>
          <w:sz w:val="22"/>
          <w:szCs w:val="22"/>
        </w:rPr>
        <w:t xml:space="preserve">, détaillant les fonctions spécifiées aux </w:t>
      </w:r>
      <w:r w:rsidR="00D20DE9">
        <w:rPr>
          <w:color w:val="222222"/>
          <w:sz w:val="22"/>
          <w:szCs w:val="22"/>
        </w:rPr>
        <w:t xml:space="preserve">paragraphes </w:t>
      </w:r>
      <w:r w:rsidRPr="00864566">
        <w:rPr>
          <w:color w:val="222222"/>
          <w:sz w:val="22"/>
          <w:szCs w:val="22"/>
        </w:rPr>
        <w:t xml:space="preserve">MA301 (b), MA301 (c), MA301 (f) et MA301 (g) de la présente annexe (partie M) ou aux </w:t>
      </w:r>
      <w:r w:rsidR="00D20DE9">
        <w:rPr>
          <w:color w:val="222222"/>
          <w:sz w:val="22"/>
          <w:szCs w:val="22"/>
        </w:rPr>
        <w:t xml:space="preserve">paragraphes </w:t>
      </w:r>
      <w:r w:rsidRPr="00864566">
        <w:rPr>
          <w:color w:val="222222"/>
          <w:sz w:val="22"/>
          <w:szCs w:val="22"/>
        </w:rPr>
        <w:t xml:space="preserve"> ML.A.301 </w:t>
      </w:r>
      <w:r w:rsidR="00D20DE9">
        <w:rPr>
          <w:color w:val="222222"/>
          <w:sz w:val="22"/>
          <w:szCs w:val="22"/>
        </w:rPr>
        <w:t>(</w:t>
      </w:r>
      <w:r w:rsidRPr="00864566">
        <w:rPr>
          <w:color w:val="222222"/>
          <w:sz w:val="22"/>
          <w:szCs w:val="22"/>
        </w:rPr>
        <w:t xml:space="preserve">b) à </w:t>
      </w:r>
      <w:r w:rsidR="00D20DE9">
        <w:rPr>
          <w:color w:val="222222"/>
          <w:sz w:val="22"/>
          <w:szCs w:val="22"/>
        </w:rPr>
        <w:t>(</w:t>
      </w:r>
      <w:r w:rsidRPr="00864566">
        <w:rPr>
          <w:color w:val="222222"/>
          <w:sz w:val="22"/>
          <w:szCs w:val="22"/>
        </w:rPr>
        <w:t>e) de l'annexe V</w:t>
      </w:r>
      <w:r w:rsidR="00D20DE9">
        <w:rPr>
          <w:color w:val="222222"/>
          <w:sz w:val="22"/>
          <w:szCs w:val="22"/>
        </w:rPr>
        <w:t>b</w:t>
      </w:r>
      <w:r w:rsidRPr="00864566">
        <w:rPr>
          <w:color w:val="222222"/>
          <w:sz w:val="22"/>
          <w:szCs w:val="22"/>
        </w:rPr>
        <w:t xml:space="preserve"> (partie ML), garantissant que tout</w:t>
      </w:r>
      <w:r w:rsidR="00AE0BD3">
        <w:rPr>
          <w:color w:val="222222"/>
          <w:sz w:val="22"/>
          <w:szCs w:val="22"/>
        </w:rPr>
        <w:t xml:space="preserve"> l’entretien </w:t>
      </w:r>
      <w:r w:rsidRPr="00864566">
        <w:rPr>
          <w:color w:val="222222"/>
          <w:sz w:val="22"/>
          <w:szCs w:val="22"/>
        </w:rPr>
        <w:t xml:space="preserve">est finalement effectué par un organisme de maintenance agréé conformément à </w:t>
      </w:r>
      <w:r w:rsidR="00D20DE9">
        <w:rPr>
          <w:color w:val="222222"/>
          <w:sz w:val="22"/>
          <w:szCs w:val="22"/>
        </w:rPr>
        <w:t>l</w:t>
      </w:r>
      <w:r w:rsidRPr="00864566">
        <w:rPr>
          <w:color w:val="222222"/>
          <w:sz w:val="22"/>
          <w:szCs w:val="22"/>
        </w:rPr>
        <w:t xml:space="preserve">'annexe II (partie 145) ou la sous-partie F de la présente annexe (partie M) ou l'annexe Vd (partie CAO) et définissant le soutien des fonctions qualité visées au </w:t>
      </w:r>
      <w:r w:rsidR="00E34653">
        <w:rPr>
          <w:color w:val="222222"/>
          <w:sz w:val="22"/>
          <w:szCs w:val="22"/>
        </w:rPr>
        <w:t>paragraphe</w:t>
      </w:r>
      <w:r w:rsidRPr="00864566">
        <w:rPr>
          <w:color w:val="222222"/>
          <w:sz w:val="22"/>
          <w:szCs w:val="22"/>
        </w:rPr>
        <w:t xml:space="preserve"> M.A.712 </w:t>
      </w:r>
      <w:r w:rsidR="00E34653">
        <w:rPr>
          <w:color w:val="222222"/>
          <w:sz w:val="22"/>
          <w:szCs w:val="22"/>
        </w:rPr>
        <w:t>(</w:t>
      </w:r>
      <w:r w:rsidRPr="00864566">
        <w:rPr>
          <w:color w:val="222222"/>
          <w:sz w:val="22"/>
          <w:szCs w:val="22"/>
        </w:rPr>
        <w:t>b) de la présente annexe (partie M)</w:t>
      </w:r>
      <w:r w:rsidR="00B02784" w:rsidRPr="001B3ACB">
        <w:rPr>
          <w:sz w:val="22"/>
          <w:szCs w:val="22"/>
        </w:rPr>
        <w:t xml:space="preserve">. </w:t>
      </w:r>
    </w:p>
    <w:p w14:paraId="6A34D8CD" w14:textId="77777777" w:rsidR="00B02784" w:rsidRPr="000D6744" w:rsidRDefault="008053CF" w:rsidP="001B3ACB">
      <w:pPr>
        <w:widowControl/>
        <w:numPr>
          <w:ilvl w:val="0"/>
          <w:numId w:val="197"/>
        </w:numPr>
        <w:autoSpaceDE/>
        <w:autoSpaceDN/>
        <w:adjustRightInd/>
        <w:spacing w:before="120" w:after="120" w:line="276" w:lineRule="auto"/>
        <w:ind w:left="426" w:hanging="426"/>
        <w:jc w:val="both"/>
        <w:rPr>
          <w:sz w:val="22"/>
          <w:szCs w:val="22"/>
          <w:lang w:val="en-US"/>
        </w:rPr>
      </w:pPr>
      <w:r w:rsidRPr="00864566">
        <w:rPr>
          <w:color w:val="222222"/>
          <w:sz w:val="22"/>
          <w:szCs w:val="22"/>
        </w:rPr>
        <w:t>Nonobstant le p</w:t>
      </w:r>
      <w:r w:rsidR="00D20DE9">
        <w:rPr>
          <w:color w:val="222222"/>
          <w:sz w:val="22"/>
          <w:szCs w:val="22"/>
        </w:rPr>
        <w:t>aragraphe (</w:t>
      </w:r>
      <w:r w:rsidRPr="00864566">
        <w:rPr>
          <w:color w:val="222222"/>
          <w:sz w:val="22"/>
          <w:szCs w:val="22"/>
        </w:rPr>
        <w:t>c), le contrat peut prendre la forme d</w:t>
      </w:r>
      <w:r w:rsidR="00D20DE9">
        <w:rPr>
          <w:color w:val="222222"/>
          <w:sz w:val="22"/>
          <w:szCs w:val="22"/>
        </w:rPr>
        <w:t xml:space="preserve">’ordre des travaux </w:t>
      </w:r>
      <w:r w:rsidRPr="00864566">
        <w:rPr>
          <w:color w:val="222222"/>
          <w:sz w:val="22"/>
          <w:szCs w:val="22"/>
        </w:rPr>
        <w:t xml:space="preserve">individuels adressés à l'organisme de maintenance agréé conformément à l'annexe II (partie 145) ou à la sous-partie F de la présente annexe (partie M) ou à l'annexe Vd. </w:t>
      </w:r>
      <w:r w:rsidRPr="001B3ACB">
        <w:rPr>
          <w:color w:val="222222"/>
          <w:sz w:val="22"/>
          <w:szCs w:val="22"/>
          <w:lang w:val="en-US"/>
        </w:rPr>
        <w:t>(Part-CAO) dans le cas de</w:t>
      </w:r>
      <w:r w:rsidR="00B02784" w:rsidRPr="000D6744">
        <w:rPr>
          <w:sz w:val="22"/>
          <w:szCs w:val="22"/>
          <w:lang w:val="en-US"/>
        </w:rPr>
        <w:t xml:space="preserve">:  </w:t>
      </w:r>
    </w:p>
    <w:p w14:paraId="086E1328" w14:textId="77777777" w:rsidR="00B02784" w:rsidRPr="001B3ACB" w:rsidRDefault="008053CF" w:rsidP="008053CF">
      <w:pPr>
        <w:widowControl/>
        <w:numPr>
          <w:ilvl w:val="1"/>
          <w:numId w:val="267"/>
        </w:numPr>
        <w:tabs>
          <w:tab w:val="left" w:pos="851"/>
        </w:tabs>
        <w:autoSpaceDE/>
        <w:autoSpaceDN/>
        <w:adjustRightInd/>
        <w:spacing w:before="120" w:after="120" w:line="276" w:lineRule="auto"/>
        <w:ind w:left="851" w:hanging="284"/>
        <w:jc w:val="both"/>
        <w:rPr>
          <w:sz w:val="22"/>
          <w:szCs w:val="22"/>
        </w:rPr>
      </w:pPr>
      <w:r w:rsidRPr="00864566">
        <w:rPr>
          <w:color w:val="222222"/>
          <w:sz w:val="22"/>
          <w:szCs w:val="22"/>
        </w:rPr>
        <w:t>un aéronef nécessitant un</w:t>
      </w:r>
      <w:r w:rsidR="00D20DE9">
        <w:rPr>
          <w:color w:val="222222"/>
          <w:sz w:val="22"/>
          <w:szCs w:val="22"/>
        </w:rPr>
        <w:t xml:space="preserve"> entretien en</w:t>
      </w:r>
      <w:r w:rsidRPr="00864566">
        <w:rPr>
          <w:color w:val="222222"/>
          <w:sz w:val="22"/>
          <w:szCs w:val="22"/>
        </w:rPr>
        <w:t xml:space="preserve"> ligne </w:t>
      </w:r>
      <w:r w:rsidR="00D20DE9">
        <w:rPr>
          <w:color w:val="222222"/>
          <w:sz w:val="22"/>
          <w:szCs w:val="22"/>
        </w:rPr>
        <w:t>non programmé</w:t>
      </w:r>
      <w:r w:rsidR="00B02784" w:rsidRPr="001B3ACB">
        <w:rPr>
          <w:sz w:val="22"/>
          <w:szCs w:val="22"/>
        </w:rPr>
        <w:t xml:space="preserve">;  </w:t>
      </w:r>
    </w:p>
    <w:p w14:paraId="01E1A17A" w14:textId="77777777" w:rsidR="00B02784" w:rsidRPr="001B3ACB" w:rsidRDefault="00D20DE9" w:rsidP="001B3ACB">
      <w:pPr>
        <w:widowControl/>
        <w:numPr>
          <w:ilvl w:val="1"/>
          <w:numId w:val="267"/>
        </w:numPr>
        <w:tabs>
          <w:tab w:val="left" w:pos="851"/>
        </w:tabs>
        <w:autoSpaceDE/>
        <w:autoSpaceDN/>
        <w:adjustRightInd/>
        <w:spacing w:before="120" w:after="120" w:line="276" w:lineRule="auto"/>
        <w:ind w:hanging="566"/>
        <w:jc w:val="both"/>
        <w:rPr>
          <w:b/>
          <w:sz w:val="22"/>
          <w:szCs w:val="22"/>
        </w:rPr>
      </w:pPr>
      <w:r>
        <w:rPr>
          <w:color w:val="222222"/>
          <w:sz w:val="22"/>
          <w:szCs w:val="22"/>
        </w:rPr>
        <w:t>entretien des éléments d’aéronef</w:t>
      </w:r>
      <w:r w:rsidR="00A04683" w:rsidRPr="00864566">
        <w:rPr>
          <w:color w:val="222222"/>
          <w:sz w:val="22"/>
          <w:szCs w:val="22"/>
        </w:rPr>
        <w:t>, y compris l</w:t>
      </w:r>
      <w:r>
        <w:rPr>
          <w:color w:val="222222"/>
          <w:sz w:val="22"/>
          <w:szCs w:val="22"/>
        </w:rPr>
        <w:t xml:space="preserve">’entretien </w:t>
      </w:r>
      <w:r w:rsidR="00A04683" w:rsidRPr="00864566">
        <w:rPr>
          <w:color w:val="222222"/>
          <w:sz w:val="22"/>
          <w:szCs w:val="22"/>
        </w:rPr>
        <w:t>du moteur</w:t>
      </w:r>
      <w:r w:rsidR="00B02784" w:rsidRPr="001B3ACB">
        <w:rPr>
          <w:sz w:val="22"/>
          <w:szCs w:val="22"/>
        </w:rPr>
        <w:t>.</w:t>
      </w:r>
    </w:p>
    <w:p w14:paraId="47FC84C9" w14:textId="77777777" w:rsidR="00B02784" w:rsidRDefault="00B02784" w:rsidP="00B02784">
      <w:pPr>
        <w:shd w:val="clear" w:color="auto" w:fill="FFFFFF"/>
        <w:spacing w:before="120" w:after="120" w:line="360" w:lineRule="auto"/>
        <w:ind w:right="33"/>
        <w:rPr>
          <w:b/>
          <w:bCs/>
          <w:w w:val="88"/>
          <w:sz w:val="24"/>
          <w:szCs w:val="24"/>
        </w:rPr>
      </w:pPr>
      <w:r w:rsidRPr="000D6744">
        <w:rPr>
          <w:b/>
          <w:w w:val="88"/>
          <w:sz w:val="24"/>
          <w:szCs w:val="24"/>
        </w:rPr>
        <w:t>M.A.709</w:t>
      </w:r>
      <w:r>
        <w:rPr>
          <w:b/>
          <w:w w:val="88"/>
          <w:sz w:val="24"/>
          <w:szCs w:val="24"/>
        </w:rPr>
        <w:t xml:space="preserve"> – </w:t>
      </w:r>
      <w:r w:rsidRPr="000D6744">
        <w:rPr>
          <w:b/>
          <w:bCs/>
          <w:w w:val="88"/>
          <w:sz w:val="24"/>
          <w:szCs w:val="24"/>
        </w:rPr>
        <w:t>Documentation</w:t>
      </w:r>
    </w:p>
    <w:p w14:paraId="3D7EE718" w14:textId="77777777" w:rsidR="00B02784" w:rsidRPr="001B3ACB" w:rsidRDefault="00A04683" w:rsidP="001B3ACB">
      <w:pPr>
        <w:widowControl/>
        <w:numPr>
          <w:ilvl w:val="0"/>
          <w:numId w:val="198"/>
        </w:numPr>
        <w:autoSpaceDE/>
        <w:autoSpaceDN/>
        <w:adjustRightInd/>
        <w:spacing w:before="120" w:after="120" w:line="276" w:lineRule="auto"/>
        <w:ind w:left="426" w:hanging="426"/>
        <w:jc w:val="both"/>
        <w:rPr>
          <w:sz w:val="22"/>
          <w:szCs w:val="22"/>
        </w:rPr>
      </w:pPr>
      <w:r w:rsidRPr="00864566">
        <w:rPr>
          <w:color w:val="222222"/>
          <w:sz w:val="22"/>
          <w:szCs w:val="22"/>
        </w:rPr>
        <w:t>L'organisme de gestion du maintien de la navigabilité agréé doit détenir et utiliser les données d</w:t>
      </w:r>
      <w:r w:rsidR="00994700">
        <w:rPr>
          <w:color w:val="222222"/>
          <w:sz w:val="22"/>
          <w:szCs w:val="22"/>
        </w:rPr>
        <w:t xml:space="preserve">’entretien </w:t>
      </w:r>
      <w:r w:rsidRPr="00864566">
        <w:rPr>
          <w:color w:val="222222"/>
          <w:sz w:val="22"/>
          <w:szCs w:val="22"/>
        </w:rPr>
        <w:t xml:space="preserve">actuelles applicables conformément </w:t>
      </w:r>
      <w:r w:rsidR="00E34653">
        <w:rPr>
          <w:color w:val="222222"/>
          <w:sz w:val="22"/>
          <w:szCs w:val="22"/>
        </w:rPr>
        <w:t>à la section</w:t>
      </w:r>
      <w:r w:rsidRPr="00864566">
        <w:rPr>
          <w:color w:val="222222"/>
          <w:sz w:val="22"/>
          <w:szCs w:val="22"/>
        </w:rPr>
        <w:t xml:space="preserve"> M</w:t>
      </w:r>
      <w:r w:rsidR="00E34653">
        <w:rPr>
          <w:color w:val="222222"/>
          <w:sz w:val="22"/>
          <w:szCs w:val="22"/>
        </w:rPr>
        <w:t>.</w:t>
      </w:r>
      <w:r w:rsidRPr="00864566">
        <w:rPr>
          <w:color w:val="222222"/>
          <w:sz w:val="22"/>
          <w:szCs w:val="22"/>
        </w:rPr>
        <w:t>A</w:t>
      </w:r>
      <w:r w:rsidR="00E34653">
        <w:rPr>
          <w:color w:val="222222"/>
          <w:sz w:val="22"/>
          <w:szCs w:val="22"/>
        </w:rPr>
        <w:t>.</w:t>
      </w:r>
      <w:r w:rsidRPr="00864566">
        <w:rPr>
          <w:color w:val="222222"/>
          <w:sz w:val="22"/>
          <w:szCs w:val="22"/>
        </w:rPr>
        <w:t xml:space="preserve">401 de la présente annexe (partie M) ou </w:t>
      </w:r>
      <w:r w:rsidR="00E34653">
        <w:rPr>
          <w:color w:val="222222"/>
          <w:sz w:val="22"/>
          <w:szCs w:val="22"/>
        </w:rPr>
        <w:t>à la section</w:t>
      </w:r>
      <w:r w:rsidRPr="00864566">
        <w:rPr>
          <w:color w:val="222222"/>
          <w:sz w:val="22"/>
          <w:szCs w:val="22"/>
        </w:rPr>
        <w:t xml:space="preserve"> ML.A.401 de l'annexe V</w:t>
      </w:r>
      <w:r w:rsidR="00994700">
        <w:rPr>
          <w:color w:val="222222"/>
          <w:sz w:val="22"/>
          <w:szCs w:val="22"/>
        </w:rPr>
        <w:t>b</w:t>
      </w:r>
      <w:r w:rsidRPr="00864566">
        <w:rPr>
          <w:color w:val="222222"/>
          <w:sz w:val="22"/>
          <w:szCs w:val="22"/>
        </w:rPr>
        <w:t xml:space="preserve"> (partie ML), selon le cas, pour l'exécution des tâches de </w:t>
      </w:r>
      <w:r w:rsidR="00994700">
        <w:rPr>
          <w:color w:val="222222"/>
          <w:sz w:val="22"/>
          <w:szCs w:val="22"/>
        </w:rPr>
        <w:t xml:space="preserve">gestion du </w:t>
      </w:r>
      <w:r w:rsidRPr="00864566">
        <w:rPr>
          <w:color w:val="222222"/>
          <w:sz w:val="22"/>
          <w:szCs w:val="22"/>
        </w:rPr>
        <w:t xml:space="preserve">maintien de la navigabilité visées </w:t>
      </w:r>
      <w:r w:rsidR="00E34653">
        <w:rPr>
          <w:color w:val="222222"/>
          <w:sz w:val="22"/>
          <w:szCs w:val="22"/>
        </w:rPr>
        <w:t>à la section</w:t>
      </w:r>
      <w:r w:rsidRPr="00864566">
        <w:rPr>
          <w:color w:val="222222"/>
          <w:sz w:val="22"/>
          <w:szCs w:val="22"/>
        </w:rPr>
        <w:t xml:space="preserve"> M</w:t>
      </w:r>
      <w:r w:rsidR="00AE0BD3">
        <w:rPr>
          <w:color w:val="222222"/>
          <w:sz w:val="22"/>
          <w:szCs w:val="22"/>
        </w:rPr>
        <w:t>.</w:t>
      </w:r>
      <w:r w:rsidRPr="00864566">
        <w:rPr>
          <w:color w:val="222222"/>
          <w:sz w:val="22"/>
          <w:szCs w:val="22"/>
        </w:rPr>
        <w:t>A</w:t>
      </w:r>
      <w:r w:rsidR="00AE0BD3">
        <w:rPr>
          <w:color w:val="222222"/>
          <w:sz w:val="22"/>
          <w:szCs w:val="22"/>
        </w:rPr>
        <w:t>.</w:t>
      </w:r>
      <w:r w:rsidRPr="00864566">
        <w:rPr>
          <w:color w:val="222222"/>
          <w:sz w:val="22"/>
          <w:szCs w:val="22"/>
        </w:rPr>
        <w:t>708 de la présente annexe (partie M). Ces données peuvent être fournies par le propriétaire ou l'</w:t>
      </w:r>
      <w:r w:rsidR="00994700">
        <w:rPr>
          <w:color w:val="222222"/>
          <w:sz w:val="22"/>
          <w:szCs w:val="22"/>
        </w:rPr>
        <w:t>exploitant</w:t>
      </w:r>
      <w:r w:rsidRPr="00864566">
        <w:rPr>
          <w:color w:val="222222"/>
          <w:sz w:val="22"/>
          <w:szCs w:val="22"/>
        </w:rPr>
        <w:t xml:space="preserve">, sous réserve qu'un contrat approprié soit établi avec ce propriétaire ou </w:t>
      </w:r>
      <w:r w:rsidR="00994700">
        <w:rPr>
          <w:color w:val="222222"/>
          <w:sz w:val="22"/>
          <w:szCs w:val="22"/>
        </w:rPr>
        <w:t>exploitant</w:t>
      </w:r>
      <w:r w:rsidRPr="00864566">
        <w:rPr>
          <w:color w:val="222222"/>
          <w:sz w:val="22"/>
          <w:szCs w:val="22"/>
        </w:rPr>
        <w:t xml:space="preserve">. Dans ce cas, l'organisme de gestion du maintien de la navigabilité n'a besoin de conserver ces données que pendant la durée du contrat, sauf lorsque le </w:t>
      </w:r>
      <w:r w:rsidR="00994700">
        <w:rPr>
          <w:color w:val="222222"/>
          <w:sz w:val="22"/>
          <w:szCs w:val="22"/>
        </w:rPr>
        <w:t xml:space="preserve">section </w:t>
      </w:r>
      <w:r w:rsidRPr="00864566">
        <w:rPr>
          <w:color w:val="222222"/>
          <w:sz w:val="22"/>
          <w:szCs w:val="22"/>
        </w:rPr>
        <w:t>M.A.714 de la présente annexe l'exige (partie M</w:t>
      </w:r>
      <w:r w:rsidR="001C1B95" w:rsidRPr="00864566">
        <w:rPr>
          <w:color w:val="222222"/>
          <w:sz w:val="22"/>
          <w:szCs w:val="22"/>
        </w:rPr>
        <w:t>)</w:t>
      </w:r>
      <w:r w:rsidR="001C1B95">
        <w:rPr>
          <w:color w:val="222222"/>
          <w:sz w:val="22"/>
          <w:szCs w:val="22"/>
        </w:rPr>
        <w:t>.</w:t>
      </w:r>
      <w:r w:rsidR="00B02784" w:rsidRPr="001B3ACB">
        <w:rPr>
          <w:sz w:val="22"/>
          <w:szCs w:val="22"/>
        </w:rPr>
        <w:t xml:space="preserve"> </w:t>
      </w:r>
    </w:p>
    <w:p w14:paraId="4874468E" w14:textId="77777777" w:rsidR="00B02784" w:rsidRPr="001B3ACB" w:rsidRDefault="00A04683" w:rsidP="001B3ACB">
      <w:pPr>
        <w:widowControl/>
        <w:numPr>
          <w:ilvl w:val="0"/>
          <w:numId w:val="198"/>
        </w:numPr>
        <w:autoSpaceDE/>
        <w:autoSpaceDN/>
        <w:adjustRightInd/>
        <w:spacing w:before="120" w:after="120" w:line="276" w:lineRule="auto"/>
        <w:ind w:left="426" w:hanging="426"/>
        <w:jc w:val="both"/>
        <w:rPr>
          <w:b/>
          <w:w w:val="88"/>
          <w:sz w:val="22"/>
          <w:szCs w:val="22"/>
        </w:rPr>
      </w:pPr>
      <w:r w:rsidRPr="00864566">
        <w:rPr>
          <w:color w:val="222222"/>
          <w:sz w:val="22"/>
          <w:szCs w:val="22"/>
        </w:rPr>
        <w:t xml:space="preserve">Pour les aéronefs non utilisés par des transporteurs aériens titulaires d'une licence conformément au règlement </w:t>
      </w:r>
      <w:r w:rsidR="004B29BD" w:rsidRPr="003F4DBB">
        <w:rPr>
          <w:w w:val="88"/>
          <w:sz w:val="22"/>
          <w:szCs w:val="22"/>
        </w:rPr>
        <w:t>06/99/CEMAC-003-CM-02</w:t>
      </w:r>
      <w:r w:rsidR="004B29BD" w:rsidRPr="004B29BD">
        <w:rPr>
          <w:color w:val="222222"/>
          <w:sz w:val="22"/>
          <w:szCs w:val="22"/>
          <w:highlight w:val="yellow"/>
        </w:rPr>
        <w:t xml:space="preserve"> </w:t>
      </w:r>
      <w:r w:rsidRPr="001B3ACB">
        <w:rPr>
          <w:color w:val="222222"/>
          <w:sz w:val="22"/>
          <w:szCs w:val="22"/>
          <w:highlight w:val="yellow"/>
        </w:rPr>
        <w:t>(CE) no 1008/2008</w:t>
      </w:r>
      <w:r w:rsidRPr="00864566">
        <w:rPr>
          <w:color w:val="222222"/>
          <w:sz w:val="22"/>
          <w:szCs w:val="22"/>
        </w:rPr>
        <w:t>, l'organisme de gestion du maintien de la navigabilité agréé peut élaborer des programmes d</w:t>
      </w:r>
      <w:r w:rsidR="00EB3266">
        <w:rPr>
          <w:color w:val="222222"/>
          <w:sz w:val="22"/>
          <w:szCs w:val="22"/>
        </w:rPr>
        <w:t xml:space="preserve">’entretien </w:t>
      </w:r>
      <w:r w:rsidRPr="00864566">
        <w:rPr>
          <w:color w:val="222222"/>
          <w:sz w:val="22"/>
          <w:szCs w:val="22"/>
        </w:rPr>
        <w:t>«</w:t>
      </w:r>
      <w:r w:rsidR="00EB3266">
        <w:rPr>
          <w:color w:val="222222"/>
          <w:sz w:val="22"/>
          <w:szCs w:val="22"/>
        </w:rPr>
        <w:t>basiques</w:t>
      </w:r>
      <w:r w:rsidRPr="00864566">
        <w:rPr>
          <w:color w:val="222222"/>
          <w:sz w:val="22"/>
          <w:szCs w:val="22"/>
        </w:rPr>
        <w:t>» ou «génériques», ou les deux, afin de permettre l'approbation initiale ou l'extension du champ d'application d'une approbation, sans que les contrats visés à l'appendice I de la présente annexe (partie M) ou à l'appendice I de l'annexe V</w:t>
      </w:r>
      <w:r w:rsidR="00EB3266">
        <w:rPr>
          <w:color w:val="222222"/>
          <w:sz w:val="22"/>
          <w:szCs w:val="22"/>
        </w:rPr>
        <w:t>b</w:t>
      </w:r>
      <w:r w:rsidRPr="00864566">
        <w:rPr>
          <w:color w:val="222222"/>
          <w:sz w:val="22"/>
          <w:szCs w:val="22"/>
        </w:rPr>
        <w:t xml:space="preserve"> (partie ML), selon le cas. Ces programmes d</w:t>
      </w:r>
      <w:r w:rsidR="00AE0BD3">
        <w:rPr>
          <w:color w:val="222222"/>
          <w:sz w:val="22"/>
          <w:szCs w:val="22"/>
        </w:rPr>
        <w:t xml:space="preserve">’entretien </w:t>
      </w:r>
      <w:r w:rsidRPr="00864566">
        <w:rPr>
          <w:color w:val="222222"/>
          <w:sz w:val="22"/>
          <w:szCs w:val="22"/>
        </w:rPr>
        <w:t>«</w:t>
      </w:r>
      <w:r w:rsidR="001C1B95">
        <w:rPr>
          <w:color w:val="222222"/>
          <w:sz w:val="22"/>
          <w:szCs w:val="22"/>
        </w:rPr>
        <w:t xml:space="preserve"> </w:t>
      </w:r>
      <w:r w:rsidR="00EB3266">
        <w:rPr>
          <w:color w:val="222222"/>
          <w:sz w:val="22"/>
          <w:szCs w:val="22"/>
        </w:rPr>
        <w:t>basiques</w:t>
      </w:r>
      <w:r w:rsidR="001C1B95">
        <w:rPr>
          <w:color w:val="222222"/>
          <w:sz w:val="22"/>
          <w:szCs w:val="22"/>
        </w:rPr>
        <w:t xml:space="preserve"> </w:t>
      </w:r>
      <w:r w:rsidRPr="00864566">
        <w:rPr>
          <w:color w:val="222222"/>
          <w:sz w:val="22"/>
          <w:szCs w:val="22"/>
        </w:rPr>
        <w:t xml:space="preserve">» </w:t>
      </w:r>
      <w:r w:rsidR="00EB3266">
        <w:rPr>
          <w:color w:val="222222"/>
          <w:sz w:val="22"/>
          <w:szCs w:val="22"/>
        </w:rPr>
        <w:t>ou</w:t>
      </w:r>
      <w:r w:rsidRPr="00864566">
        <w:rPr>
          <w:color w:val="222222"/>
          <w:sz w:val="22"/>
          <w:szCs w:val="22"/>
        </w:rPr>
        <w:t xml:space="preserve"> «génériques» n'excluent cependant pas la nécessité d'établir un programme d</w:t>
      </w:r>
      <w:r w:rsidR="00EB3266">
        <w:rPr>
          <w:color w:val="222222"/>
          <w:sz w:val="22"/>
          <w:szCs w:val="22"/>
        </w:rPr>
        <w:t xml:space="preserve">’entretien </w:t>
      </w:r>
      <w:r w:rsidRPr="00864566">
        <w:rPr>
          <w:color w:val="222222"/>
          <w:sz w:val="22"/>
          <w:szCs w:val="22"/>
        </w:rPr>
        <w:t xml:space="preserve">des aéronefs adéquat conformément </w:t>
      </w:r>
      <w:r w:rsidR="00E34653">
        <w:rPr>
          <w:color w:val="222222"/>
          <w:sz w:val="22"/>
          <w:szCs w:val="22"/>
        </w:rPr>
        <w:t>à la section</w:t>
      </w:r>
      <w:r w:rsidRPr="00864566">
        <w:rPr>
          <w:color w:val="222222"/>
          <w:sz w:val="22"/>
          <w:szCs w:val="22"/>
        </w:rPr>
        <w:t xml:space="preserve"> M</w:t>
      </w:r>
      <w:r w:rsidR="00EB3266">
        <w:rPr>
          <w:color w:val="222222"/>
          <w:sz w:val="22"/>
          <w:szCs w:val="22"/>
        </w:rPr>
        <w:t>.</w:t>
      </w:r>
      <w:r w:rsidRPr="00864566">
        <w:rPr>
          <w:color w:val="222222"/>
          <w:sz w:val="22"/>
          <w:szCs w:val="22"/>
        </w:rPr>
        <w:t>A</w:t>
      </w:r>
      <w:r w:rsidR="00EB3266">
        <w:rPr>
          <w:color w:val="222222"/>
          <w:sz w:val="22"/>
          <w:szCs w:val="22"/>
        </w:rPr>
        <w:t>.</w:t>
      </w:r>
      <w:r w:rsidRPr="00864566">
        <w:rPr>
          <w:color w:val="222222"/>
          <w:sz w:val="22"/>
          <w:szCs w:val="22"/>
        </w:rPr>
        <w:t xml:space="preserve">302 de la présente annexe (partie M) ou </w:t>
      </w:r>
      <w:r w:rsidR="00E34653">
        <w:rPr>
          <w:color w:val="222222"/>
          <w:sz w:val="22"/>
          <w:szCs w:val="22"/>
        </w:rPr>
        <w:t>à la section</w:t>
      </w:r>
      <w:r w:rsidRPr="00864566">
        <w:rPr>
          <w:color w:val="222222"/>
          <w:sz w:val="22"/>
          <w:szCs w:val="22"/>
        </w:rPr>
        <w:t xml:space="preserve"> ML.A.302 de </w:t>
      </w:r>
      <w:r w:rsidRPr="00864566">
        <w:rPr>
          <w:color w:val="222222"/>
          <w:sz w:val="22"/>
          <w:szCs w:val="22"/>
        </w:rPr>
        <w:lastRenderedPageBreak/>
        <w:t>l'annexe V</w:t>
      </w:r>
      <w:r w:rsidR="00E34653">
        <w:rPr>
          <w:color w:val="222222"/>
          <w:sz w:val="22"/>
          <w:szCs w:val="22"/>
        </w:rPr>
        <w:t>b</w:t>
      </w:r>
      <w:r w:rsidRPr="00864566">
        <w:rPr>
          <w:color w:val="222222"/>
          <w:sz w:val="22"/>
          <w:szCs w:val="22"/>
        </w:rPr>
        <w:t xml:space="preserve"> (partie ML). ), le cas échéant, en temps utile avant d'exercer les pr</w:t>
      </w:r>
      <w:r w:rsidR="00AE0BD3">
        <w:rPr>
          <w:color w:val="222222"/>
          <w:sz w:val="22"/>
          <w:szCs w:val="22"/>
        </w:rPr>
        <w:t xml:space="preserve">érogatives </w:t>
      </w:r>
      <w:r w:rsidRPr="00864566">
        <w:rPr>
          <w:color w:val="222222"/>
          <w:sz w:val="22"/>
          <w:szCs w:val="22"/>
        </w:rPr>
        <w:t>visé</w:t>
      </w:r>
      <w:r w:rsidR="00AE0BD3">
        <w:rPr>
          <w:color w:val="222222"/>
          <w:sz w:val="22"/>
          <w:szCs w:val="22"/>
        </w:rPr>
        <w:t>e</w:t>
      </w:r>
      <w:r w:rsidRPr="00864566">
        <w:rPr>
          <w:color w:val="222222"/>
          <w:sz w:val="22"/>
          <w:szCs w:val="22"/>
        </w:rPr>
        <w:t xml:space="preserve">s </w:t>
      </w:r>
      <w:r w:rsidR="00E34653">
        <w:rPr>
          <w:color w:val="222222"/>
          <w:sz w:val="22"/>
          <w:szCs w:val="22"/>
        </w:rPr>
        <w:t>à la section</w:t>
      </w:r>
      <w:r w:rsidRPr="00864566">
        <w:rPr>
          <w:color w:val="222222"/>
          <w:sz w:val="22"/>
          <w:szCs w:val="22"/>
        </w:rPr>
        <w:t xml:space="preserve"> M</w:t>
      </w:r>
      <w:r w:rsidR="00EB3266">
        <w:rPr>
          <w:color w:val="222222"/>
          <w:sz w:val="22"/>
          <w:szCs w:val="22"/>
        </w:rPr>
        <w:t>.</w:t>
      </w:r>
      <w:r w:rsidRPr="00864566">
        <w:rPr>
          <w:color w:val="222222"/>
          <w:sz w:val="22"/>
          <w:szCs w:val="22"/>
        </w:rPr>
        <w:t>A</w:t>
      </w:r>
      <w:r w:rsidR="00EB3266">
        <w:rPr>
          <w:color w:val="222222"/>
          <w:sz w:val="22"/>
          <w:szCs w:val="22"/>
        </w:rPr>
        <w:t>.</w:t>
      </w:r>
      <w:r w:rsidRPr="00864566">
        <w:rPr>
          <w:color w:val="222222"/>
          <w:sz w:val="22"/>
          <w:szCs w:val="22"/>
        </w:rPr>
        <w:t>711 de la présente annexe (partie M)</w:t>
      </w:r>
      <w:r w:rsidR="00EB3266">
        <w:rPr>
          <w:color w:val="222222"/>
          <w:sz w:val="22"/>
          <w:szCs w:val="22"/>
        </w:rPr>
        <w:t>.</w:t>
      </w:r>
    </w:p>
    <w:p w14:paraId="2FC39053" w14:textId="77777777" w:rsidR="00B02784" w:rsidRPr="001B3ACB" w:rsidRDefault="00B02784" w:rsidP="00B02784">
      <w:pPr>
        <w:shd w:val="clear" w:color="auto" w:fill="FFFFFF"/>
        <w:spacing w:before="120" w:after="120" w:line="360" w:lineRule="auto"/>
        <w:ind w:right="33"/>
        <w:jc w:val="both"/>
        <w:rPr>
          <w:b/>
          <w:bCs/>
          <w:w w:val="88"/>
          <w:sz w:val="24"/>
          <w:szCs w:val="24"/>
        </w:rPr>
      </w:pPr>
      <w:r w:rsidRPr="001B3ACB">
        <w:rPr>
          <w:b/>
          <w:w w:val="88"/>
          <w:sz w:val="24"/>
          <w:szCs w:val="24"/>
        </w:rPr>
        <w:t xml:space="preserve">M.A.710 - </w:t>
      </w:r>
      <w:r w:rsidRPr="001B3ACB">
        <w:rPr>
          <w:b/>
          <w:bCs/>
          <w:w w:val="88"/>
          <w:sz w:val="24"/>
          <w:szCs w:val="24"/>
        </w:rPr>
        <w:t>Examen de navigabilit</w:t>
      </w:r>
      <w:r w:rsidRPr="001B3ACB">
        <w:rPr>
          <w:rFonts w:hint="eastAsia"/>
          <w:b/>
          <w:bCs/>
          <w:w w:val="88"/>
          <w:sz w:val="24"/>
          <w:szCs w:val="24"/>
        </w:rPr>
        <w:t>é</w:t>
      </w:r>
    </w:p>
    <w:p w14:paraId="7C8498B7" w14:textId="77777777" w:rsidR="00B02784" w:rsidRPr="001B3ACB" w:rsidRDefault="00EB3266" w:rsidP="00B02784">
      <w:pPr>
        <w:shd w:val="clear" w:color="auto" w:fill="FFFFFF"/>
        <w:spacing w:before="120" w:after="120" w:line="276" w:lineRule="auto"/>
        <w:ind w:right="34"/>
        <w:jc w:val="both"/>
        <w:rPr>
          <w:b/>
          <w:sz w:val="22"/>
          <w:szCs w:val="22"/>
        </w:rPr>
      </w:pPr>
      <w:r w:rsidRPr="009E4A14">
        <w:rPr>
          <w:color w:val="222222"/>
          <w:sz w:val="22"/>
          <w:szCs w:val="22"/>
        </w:rPr>
        <w:t xml:space="preserve">Lorsque l'organisme agréé conformément au </w:t>
      </w:r>
      <w:r>
        <w:rPr>
          <w:color w:val="222222"/>
          <w:sz w:val="22"/>
          <w:szCs w:val="22"/>
        </w:rPr>
        <w:t xml:space="preserve">paragraphe </w:t>
      </w:r>
      <w:r w:rsidRPr="009E4A14">
        <w:rPr>
          <w:color w:val="222222"/>
          <w:sz w:val="22"/>
          <w:szCs w:val="22"/>
        </w:rPr>
        <w:t>M</w:t>
      </w:r>
      <w:r>
        <w:rPr>
          <w:color w:val="222222"/>
          <w:sz w:val="22"/>
          <w:szCs w:val="22"/>
        </w:rPr>
        <w:t>.</w:t>
      </w:r>
      <w:r w:rsidRPr="009E4A14">
        <w:rPr>
          <w:color w:val="222222"/>
          <w:sz w:val="22"/>
          <w:szCs w:val="22"/>
        </w:rPr>
        <w:t>A</w:t>
      </w:r>
      <w:r>
        <w:rPr>
          <w:color w:val="222222"/>
          <w:sz w:val="22"/>
          <w:szCs w:val="22"/>
        </w:rPr>
        <w:t>.</w:t>
      </w:r>
      <w:r w:rsidRPr="009E4A14">
        <w:rPr>
          <w:color w:val="222222"/>
          <w:sz w:val="22"/>
          <w:szCs w:val="22"/>
        </w:rPr>
        <w:t xml:space="preserve">711 </w:t>
      </w:r>
      <w:r>
        <w:rPr>
          <w:color w:val="222222"/>
          <w:sz w:val="22"/>
          <w:szCs w:val="22"/>
        </w:rPr>
        <w:t>(</w:t>
      </w:r>
      <w:r w:rsidRPr="009E4A14">
        <w:rPr>
          <w:color w:val="222222"/>
          <w:sz w:val="22"/>
          <w:szCs w:val="22"/>
        </w:rPr>
        <w:t xml:space="preserve">b) de la présente annexe (partie M) effectue des examens de navigabilité, ils doivent être effectués conformément </w:t>
      </w:r>
      <w:r>
        <w:rPr>
          <w:color w:val="222222"/>
          <w:sz w:val="22"/>
          <w:szCs w:val="22"/>
        </w:rPr>
        <w:t xml:space="preserve">à la section </w:t>
      </w:r>
      <w:r w:rsidRPr="009E4A14">
        <w:rPr>
          <w:color w:val="222222"/>
          <w:sz w:val="22"/>
          <w:szCs w:val="22"/>
        </w:rPr>
        <w:t>M</w:t>
      </w:r>
      <w:r>
        <w:rPr>
          <w:color w:val="222222"/>
          <w:sz w:val="22"/>
          <w:szCs w:val="22"/>
        </w:rPr>
        <w:t>.</w:t>
      </w:r>
      <w:r w:rsidRPr="009E4A14">
        <w:rPr>
          <w:color w:val="222222"/>
          <w:sz w:val="22"/>
          <w:szCs w:val="22"/>
        </w:rPr>
        <w:t>A</w:t>
      </w:r>
      <w:r>
        <w:rPr>
          <w:color w:val="222222"/>
          <w:sz w:val="22"/>
          <w:szCs w:val="22"/>
        </w:rPr>
        <w:t>.</w:t>
      </w:r>
      <w:r w:rsidRPr="009E4A14">
        <w:rPr>
          <w:color w:val="222222"/>
          <w:sz w:val="22"/>
          <w:szCs w:val="22"/>
        </w:rPr>
        <w:t xml:space="preserve">901 de la présente annexe (partie M) ou </w:t>
      </w:r>
      <w:r>
        <w:rPr>
          <w:color w:val="222222"/>
          <w:sz w:val="22"/>
          <w:szCs w:val="22"/>
        </w:rPr>
        <w:t xml:space="preserve">à la section </w:t>
      </w:r>
      <w:r w:rsidRPr="009E4A14">
        <w:rPr>
          <w:color w:val="222222"/>
          <w:sz w:val="22"/>
          <w:szCs w:val="22"/>
        </w:rPr>
        <w:t xml:space="preserve">ML.A.903 de l'annexe. </w:t>
      </w:r>
      <w:r w:rsidRPr="001B3ACB">
        <w:rPr>
          <w:color w:val="222222"/>
          <w:sz w:val="22"/>
          <w:szCs w:val="22"/>
        </w:rPr>
        <w:t>Vb (Part-ML), selon le cas.</w:t>
      </w:r>
      <w:r w:rsidR="00B02784" w:rsidRPr="001B3ACB">
        <w:rPr>
          <w:sz w:val="22"/>
          <w:szCs w:val="22"/>
        </w:rPr>
        <w:t>.</w:t>
      </w:r>
    </w:p>
    <w:p w14:paraId="05E39926" w14:textId="77777777" w:rsidR="00B02784" w:rsidRDefault="00B02784" w:rsidP="00B02784">
      <w:pPr>
        <w:shd w:val="clear" w:color="auto" w:fill="FFFFFF"/>
        <w:spacing w:before="120" w:after="120" w:line="360" w:lineRule="auto"/>
        <w:ind w:right="34"/>
        <w:jc w:val="both"/>
        <w:rPr>
          <w:b/>
          <w:bCs/>
          <w:w w:val="88"/>
          <w:sz w:val="24"/>
          <w:szCs w:val="24"/>
        </w:rPr>
      </w:pPr>
      <w:r w:rsidRPr="000D6744">
        <w:rPr>
          <w:b/>
          <w:w w:val="88"/>
          <w:sz w:val="24"/>
          <w:szCs w:val="24"/>
        </w:rPr>
        <w:t>M.A.711</w:t>
      </w:r>
      <w:r>
        <w:rPr>
          <w:b/>
          <w:w w:val="88"/>
          <w:sz w:val="24"/>
          <w:szCs w:val="24"/>
        </w:rPr>
        <w:t xml:space="preserve"> - </w:t>
      </w:r>
      <w:r w:rsidRPr="000D6744">
        <w:rPr>
          <w:b/>
          <w:bCs/>
          <w:w w:val="88"/>
          <w:sz w:val="24"/>
          <w:szCs w:val="24"/>
        </w:rPr>
        <w:t>Pr</w:t>
      </w:r>
      <w:r w:rsidRPr="000D6744">
        <w:rPr>
          <w:rFonts w:hint="eastAsia"/>
          <w:b/>
          <w:bCs/>
          <w:w w:val="88"/>
          <w:sz w:val="24"/>
          <w:szCs w:val="24"/>
        </w:rPr>
        <w:t>é</w:t>
      </w:r>
      <w:r w:rsidRPr="000D6744">
        <w:rPr>
          <w:b/>
          <w:bCs/>
          <w:w w:val="88"/>
          <w:sz w:val="24"/>
          <w:szCs w:val="24"/>
        </w:rPr>
        <w:t>rogatives de l'organisme</w:t>
      </w:r>
    </w:p>
    <w:p w14:paraId="0776F33E" w14:textId="77777777" w:rsidR="00B02784" w:rsidRPr="001B3ACB" w:rsidRDefault="00A04683" w:rsidP="001C1B95">
      <w:pPr>
        <w:widowControl/>
        <w:numPr>
          <w:ilvl w:val="0"/>
          <w:numId w:val="199"/>
        </w:numPr>
        <w:autoSpaceDE/>
        <w:autoSpaceDN/>
        <w:adjustRightInd/>
        <w:spacing w:before="120" w:after="120" w:line="276" w:lineRule="auto"/>
        <w:ind w:left="426" w:hanging="426"/>
        <w:jc w:val="both"/>
        <w:rPr>
          <w:sz w:val="22"/>
          <w:szCs w:val="22"/>
        </w:rPr>
      </w:pPr>
      <w:r w:rsidRPr="00864566">
        <w:rPr>
          <w:color w:val="222222"/>
          <w:sz w:val="22"/>
          <w:szCs w:val="22"/>
        </w:rPr>
        <w:t>Un organisme de gestion du maintien de la navigabilité agréé conformément à la section A, sous-partie G de la présente annexe (partie M) peut</w:t>
      </w:r>
      <w:r w:rsidR="00B02784" w:rsidRPr="001B3ACB">
        <w:rPr>
          <w:sz w:val="22"/>
          <w:szCs w:val="22"/>
        </w:rPr>
        <w:t xml:space="preserve">: </w:t>
      </w:r>
    </w:p>
    <w:p w14:paraId="795E39FB" w14:textId="77777777" w:rsidR="00B02784" w:rsidRPr="001B3ACB" w:rsidRDefault="00A04683" w:rsidP="001C1B95">
      <w:pPr>
        <w:widowControl/>
        <w:numPr>
          <w:ilvl w:val="1"/>
          <w:numId w:val="268"/>
        </w:numPr>
        <w:tabs>
          <w:tab w:val="left" w:pos="851"/>
        </w:tabs>
        <w:autoSpaceDE/>
        <w:autoSpaceDN/>
        <w:adjustRightInd/>
        <w:spacing w:before="120" w:after="120" w:line="276" w:lineRule="auto"/>
        <w:ind w:left="851" w:hanging="425"/>
        <w:jc w:val="both"/>
        <w:rPr>
          <w:sz w:val="22"/>
          <w:szCs w:val="22"/>
        </w:rPr>
      </w:pPr>
      <w:r w:rsidRPr="00864566">
        <w:rPr>
          <w:color w:val="222222"/>
          <w:sz w:val="22"/>
          <w:szCs w:val="22"/>
        </w:rPr>
        <w:t xml:space="preserve">gérer le maintien de la navigabilité des aéronefs, à l'exception de ceux utilisés par les transporteurs aériens titulaires d'une licence conformément au règlement </w:t>
      </w:r>
      <w:r w:rsidR="004B3C1D" w:rsidRPr="007F69B0">
        <w:rPr>
          <w:w w:val="88"/>
          <w:sz w:val="22"/>
          <w:szCs w:val="22"/>
        </w:rPr>
        <w:t xml:space="preserve">06/99/CEMAC-003-CM-02 </w:t>
      </w:r>
      <w:r w:rsidRPr="001B3ACB">
        <w:rPr>
          <w:color w:val="222222"/>
          <w:sz w:val="22"/>
          <w:szCs w:val="22"/>
          <w:highlight w:val="yellow"/>
        </w:rPr>
        <w:t>(CE) no 1008/2008,</w:t>
      </w:r>
      <w:r w:rsidRPr="00864566">
        <w:rPr>
          <w:color w:val="222222"/>
          <w:sz w:val="22"/>
          <w:szCs w:val="22"/>
        </w:rPr>
        <w:t xml:space="preserve"> comme indiqué sur le certificat d'agrément</w:t>
      </w:r>
      <w:r w:rsidR="00B02784" w:rsidRPr="001B3ACB">
        <w:rPr>
          <w:sz w:val="22"/>
          <w:szCs w:val="22"/>
        </w:rPr>
        <w:t xml:space="preserve">; </w:t>
      </w:r>
    </w:p>
    <w:p w14:paraId="2EE355AF" w14:textId="77777777" w:rsidR="00B02784" w:rsidRPr="001B3ACB" w:rsidRDefault="008D0B78" w:rsidP="001B3ACB">
      <w:pPr>
        <w:widowControl/>
        <w:numPr>
          <w:ilvl w:val="1"/>
          <w:numId w:val="268"/>
        </w:numPr>
        <w:tabs>
          <w:tab w:val="left" w:pos="851"/>
        </w:tabs>
        <w:autoSpaceDE/>
        <w:autoSpaceDN/>
        <w:adjustRightInd/>
        <w:spacing w:before="120" w:after="120" w:line="276" w:lineRule="auto"/>
        <w:ind w:left="851" w:hanging="425"/>
        <w:jc w:val="both"/>
        <w:rPr>
          <w:sz w:val="22"/>
          <w:szCs w:val="22"/>
        </w:rPr>
      </w:pPr>
      <w:r w:rsidRPr="00094B18">
        <w:rPr>
          <w:color w:val="222222"/>
          <w:sz w:val="22"/>
          <w:szCs w:val="22"/>
        </w:rPr>
        <w:t xml:space="preserve">gérer le maintien de la navigabilité des aéronefs utilisés par des transporteurs aériens titulaires d'une licence conformément au règlement </w:t>
      </w:r>
      <w:r w:rsidR="003133E3" w:rsidRPr="007F69B0">
        <w:rPr>
          <w:w w:val="88"/>
          <w:sz w:val="22"/>
          <w:szCs w:val="22"/>
        </w:rPr>
        <w:t xml:space="preserve">06/99/CEMAC-003-CM-02 </w:t>
      </w:r>
      <w:r w:rsidRPr="001B3ACB">
        <w:rPr>
          <w:color w:val="222222"/>
          <w:sz w:val="22"/>
          <w:szCs w:val="22"/>
          <w:highlight w:val="yellow"/>
        </w:rPr>
        <w:t>(CE) no 1008/2008</w:t>
      </w:r>
      <w:r w:rsidRPr="00094B18">
        <w:rPr>
          <w:color w:val="222222"/>
          <w:sz w:val="22"/>
          <w:szCs w:val="22"/>
        </w:rPr>
        <w:t>, lorsqu'ils figurent à la fois sur son certificat d'a</w:t>
      </w:r>
      <w:r w:rsidR="0063628F">
        <w:rPr>
          <w:color w:val="222222"/>
          <w:sz w:val="22"/>
          <w:szCs w:val="22"/>
        </w:rPr>
        <w:t xml:space="preserve">grément </w:t>
      </w:r>
      <w:r w:rsidRPr="00094B18">
        <w:rPr>
          <w:color w:val="222222"/>
          <w:sz w:val="22"/>
          <w:szCs w:val="22"/>
        </w:rPr>
        <w:t>et sur son certificat d</w:t>
      </w:r>
      <w:r w:rsidR="0063628F">
        <w:rPr>
          <w:color w:val="222222"/>
          <w:sz w:val="22"/>
          <w:szCs w:val="22"/>
        </w:rPr>
        <w:t xml:space="preserve">e transporteur aérien </w:t>
      </w:r>
      <w:r w:rsidRPr="00094B18">
        <w:rPr>
          <w:color w:val="222222"/>
          <w:sz w:val="22"/>
          <w:szCs w:val="22"/>
        </w:rPr>
        <w:t>(AOC)</w:t>
      </w:r>
      <w:r w:rsidR="00B02784" w:rsidRPr="001B3ACB">
        <w:rPr>
          <w:sz w:val="22"/>
          <w:szCs w:val="22"/>
        </w:rPr>
        <w:t xml:space="preserve">; </w:t>
      </w:r>
    </w:p>
    <w:p w14:paraId="625AEC05" w14:textId="77777777" w:rsidR="00B02784" w:rsidRPr="001B3ACB" w:rsidRDefault="008D0B78" w:rsidP="001B3ACB">
      <w:pPr>
        <w:widowControl/>
        <w:numPr>
          <w:ilvl w:val="1"/>
          <w:numId w:val="268"/>
        </w:numPr>
        <w:tabs>
          <w:tab w:val="left" w:pos="851"/>
        </w:tabs>
        <w:autoSpaceDE/>
        <w:autoSpaceDN/>
        <w:adjustRightInd/>
        <w:spacing w:before="120" w:after="120" w:line="276" w:lineRule="auto"/>
        <w:ind w:left="851" w:hanging="425"/>
        <w:jc w:val="both"/>
        <w:rPr>
          <w:sz w:val="22"/>
          <w:szCs w:val="22"/>
        </w:rPr>
      </w:pPr>
      <w:r w:rsidRPr="00094B18">
        <w:rPr>
          <w:color w:val="222222"/>
          <w:sz w:val="22"/>
          <w:szCs w:val="22"/>
        </w:rPr>
        <w:t>prendre des dispositions pour effectuer des tâches limitées de maintien de la navigabilité avec tout organisme sous contrat, travaillant dans le cadre de son système qualité, comme indiqué sur le certificat d'a</w:t>
      </w:r>
      <w:r w:rsidR="0063628F">
        <w:rPr>
          <w:color w:val="222222"/>
          <w:sz w:val="22"/>
          <w:szCs w:val="22"/>
        </w:rPr>
        <w:t>grément</w:t>
      </w:r>
      <w:r w:rsidR="001C1B95">
        <w:rPr>
          <w:sz w:val="22"/>
          <w:szCs w:val="22"/>
        </w:rPr>
        <w:t xml:space="preserve"> </w:t>
      </w:r>
      <w:r w:rsidR="00B02784" w:rsidRPr="001B3ACB">
        <w:rPr>
          <w:sz w:val="22"/>
          <w:szCs w:val="22"/>
        </w:rPr>
        <w:t xml:space="preserve">; </w:t>
      </w:r>
    </w:p>
    <w:p w14:paraId="551D66AA" w14:textId="77777777" w:rsidR="00B02784" w:rsidRPr="001B3ACB" w:rsidRDefault="008D0B78" w:rsidP="001B3ACB">
      <w:pPr>
        <w:widowControl/>
        <w:numPr>
          <w:ilvl w:val="1"/>
          <w:numId w:val="268"/>
        </w:numPr>
        <w:tabs>
          <w:tab w:val="left" w:pos="851"/>
        </w:tabs>
        <w:autoSpaceDE/>
        <w:autoSpaceDN/>
        <w:adjustRightInd/>
        <w:spacing w:before="120" w:after="120" w:line="276" w:lineRule="auto"/>
        <w:ind w:left="851" w:hanging="425"/>
        <w:jc w:val="both"/>
        <w:rPr>
          <w:sz w:val="22"/>
          <w:szCs w:val="22"/>
        </w:rPr>
      </w:pPr>
      <w:r w:rsidRPr="00094B18">
        <w:rPr>
          <w:color w:val="222222"/>
          <w:sz w:val="22"/>
          <w:szCs w:val="22"/>
        </w:rPr>
        <w:t>pro</w:t>
      </w:r>
      <w:r w:rsidR="0063628F">
        <w:rPr>
          <w:color w:val="222222"/>
          <w:sz w:val="22"/>
          <w:szCs w:val="22"/>
        </w:rPr>
        <w:t>roger</w:t>
      </w:r>
      <w:r w:rsidRPr="00094B18">
        <w:rPr>
          <w:color w:val="222222"/>
          <w:sz w:val="22"/>
          <w:szCs w:val="22"/>
        </w:rPr>
        <w:t xml:space="preserve">, dans les conditions fixées au </w:t>
      </w:r>
      <w:r w:rsidR="00E34653">
        <w:rPr>
          <w:color w:val="222222"/>
          <w:sz w:val="22"/>
          <w:szCs w:val="22"/>
        </w:rPr>
        <w:t>paragraphe</w:t>
      </w:r>
      <w:r w:rsidRPr="00094B18">
        <w:rPr>
          <w:color w:val="222222"/>
          <w:sz w:val="22"/>
          <w:szCs w:val="22"/>
        </w:rPr>
        <w:t xml:space="preserve"> MA901 (f) de la présente annexe (partie M) ou ML.A.901 (c) de l'annexe V</w:t>
      </w:r>
      <w:r w:rsidR="0063628F">
        <w:rPr>
          <w:color w:val="222222"/>
          <w:sz w:val="22"/>
          <w:szCs w:val="22"/>
        </w:rPr>
        <w:t>b</w:t>
      </w:r>
      <w:r w:rsidRPr="00094B18">
        <w:rPr>
          <w:color w:val="222222"/>
          <w:sz w:val="22"/>
          <w:szCs w:val="22"/>
        </w:rPr>
        <w:t xml:space="preserve"> (partie ML), selon le cas, un certificat d'examen de navigabilité qui a été délivré par l'autorité compétente ou par une autre organis</w:t>
      </w:r>
      <w:r w:rsidR="0063628F">
        <w:rPr>
          <w:color w:val="222222"/>
          <w:sz w:val="22"/>
          <w:szCs w:val="22"/>
        </w:rPr>
        <w:t>me o</w:t>
      </w:r>
      <w:r w:rsidRPr="00094B18">
        <w:rPr>
          <w:color w:val="222222"/>
          <w:sz w:val="22"/>
          <w:szCs w:val="22"/>
        </w:rPr>
        <w:t>u personne, selon le cas</w:t>
      </w:r>
      <w:r w:rsidR="00B02784" w:rsidRPr="001B3ACB">
        <w:rPr>
          <w:sz w:val="22"/>
          <w:szCs w:val="22"/>
        </w:rPr>
        <w:t xml:space="preserve">; </w:t>
      </w:r>
    </w:p>
    <w:p w14:paraId="63F86258" w14:textId="77777777" w:rsidR="00B02784" w:rsidRPr="001B3ACB" w:rsidRDefault="0063628F" w:rsidP="001B3ACB">
      <w:pPr>
        <w:widowControl/>
        <w:numPr>
          <w:ilvl w:val="1"/>
          <w:numId w:val="268"/>
        </w:numPr>
        <w:tabs>
          <w:tab w:val="left" w:pos="851"/>
        </w:tabs>
        <w:autoSpaceDE/>
        <w:autoSpaceDN/>
        <w:adjustRightInd/>
        <w:spacing w:before="120" w:after="120" w:line="276" w:lineRule="auto"/>
        <w:ind w:left="851" w:hanging="425"/>
        <w:jc w:val="both"/>
        <w:rPr>
          <w:sz w:val="22"/>
          <w:szCs w:val="22"/>
        </w:rPr>
      </w:pPr>
      <w:r>
        <w:rPr>
          <w:color w:val="222222"/>
          <w:sz w:val="22"/>
          <w:szCs w:val="22"/>
        </w:rPr>
        <w:t>a</w:t>
      </w:r>
      <w:r w:rsidR="008D0B78" w:rsidRPr="00094B18">
        <w:rPr>
          <w:color w:val="222222"/>
          <w:sz w:val="22"/>
          <w:szCs w:val="22"/>
        </w:rPr>
        <w:t>pprouver l</w:t>
      </w:r>
      <w:r>
        <w:rPr>
          <w:color w:val="222222"/>
          <w:sz w:val="22"/>
          <w:szCs w:val="22"/>
        </w:rPr>
        <w:t>e manuel d’entretien (</w:t>
      </w:r>
      <w:r w:rsidR="008D0B78" w:rsidRPr="00094B18">
        <w:rPr>
          <w:color w:val="222222"/>
          <w:sz w:val="22"/>
          <w:szCs w:val="22"/>
        </w:rPr>
        <w:t>AMP</w:t>
      </w:r>
      <w:r>
        <w:rPr>
          <w:color w:val="222222"/>
          <w:sz w:val="22"/>
          <w:szCs w:val="22"/>
        </w:rPr>
        <w:t>)</w:t>
      </w:r>
      <w:r w:rsidR="008D0B78" w:rsidRPr="00094B18">
        <w:rPr>
          <w:color w:val="222222"/>
          <w:sz w:val="22"/>
          <w:szCs w:val="22"/>
        </w:rPr>
        <w:t xml:space="preserve">, conformément au </w:t>
      </w:r>
      <w:r w:rsidR="00E34653">
        <w:rPr>
          <w:color w:val="222222"/>
          <w:sz w:val="22"/>
          <w:szCs w:val="22"/>
        </w:rPr>
        <w:t>sous paragraphe</w:t>
      </w:r>
      <w:r w:rsidR="008D0B78" w:rsidRPr="00094B18">
        <w:rPr>
          <w:color w:val="222222"/>
          <w:sz w:val="22"/>
          <w:szCs w:val="22"/>
        </w:rPr>
        <w:t xml:space="preserve"> </w:t>
      </w:r>
      <w:r w:rsidR="00E34653">
        <w:rPr>
          <w:color w:val="222222"/>
          <w:sz w:val="22"/>
          <w:szCs w:val="22"/>
        </w:rPr>
        <w:t>(</w:t>
      </w:r>
      <w:r w:rsidR="008D0B78" w:rsidRPr="00094B18">
        <w:rPr>
          <w:color w:val="222222"/>
          <w:sz w:val="22"/>
          <w:szCs w:val="22"/>
        </w:rPr>
        <w:t xml:space="preserve">b) </w:t>
      </w:r>
      <w:r w:rsidR="00E34653">
        <w:rPr>
          <w:color w:val="222222"/>
          <w:sz w:val="22"/>
          <w:szCs w:val="22"/>
        </w:rPr>
        <w:t>(</w:t>
      </w:r>
      <w:r w:rsidR="008D0B78" w:rsidRPr="00094B18">
        <w:rPr>
          <w:color w:val="222222"/>
          <w:sz w:val="22"/>
          <w:szCs w:val="22"/>
        </w:rPr>
        <w:t>2) d</w:t>
      </w:r>
      <w:r w:rsidR="00E34653">
        <w:rPr>
          <w:color w:val="222222"/>
          <w:sz w:val="22"/>
          <w:szCs w:val="22"/>
        </w:rPr>
        <w:t xml:space="preserve">e la section </w:t>
      </w:r>
      <w:r w:rsidR="008D0B78" w:rsidRPr="00094B18">
        <w:rPr>
          <w:color w:val="222222"/>
          <w:sz w:val="22"/>
          <w:szCs w:val="22"/>
        </w:rPr>
        <w:t>ML.A.302, pour les aéronefs gérés conformément à l'annexe V</w:t>
      </w:r>
      <w:r w:rsidR="00E34653">
        <w:rPr>
          <w:color w:val="222222"/>
          <w:sz w:val="22"/>
          <w:szCs w:val="22"/>
        </w:rPr>
        <w:t>b</w:t>
      </w:r>
      <w:r w:rsidR="008D0B78" w:rsidRPr="00094B18">
        <w:rPr>
          <w:color w:val="222222"/>
          <w:sz w:val="22"/>
          <w:szCs w:val="22"/>
        </w:rPr>
        <w:t xml:space="preserve"> (partie ML)</w:t>
      </w:r>
      <w:r w:rsidR="00B02784" w:rsidRPr="001B3ACB">
        <w:rPr>
          <w:sz w:val="22"/>
          <w:szCs w:val="22"/>
        </w:rPr>
        <w:t xml:space="preserve">. </w:t>
      </w:r>
    </w:p>
    <w:p w14:paraId="4AE1BAF6" w14:textId="77777777" w:rsidR="00B02784" w:rsidRPr="001B3ACB" w:rsidRDefault="008D0B78" w:rsidP="001B3ACB">
      <w:pPr>
        <w:widowControl/>
        <w:numPr>
          <w:ilvl w:val="0"/>
          <w:numId w:val="199"/>
        </w:numPr>
        <w:autoSpaceDE/>
        <w:autoSpaceDN/>
        <w:adjustRightInd/>
        <w:spacing w:before="120" w:after="120" w:line="276" w:lineRule="auto"/>
        <w:ind w:left="426" w:hanging="426"/>
        <w:jc w:val="both"/>
        <w:rPr>
          <w:sz w:val="22"/>
          <w:szCs w:val="22"/>
        </w:rPr>
      </w:pPr>
      <w:r w:rsidRPr="00094B18">
        <w:rPr>
          <w:color w:val="222222"/>
          <w:sz w:val="22"/>
          <w:szCs w:val="22"/>
        </w:rPr>
        <w:t xml:space="preserve">Un organisme agréé de gestion du maintien de la navigabilité enregistré dans l'un des États membres peut en outre être agréé pour effectuer des examens de navigabilité visés </w:t>
      </w:r>
      <w:r w:rsidR="00E34653">
        <w:rPr>
          <w:color w:val="222222"/>
          <w:sz w:val="22"/>
          <w:szCs w:val="22"/>
        </w:rPr>
        <w:t>à la section</w:t>
      </w:r>
      <w:r w:rsidRPr="00094B18">
        <w:rPr>
          <w:color w:val="222222"/>
          <w:sz w:val="22"/>
          <w:szCs w:val="22"/>
        </w:rPr>
        <w:t xml:space="preserve"> M.A.710 et</w:t>
      </w:r>
      <w:r w:rsidR="00B02784" w:rsidRPr="001B3ACB">
        <w:rPr>
          <w:sz w:val="22"/>
          <w:szCs w:val="22"/>
        </w:rPr>
        <w:t xml:space="preserve">: </w:t>
      </w:r>
    </w:p>
    <w:p w14:paraId="50CE45E9" w14:textId="77777777" w:rsidR="00B02784" w:rsidRPr="001B3ACB" w:rsidRDefault="001D6AD2" w:rsidP="0063628F">
      <w:pPr>
        <w:widowControl/>
        <w:numPr>
          <w:ilvl w:val="1"/>
          <w:numId w:val="269"/>
        </w:numPr>
        <w:tabs>
          <w:tab w:val="left" w:pos="851"/>
        </w:tabs>
        <w:autoSpaceDE/>
        <w:autoSpaceDN/>
        <w:adjustRightInd/>
        <w:spacing w:before="120" w:after="120" w:line="276" w:lineRule="auto"/>
        <w:ind w:left="851" w:hanging="425"/>
        <w:jc w:val="both"/>
        <w:rPr>
          <w:sz w:val="22"/>
          <w:szCs w:val="22"/>
        </w:rPr>
      </w:pPr>
      <w:r w:rsidRPr="00094B18">
        <w:rPr>
          <w:color w:val="222222"/>
          <w:sz w:val="22"/>
          <w:szCs w:val="22"/>
        </w:rPr>
        <w:t>délivrer le certificat d'examen de</w:t>
      </w:r>
      <w:r w:rsidR="0063628F">
        <w:rPr>
          <w:color w:val="222222"/>
          <w:sz w:val="22"/>
          <w:szCs w:val="22"/>
        </w:rPr>
        <w:t xml:space="preserve"> navigabilité connexe et le pror</w:t>
      </w:r>
      <w:r w:rsidRPr="00094B18">
        <w:rPr>
          <w:color w:val="222222"/>
          <w:sz w:val="22"/>
          <w:szCs w:val="22"/>
        </w:rPr>
        <w:t xml:space="preserve">oger en temps utile dans les conditions énoncées au </w:t>
      </w:r>
      <w:r w:rsidR="00E34653">
        <w:rPr>
          <w:color w:val="222222"/>
          <w:sz w:val="22"/>
          <w:szCs w:val="22"/>
        </w:rPr>
        <w:t>sous paragraphe</w:t>
      </w:r>
      <w:r w:rsidRPr="00094B18">
        <w:rPr>
          <w:color w:val="222222"/>
          <w:sz w:val="22"/>
          <w:szCs w:val="22"/>
        </w:rPr>
        <w:t xml:space="preserve"> M</w:t>
      </w:r>
      <w:r w:rsidR="00E34653">
        <w:rPr>
          <w:color w:val="222222"/>
          <w:sz w:val="22"/>
          <w:szCs w:val="22"/>
        </w:rPr>
        <w:t>.</w:t>
      </w:r>
      <w:r w:rsidRPr="00094B18">
        <w:rPr>
          <w:color w:val="222222"/>
          <w:sz w:val="22"/>
          <w:szCs w:val="22"/>
        </w:rPr>
        <w:t>A</w:t>
      </w:r>
      <w:r w:rsidR="00E34653">
        <w:rPr>
          <w:color w:val="222222"/>
          <w:sz w:val="22"/>
          <w:szCs w:val="22"/>
        </w:rPr>
        <w:t>.</w:t>
      </w:r>
      <w:r w:rsidRPr="00094B18">
        <w:rPr>
          <w:color w:val="222222"/>
          <w:sz w:val="22"/>
          <w:szCs w:val="22"/>
        </w:rPr>
        <w:t>901 (c) (2) ou M</w:t>
      </w:r>
      <w:r w:rsidR="00E34653">
        <w:rPr>
          <w:color w:val="222222"/>
          <w:sz w:val="22"/>
          <w:szCs w:val="22"/>
        </w:rPr>
        <w:t>.</w:t>
      </w:r>
      <w:r w:rsidRPr="00094B18">
        <w:rPr>
          <w:color w:val="222222"/>
          <w:sz w:val="22"/>
          <w:szCs w:val="22"/>
        </w:rPr>
        <w:t>A</w:t>
      </w:r>
      <w:r w:rsidR="00E34653">
        <w:rPr>
          <w:color w:val="222222"/>
          <w:sz w:val="22"/>
          <w:szCs w:val="22"/>
        </w:rPr>
        <w:t>.</w:t>
      </w:r>
      <w:r w:rsidRPr="00094B18">
        <w:rPr>
          <w:color w:val="222222"/>
          <w:sz w:val="22"/>
          <w:szCs w:val="22"/>
        </w:rPr>
        <w:t xml:space="preserve">901 (e) (2) de la présente annexe (partie M) ou au </w:t>
      </w:r>
      <w:r w:rsidR="00E34653">
        <w:rPr>
          <w:color w:val="222222"/>
          <w:sz w:val="22"/>
          <w:szCs w:val="22"/>
        </w:rPr>
        <w:t>paragraphe</w:t>
      </w:r>
      <w:r w:rsidRPr="00094B18">
        <w:rPr>
          <w:color w:val="222222"/>
          <w:sz w:val="22"/>
          <w:szCs w:val="22"/>
        </w:rPr>
        <w:t xml:space="preserve"> ML.A.901 </w:t>
      </w:r>
      <w:r w:rsidR="00E34653">
        <w:rPr>
          <w:color w:val="222222"/>
          <w:sz w:val="22"/>
          <w:szCs w:val="22"/>
        </w:rPr>
        <w:t>(</w:t>
      </w:r>
      <w:r w:rsidRPr="00094B18">
        <w:rPr>
          <w:color w:val="222222"/>
          <w:sz w:val="22"/>
          <w:szCs w:val="22"/>
        </w:rPr>
        <w:t>c) de l'annexe V</w:t>
      </w:r>
      <w:r w:rsidR="0063628F">
        <w:rPr>
          <w:color w:val="222222"/>
          <w:sz w:val="22"/>
          <w:szCs w:val="22"/>
        </w:rPr>
        <w:t>b</w:t>
      </w:r>
      <w:r w:rsidRPr="00094B18">
        <w:rPr>
          <w:color w:val="222222"/>
          <w:sz w:val="22"/>
          <w:szCs w:val="22"/>
        </w:rPr>
        <w:t xml:space="preserve"> (partie ML), selon le cas; et</w:t>
      </w:r>
      <w:r w:rsidR="001C1B95">
        <w:rPr>
          <w:sz w:val="22"/>
          <w:szCs w:val="22"/>
        </w:rPr>
        <w:t xml:space="preserve"> </w:t>
      </w:r>
      <w:r w:rsidR="00B02784" w:rsidRPr="001B3ACB">
        <w:rPr>
          <w:sz w:val="22"/>
          <w:szCs w:val="22"/>
        </w:rPr>
        <w:t xml:space="preserve"> </w:t>
      </w:r>
    </w:p>
    <w:p w14:paraId="145CCD9E" w14:textId="77777777" w:rsidR="00B02784" w:rsidRPr="001B3ACB" w:rsidRDefault="001D6AD2" w:rsidP="001B3ACB">
      <w:pPr>
        <w:widowControl/>
        <w:numPr>
          <w:ilvl w:val="1"/>
          <w:numId w:val="269"/>
        </w:numPr>
        <w:tabs>
          <w:tab w:val="left" w:pos="851"/>
        </w:tabs>
        <w:autoSpaceDE/>
        <w:autoSpaceDN/>
        <w:adjustRightInd/>
        <w:spacing w:before="120" w:after="120" w:line="276" w:lineRule="auto"/>
        <w:ind w:left="851" w:hanging="425"/>
        <w:jc w:val="both"/>
        <w:rPr>
          <w:sz w:val="22"/>
          <w:szCs w:val="22"/>
        </w:rPr>
      </w:pPr>
      <w:r w:rsidRPr="003B75E2">
        <w:rPr>
          <w:color w:val="222222"/>
          <w:sz w:val="22"/>
          <w:szCs w:val="22"/>
        </w:rPr>
        <w:t>émettre une recommandation pour l'examen de navigabilité à l'autorité compétente de l'État membre d'immatriculation</w:t>
      </w:r>
      <w:r w:rsidR="00B02784" w:rsidRPr="001B3ACB">
        <w:rPr>
          <w:sz w:val="22"/>
          <w:szCs w:val="22"/>
        </w:rPr>
        <w:t xml:space="preserve">. </w:t>
      </w:r>
    </w:p>
    <w:p w14:paraId="4748F54C" w14:textId="77777777" w:rsidR="00B02784" w:rsidRPr="001B3ACB" w:rsidRDefault="001D6AD2" w:rsidP="001B3ACB">
      <w:pPr>
        <w:widowControl/>
        <w:numPr>
          <w:ilvl w:val="0"/>
          <w:numId w:val="199"/>
        </w:numPr>
        <w:autoSpaceDE/>
        <w:autoSpaceDN/>
        <w:adjustRightInd/>
        <w:spacing w:before="120" w:after="120" w:line="276" w:lineRule="auto"/>
        <w:ind w:left="426" w:hanging="426"/>
        <w:jc w:val="both"/>
        <w:rPr>
          <w:b/>
          <w:sz w:val="22"/>
          <w:szCs w:val="22"/>
        </w:rPr>
      </w:pPr>
      <w:r w:rsidRPr="003B75E2">
        <w:rPr>
          <w:color w:val="222222"/>
          <w:sz w:val="22"/>
          <w:szCs w:val="22"/>
        </w:rPr>
        <w:t>Un organisme de gestion du maintien de la navigabilité dont l'agrément comprend les pr</w:t>
      </w:r>
      <w:r w:rsidR="000C1415">
        <w:rPr>
          <w:color w:val="222222"/>
          <w:sz w:val="22"/>
          <w:szCs w:val="22"/>
        </w:rPr>
        <w:t xml:space="preserve">érogatives </w:t>
      </w:r>
      <w:r w:rsidRPr="003B75E2">
        <w:rPr>
          <w:color w:val="222222"/>
          <w:sz w:val="22"/>
          <w:szCs w:val="22"/>
        </w:rPr>
        <w:t>visé</w:t>
      </w:r>
      <w:r w:rsidR="000C1415">
        <w:rPr>
          <w:color w:val="222222"/>
          <w:sz w:val="22"/>
          <w:szCs w:val="22"/>
        </w:rPr>
        <w:t>e</w:t>
      </w:r>
      <w:r w:rsidRPr="003B75E2">
        <w:rPr>
          <w:color w:val="222222"/>
          <w:sz w:val="22"/>
          <w:szCs w:val="22"/>
        </w:rPr>
        <w:t xml:space="preserve">s au </w:t>
      </w:r>
      <w:r w:rsidR="00E34653">
        <w:rPr>
          <w:color w:val="222222"/>
          <w:sz w:val="22"/>
          <w:szCs w:val="22"/>
        </w:rPr>
        <w:t>paragraphe</w:t>
      </w:r>
      <w:r w:rsidRPr="003B75E2">
        <w:rPr>
          <w:color w:val="222222"/>
          <w:sz w:val="22"/>
          <w:szCs w:val="22"/>
        </w:rPr>
        <w:t xml:space="preserve"> M</w:t>
      </w:r>
      <w:r w:rsidR="00E34653">
        <w:rPr>
          <w:color w:val="222222"/>
          <w:sz w:val="22"/>
          <w:szCs w:val="22"/>
        </w:rPr>
        <w:t>.</w:t>
      </w:r>
      <w:r w:rsidRPr="003B75E2">
        <w:rPr>
          <w:color w:val="222222"/>
          <w:sz w:val="22"/>
          <w:szCs w:val="22"/>
        </w:rPr>
        <w:t>A</w:t>
      </w:r>
      <w:r w:rsidR="00E34653">
        <w:rPr>
          <w:color w:val="222222"/>
          <w:sz w:val="22"/>
          <w:szCs w:val="22"/>
        </w:rPr>
        <w:t>.</w:t>
      </w:r>
      <w:r w:rsidRPr="003B75E2">
        <w:rPr>
          <w:color w:val="222222"/>
          <w:sz w:val="22"/>
          <w:szCs w:val="22"/>
        </w:rPr>
        <w:t xml:space="preserve">711 </w:t>
      </w:r>
      <w:r w:rsidR="00E34653">
        <w:rPr>
          <w:color w:val="222222"/>
          <w:sz w:val="22"/>
          <w:szCs w:val="22"/>
        </w:rPr>
        <w:t>(</w:t>
      </w:r>
      <w:r w:rsidRPr="003B75E2">
        <w:rPr>
          <w:color w:val="222222"/>
          <w:sz w:val="22"/>
          <w:szCs w:val="22"/>
        </w:rPr>
        <w:t>b) peut en outre être agréé pour délivrer un</w:t>
      </w:r>
      <w:r w:rsidR="000C1415">
        <w:rPr>
          <w:color w:val="222222"/>
          <w:sz w:val="22"/>
          <w:szCs w:val="22"/>
        </w:rPr>
        <w:t xml:space="preserve">e autorisation </w:t>
      </w:r>
      <w:r w:rsidRPr="003B75E2">
        <w:rPr>
          <w:color w:val="222222"/>
          <w:sz w:val="22"/>
          <w:szCs w:val="22"/>
        </w:rPr>
        <w:t xml:space="preserve">de vol conformément au </w:t>
      </w:r>
      <w:r w:rsidR="00E34653">
        <w:rPr>
          <w:color w:val="222222"/>
          <w:sz w:val="22"/>
          <w:szCs w:val="22"/>
        </w:rPr>
        <w:t>paragraphe</w:t>
      </w:r>
      <w:r w:rsidRPr="003B75E2">
        <w:rPr>
          <w:color w:val="222222"/>
          <w:sz w:val="22"/>
          <w:szCs w:val="22"/>
        </w:rPr>
        <w:t xml:space="preserve"> 21.A.711 </w:t>
      </w:r>
      <w:r w:rsidR="00E34653">
        <w:rPr>
          <w:color w:val="222222"/>
          <w:sz w:val="22"/>
          <w:szCs w:val="22"/>
        </w:rPr>
        <w:t>(</w:t>
      </w:r>
      <w:r w:rsidRPr="003B75E2">
        <w:rPr>
          <w:color w:val="222222"/>
          <w:sz w:val="22"/>
          <w:szCs w:val="22"/>
        </w:rPr>
        <w:t xml:space="preserve">d) de l'annexe I (partie- 21) au règlement </w:t>
      </w:r>
      <w:r w:rsidR="0063628F" w:rsidRPr="008E4EBF">
        <w:rPr>
          <w:w w:val="88"/>
          <w:sz w:val="22"/>
          <w:szCs w:val="22"/>
        </w:rPr>
        <w:t>N°XXX/CEMAC/PC/DAJ</w:t>
      </w:r>
      <w:r w:rsidR="0063628F" w:rsidRPr="008E4EBF">
        <w:rPr>
          <w:w w:val="88"/>
        </w:rPr>
        <w:t xml:space="preserve"> </w:t>
      </w:r>
      <w:r w:rsidRPr="001B3ACB">
        <w:rPr>
          <w:color w:val="222222"/>
          <w:sz w:val="22"/>
          <w:szCs w:val="22"/>
          <w:highlight w:val="yellow"/>
        </w:rPr>
        <w:t>(UE) no 748/2012</w:t>
      </w:r>
      <w:r w:rsidRPr="003B75E2">
        <w:rPr>
          <w:color w:val="222222"/>
          <w:sz w:val="22"/>
          <w:szCs w:val="22"/>
        </w:rPr>
        <w:t xml:space="preserve"> pour l'aéronef particulier pour lequel l'organisme est agréé pour délivrer le certificat d'examen de navigabilité, lorsque l'organisme de gestion du maintien de la navigabilité atteste de la conformité aux conditions de vol approuvées, sous réserve d'une procédure approuvée adéquate dans le</w:t>
      </w:r>
      <w:r w:rsidR="00D23549">
        <w:rPr>
          <w:color w:val="222222"/>
          <w:sz w:val="22"/>
          <w:szCs w:val="22"/>
        </w:rPr>
        <w:t xml:space="preserve"> manuel de</w:t>
      </w:r>
      <w:r w:rsidR="00B00D21">
        <w:rPr>
          <w:color w:val="222222"/>
          <w:sz w:val="22"/>
          <w:szCs w:val="22"/>
        </w:rPr>
        <w:t xml:space="preserve">s spécifications de gestion du maintien de navigabilité </w:t>
      </w:r>
      <w:r w:rsidRPr="003B75E2">
        <w:rPr>
          <w:color w:val="222222"/>
          <w:sz w:val="22"/>
          <w:szCs w:val="22"/>
        </w:rPr>
        <w:t xml:space="preserve">visée </w:t>
      </w:r>
      <w:r w:rsidR="00E34653">
        <w:rPr>
          <w:color w:val="222222"/>
          <w:sz w:val="22"/>
          <w:szCs w:val="22"/>
        </w:rPr>
        <w:t>à la section</w:t>
      </w:r>
      <w:r w:rsidRPr="003B75E2">
        <w:rPr>
          <w:color w:val="222222"/>
          <w:sz w:val="22"/>
          <w:szCs w:val="22"/>
        </w:rPr>
        <w:t xml:space="preserve"> M</w:t>
      </w:r>
      <w:r w:rsidR="000C1415">
        <w:rPr>
          <w:color w:val="222222"/>
          <w:sz w:val="22"/>
          <w:szCs w:val="22"/>
        </w:rPr>
        <w:t>.</w:t>
      </w:r>
      <w:r w:rsidRPr="003B75E2">
        <w:rPr>
          <w:color w:val="222222"/>
          <w:sz w:val="22"/>
          <w:szCs w:val="22"/>
        </w:rPr>
        <w:t>A</w:t>
      </w:r>
      <w:r w:rsidR="000C1415">
        <w:rPr>
          <w:color w:val="222222"/>
          <w:sz w:val="22"/>
          <w:szCs w:val="22"/>
        </w:rPr>
        <w:t>.</w:t>
      </w:r>
      <w:r w:rsidRPr="003B75E2">
        <w:rPr>
          <w:color w:val="222222"/>
          <w:sz w:val="22"/>
          <w:szCs w:val="22"/>
        </w:rPr>
        <w:t>704.</w:t>
      </w:r>
    </w:p>
    <w:p w14:paraId="54F748B6" w14:textId="77777777" w:rsidR="00B02784" w:rsidRDefault="00B02784" w:rsidP="00B02784">
      <w:pPr>
        <w:shd w:val="clear" w:color="auto" w:fill="FFFFFF"/>
        <w:spacing w:before="120" w:after="120" w:line="360" w:lineRule="auto"/>
        <w:ind w:right="33"/>
        <w:rPr>
          <w:b/>
          <w:bCs/>
          <w:w w:val="88"/>
          <w:sz w:val="24"/>
          <w:szCs w:val="24"/>
        </w:rPr>
      </w:pPr>
      <w:r w:rsidRPr="000D6744">
        <w:rPr>
          <w:b/>
          <w:w w:val="88"/>
          <w:sz w:val="24"/>
          <w:szCs w:val="24"/>
        </w:rPr>
        <w:lastRenderedPageBreak/>
        <w:t>M.A.712</w:t>
      </w:r>
      <w:r>
        <w:rPr>
          <w:b/>
          <w:w w:val="88"/>
          <w:sz w:val="24"/>
          <w:szCs w:val="24"/>
        </w:rPr>
        <w:t xml:space="preserve"> - </w:t>
      </w:r>
      <w:r w:rsidRPr="000D6744">
        <w:rPr>
          <w:b/>
          <w:bCs/>
          <w:w w:val="88"/>
          <w:sz w:val="24"/>
          <w:szCs w:val="24"/>
        </w:rPr>
        <w:t>Syst</w:t>
      </w:r>
      <w:r w:rsidRPr="000D6744">
        <w:rPr>
          <w:rFonts w:hint="eastAsia"/>
          <w:b/>
          <w:bCs/>
          <w:w w:val="88"/>
          <w:sz w:val="24"/>
          <w:szCs w:val="24"/>
        </w:rPr>
        <w:t>è</w:t>
      </w:r>
      <w:r w:rsidRPr="000D6744">
        <w:rPr>
          <w:b/>
          <w:bCs/>
          <w:w w:val="88"/>
          <w:sz w:val="24"/>
          <w:szCs w:val="24"/>
        </w:rPr>
        <w:t>me qualit</w:t>
      </w:r>
      <w:r w:rsidRPr="000D6744">
        <w:rPr>
          <w:rFonts w:hint="eastAsia"/>
          <w:b/>
          <w:bCs/>
          <w:w w:val="88"/>
          <w:sz w:val="24"/>
          <w:szCs w:val="24"/>
        </w:rPr>
        <w:t>é</w:t>
      </w:r>
    </w:p>
    <w:p w14:paraId="2DAD61BC" w14:textId="77777777" w:rsidR="00B02784" w:rsidRPr="001B3ACB" w:rsidRDefault="00B00D21" w:rsidP="000C1415">
      <w:pPr>
        <w:widowControl/>
        <w:numPr>
          <w:ilvl w:val="0"/>
          <w:numId w:val="200"/>
        </w:numPr>
        <w:autoSpaceDE/>
        <w:autoSpaceDN/>
        <w:adjustRightInd/>
        <w:spacing w:before="120" w:after="120" w:line="276" w:lineRule="auto"/>
        <w:ind w:left="426" w:hanging="426"/>
        <w:jc w:val="both"/>
        <w:rPr>
          <w:sz w:val="22"/>
          <w:szCs w:val="22"/>
        </w:rPr>
      </w:pPr>
      <w:r>
        <w:rPr>
          <w:color w:val="222222"/>
          <w:sz w:val="22"/>
          <w:szCs w:val="22"/>
        </w:rPr>
        <w:t xml:space="preserve">Afin de s’assurer </w:t>
      </w:r>
      <w:r w:rsidR="001D6AD2" w:rsidRPr="003B75E2">
        <w:rPr>
          <w:color w:val="222222"/>
          <w:sz w:val="22"/>
          <w:szCs w:val="22"/>
        </w:rPr>
        <w:t xml:space="preserve">que l'organisme </w:t>
      </w:r>
      <w:r w:rsidR="000C1415" w:rsidRPr="003B75E2">
        <w:rPr>
          <w:color w:val="222222"/>
          <w:sz w:val="22"/>
          <w:szCs w:val="22"/>
        </w:rPr>
        <w:t xml:space="preserve">agréé </w:t>
      </w:r>
      <w:r w:rsidR="001D6AD2" w:rsidRPr="003B75E2">
        <w:rPr>
          <w:color w:val="222222"/>
          <w:sz w:val="22"/>
          <w:szCs w:val="22"/>
        </w:rPr>
        <w:t xml:space="preserve">de gestion du maintien de la navigabilité continue de répondre aux exigences de la présente sous-partie, il doit établir un système qualité et désigner un responsable qualité pour contrôler la conformité et l'adéquation des procédures requises pour </w:t>
      </w:r>
      <w:r>
        <w:rPr>
          <w:color w:val="222222"/>
          <w:sz w:val="22"/>
          <w:szCs w:val="22"/>
        </w:rPr>
        <w:t xml:space="preserve">s’assurer </w:t>
      </w:r>
      <w:r w:rsidR="001D6AD2" w:rsidRPr="003B75E2">
        <w:rPr>
          <w:color w:val="222222"/>
          <w:sz w:val="22"/>
          <w:szCs w:val="22"/>
        </w:rPr>
        <w:t xml:space="preserve">la navigabilité des aéronefs. </w:t>
      </w:r>
      <w:r w:rsidR="001D6AD2" w:rsidRPr="001D6AD2">
        <w:rPr>
          <w:color w:val="222222"/>
          <w:sz w:val="22"/>
          <w:szCs w:val="22"/>
        </w:rPr>
        <w:t>La surveillance de la conformi</w:t>
      </w:r>
      <w:r>
        <w:rPr>
          <w:color w:val="222222"/>
          <w:sz w:val="22"/>
          <w:szCs w:val="22"/>
        </w:rPr>
        <w:t>té doit inclure un système de re</w:t>
      </w:r>
      <w:r w:rsidR="001D6AD2" w:rsidRPr="001D6AD2">
        <w:rPr>
          <w:color w:val="222222"/>
          <w:sz w:val="22"/>
          <w:szCs w:val="22"/>
        </w:rPr>
        <w:t>t</w:t>
      </w:r>
      <w:r>
        <w:rPr>
          <w:color w:val="222222"/>
          <w:sz w:val="22"/>
          <w:szCs w:val="22"/>
        </w:rPr>
        <w:t>our de l’information au dirigeant responsable afin de garantir l</w:t>
      </w:r>
      <w:r w:rsidR="001D6AD2" w:rsidRPr="001D6AD2">
        <w:rPr>
          <w:color w:val="222222"/>
          <w:sz w:val="22"/>
          <w:szCs w:val="22"/>
        </w:rPr>
        <w:t xml:space="preserve">es mesures </w:t>
      </w:r>
      <w:r w:rsidR="001D6AD2" w:rsidRPr="003B75E2">
        <w:rPr>
          <w:color w:val="222222"/>
          <w:sz w:val="22"/>
          <w:szCs w:val="22"/>
        </w:rPr>
        <w:t>correctives si nécessaire</w:t>
      </w:r>
      <w:r w:rsidR="00B02784" w:rsidRPr="001B3ACB">
        <w:rPr>
          <w:sz w:val="22"/>
          <w:szCs w:val="22"/>
        </w:rPr>
        <w:t xml:space="preserve">. </w:t>
      </w:r>
    </w:p>
    <w:p w14:paraId="6F8B272F" w14:textId="77777777" w:rsidR="00B02784" w:rsidRPr="001B3ACB" w:rsidRDefault="001D6AD2" w:rsidP="001B3ACB">
      <w:pPr>
        <w:widowControl/>
        <w:numPr>
          <w:ilvl w:val="0"/>
          <w:numId w:val="200"/>
        </w:numPr>
        <w:autoSpaceDE/>
        <w:autoSpaceDN/>
        <w:adjustRightInd/>
        <w:spacing w:before="120" w:after="120" w:line="276" w:lineRule="auto"/>
        <w:ind w:left="426" w:hanging="426"/>
        <w:jc w:val="both"/>
        <w:rPr>
          <w:sz w:val="22"/>
          <w:szCs w:val="22"/>
          <w:lang w:val="en-US"/>
        </w:rPr>
      </w:pPr>
      <w:r w:rsidRPr="003B75E2">
        <w:rPr>
          <w:color w:val="222222"/>
          <w:sz w:val="22"/>
          <w:szCs w:val="22"/>
        </w:rPr>
        <w:t xml:space="preserve">Le système qualité </w:t>
      </w:r>
      <w:r w:rsidR="00B00D21">
        <w:rPr>
          <w:color w:val="222222"/>
          <w:sz w:val="22"/>
          <w:szCs w:val="22"/>
        </w:rPr>
        <w:t xml:space="preserve">doit </w:t>
      </w:r>
      <w:r w:rsidRPr="003B75E2">
        <w:rPr>
          <w:color w:val="222222"/>
          <w:sz w:val="22"/>
          <w:szCs w:val="22"/>
        </w:rPr>
        <w:t>surveille</w:t>
      </w:r>
      <w:r w:rsidR="00B00D21">
        <w:rPr>
          <w:color w:val="222222"/>
          <w:sz w:val="22"/>
          <w:szCs w:val="22"/>
        </w:rPr>
        <w:t>r</w:t>
      </w:r>
      <w:r w:rsidRPr="003B75E2">
        <w:rPr>
          <w:color w:val="222222"/>
          <w:sz w:val="22"/>
          <w:szCs w:val="22"/>
        </w:rPr>
        <w:t xml:space="preserve"> les activités menées au titre de la section A, sous-partie G de la présente annexe (partie M). </w:t>
      </w:r>
      <w:r w:rsidRPr="00B00D21">
        <w:rPr>
          <w:color w:val="222222"/>
          <w:sz w:val="22"/>
          <w:szCs w:val="22"/>
        </w:rPr>
        <w:t xml:space="preserve">Il </w:t>
      </w:r>
      <w:r w:rsidR="00B00D21" w:rsidRPr="00B00D21">
        <w:rPr>
          <w:color w:val="222222"/>
          <w:sz w:val="22"/>
          <w:szCs w:val="22"/>
        </w:rPr>
        <w:t xml:space="preserve">doit </w:t>
      </w:r>
      <w:r w:rsidRPr="00B00D21">
        <w:rPr>
          <w:color w:val="222222"/>
          <w:sz w:val="22"/>
          <w:szCs w:val="22"/>
        </w:rPr>
        <w:t>comprend</w:t>
      </w:r>
      <w:r w:rsidR="00B00D21" w:rsidRPr="001B3ACB">
        <w:rPr>
          <w:color w:val="222222"/>
          <w:sz w:val="22"/>
          <w:szCs w:val="22"/>
        </w:rPr>
        <w:t>re</w:t>
      </w:r>
      <w:r w:rsidRPr="00B00D21">
        <w:rPr>
          <w:color w:val="222222"/>
          <w:sz w:val="22"/>
          <w:szCs w:val="22"/>
        </w:rPr>
        <w:t xml:space="preserve"> au moins les fonctions suivantes</w:t>
      </w:r>
      <w:r w:rsidR="00D23549">
        <w:rPr>
          <w:color w:val="222222"/>
          <w:sz w:val="22"/>
          <w:szCs w:val="22"/>
        </w:rPr>
        <w:t xml:space="preserve"> </w:t>
      </w:r>
      <w:r w:rsidR="00B02784" w:rsidRPr="001B3ACB">
        <w:rPr>
          <w:sz w:val="22"/>
          <w:szCs w:val="22"/>
          <w:lang w:val="en-US"/>
        </w:rPr>
        <w:t xml:space="preserve">: </w:t>
      </w:r>
    </w:p>
    <w:p w14:paraId="486B37A0" w14:textId="77777777" w:rsidR="00B02784" w:rsidRPr="001B3ACB" w:rsidRDefault="001D6AD2" w:rsidP="001D6AD2">
      <w:pPr>
        <w:widowControl/>
        <w:numPr>
          <w:ilvl w:val="1"/>
          <w:numId w:val="270"/>
        </w:numPr>
        <w:tabs>
          <w:tab w:val="left" w:pos="567"/>
          <w:tab w:val="left" w:pos="993"/>
        </w:tabs>
        <w:autoSpaceDE/>
        <w:autoSpaceDN/>
        <w:adjustRightInd/>
        <w:spacing w:before="120" w:after="120" w:line="276" w:lineRule="auto"/>
        <w:ind w:left="851" w:hanging="425"/>
        <w:jc w:val="both"/>
        <w:rPr>
          <w:sz w:val="22"/>
          <w:szCs w:val="22"/>
        </w:rPr>
      </w:pPr>
      <w:r w:rsidRPr="00643818">
        <w:rPr>
          <w:color w:val="222222"/>
          <w:sz w:val="22"/>
          <w:szCs w:val="22"/>
        </w:rPr>
        <w:t>contrôler que toutes les activités menées en vertu de la section A, sous-partie G de la présente annexe (partie M) sont exécutées conformément aux procédures approuvées</w:t>
      </w:r>
      <w:r w:rsidR="00D23549">
        <w:rPr>
          <w:color w:val="222222"/>
          <w:sz w:val="22"/>
          <w:szCs w:val="22"/>
        </w:rPr>
        <w:t> ;</w:t>
      </w:r>
      <w:r w:rsidRPr="00643818">
        <w:rPr>
          <w:color w:val="222222"/>
          <w:sz w:val="22"/>
          <w:szCs w:val="22"/>
        </w:rPr>
        <w:t xml:space="preserve"> et</w:t>
      </w:r>
      <w:r w:rsidR="00B02784" w:rsidRPr="001B3ACB">
        <w:rPr>
          <w:sz w:val="22"/>
          <w:szCs w:val="22"/>
        </w:rPr>
        <w:t xml:space="preserve"> </w:t>
      </w:r>
    </w:p>
    <w:p w14:paraId="5441D136" w14:textId="77777777" w:rsidR="00B02784" w:rsidRPr="001B3ACB" w:rsidRDefault="00205792" w:rsidP="001B3ACB">
      <w:pPr>
        <w:widowControl/>
        <w:numPr>
          <w:ilvl w:val="1"/>
          <w:numId w:val="270"/>
        </w:numPr>
        <w:tabs>
          <w:tab w:val="left" w:pos="567"/>
          <w:tab w:val="left" w:pos="993"/>
        </w:tabs>
        <w:autoSpaceDE/>
        <w:autoSpaceDN/>
        <w:adjustRightInd/>
        <w:spacing w:before="120" w:after="120" w:line="276" w:lineRule="auto"/>
        <w:ind w:left="851" w:hanging="425"/>
        <w:jc w:val="both"/>
        <w:rPr>
          <w:sz w:val="22"/>
          <w:szCs w:val="22"/>
        </w:rPr>
      </w:pPr>
      <w:r w:rsidRPr="00643818">
        <w:rPr>
          <w:color w:val="222222"/>
          <w:sz w:val="22"/>
          <w:szCs w:val="22"/>
        </w:rPr>
        <w:t>contrôler que tous les travaux d'entretien sont exécutés conformément au contrat</w:t>
      </w:r>
      <w:r w:rsidR="00D23549">
        <w:rPr>
          <w:color w:val="222222"/>
          <w:sz w:val="22"/>
          <w:szCs w:val="22"/>
        </w:rPr>
        <w:t> ;</w:t>
      </w:r>
      <w:r w:rsidRPr="00643818">
        <w:rPr>
          <w:color w:val="222222"/>
          <w:sz w:val="22"/>
          <w:szCs w:val="22"/>
        </w:rPr>
        <w:t xml:space="preserve"> et</w:t>
      </w:r>
      <w:r w:rsidR="00B02784" w:rsidRPr="001B3ACB">
        <w:rPr>
          <w:sz w:val="22"/>
          <w:szCs w:val="22"/>
        </w:rPr>
        <w:t xml:space="preserve"> </w:t>
      </w:r>
    </w:p>
    <w:p w14:paraId="7C03E785" w14:textId="77777777" w:rsidR="00B02784" w:rsidRPr="001B3ACB" w:rsidRDefault="00205792" w:rsidP="001B3ACB">
      <w:pPr>
        <w:widowControl/>
        <w:numPr>
          <w:ilvl w:val="1"/>
          <w:numId w:val="270"/>
        </w:numPr>
        <w:tabs>
          <w:tab w:val="left" w:pos="567"/>
          <w:tab w:val="left" w:pos="993"/>
        </w:tabs>
        <w:autoSpaceDE/>
        <w:autoSpaceDN/>
        <w:adjustRightInd/>
        <w:spacing w:before="120" w:after="120" w:line="276" w:lineRule="auto"/>
        <w:ind w:left="851" w:hanging="425"/>
        <w:jc w:val="both"/>
        <w:rPr>
          <w:sz w:val="22"/>
          <w:szCs w:val="22"/>
        </w:rPr>
      </w:pPr>
      <w:r w:rsidRPr="00643818">
        <w:rPr>
          <w:color w:val="222222"/>
          <w:sz w:val="22"/>
          <w:szCs w:val="22"/>
        </w:rPr>
        <w:t>surveiller le respect continu des exigences de la présente partie</w:t>
      </w:r>
      <w:r w:rsidR="00B02784" w:rsidRPr="001B3ACB">
        <w:rPr>
          <w:sz w:val="22"/>
          <w:szCs w:val="22"/>
        </w:rPr>
        <w:t xml:space="preserve">. </w:t>
      </w:r>
    </w:p>
    <w:p w14:paraId="3CD5D087" w14:textId="77777777" w:rsidR="00B02784" w:rsidRPr="001B3ACB" w:rsidRDefault="00205792" w:rsidP="001B3ACB">
      <w:pPr>
        <w:widowControl/>
        <w:numPr>
          <w:ilvl w:val="0"/>
          <w:numId w:val="200"/>
        </w:numPr>
        <w:autoSpaceDE/>
        <w:autoSpaceDN/>
        <w:adjustRightInd/>
        <w:spacing w:before="120" w:after="120" w:line="276" w:lineRule="auto"/>
        <w:ind w:left="426" w:hanging="426"/>
        <w:jc w:val="both"/>
        <w:rPr>
          <w:sz w:val="22"/>
          <w:szCs w:val="22"/>
        </w:rPr>
      </w:pPr>
      <w:r w:rsidRPr="00643818">
        <w:rPr>
          <w:color w:val="222222"/>
          <w:sz w:val="22"/>
          <w:szCs w:val="22"/>
        </w:rPr>
        <w:t>Les enregistrements de ces activités doivent être conservés pendant au moins deux ans</w:t>
      </w:r>
      <w:r w:rsidR="00B02784" w:rsidRPr="001B3ACB">
        <w:rPr>
          <w:sz w:val="22"/>
          <w:szCs w:val="22"/>
        </w:rPr>
        <w:t xml:space="preserve">. </w:t>
      </w:r>
    </w:p>
    <w:p w14:paraId="71ADA494" w14:textId="77777777" w:rsidR="00B02784" w:rsidRPr="001B3ACB" w:rsidRDefault="00205792" w:rsidP="001B3ACB">
      <w:pPr>
        <w:widowControl/>
        <w:numPr>
          <w:ilvl w:val="0"/>
          <w:numId w:val="200"/>
        </w:numPr>
        <w:autoSpaceDE/>
        <w:autoSpaceDN/>
        <w:adjustRightInd/>
        <w:spacing w:before="120" w:after="120" w:line="276" w:lineRule="auto"/>
        <w:ind w:left="426" w:hanging="426"/>
        <w:jc w:val="both"/>
        <w:rPr>
          <w:sz w:val="22"/>
          <w:szCs w:val="22"/>
        </w:rPr>
      </w:pPr>
      <w:r w:rsidRPr="00643818">
        <w:rPr>
          <w:color w:val="222222"/>
          <w:sz w:val="22"/>
          <w:szCs w:val="22"/>
        </w:rPr>
        <w:t>Lorsque l'organisme de gestion du maintien de la navigabilité agréé est agréé conformément à une autre partie, le système qualité peut être combiné avec celui requis par l'autre partie</w:t>
      </w:r>
      <w:r w:rsidR="00B02784" w:rsidRPr="001B3ACB">
        <w:rPr>
          <w:sz w:val="22"/>
          <w:szCs w:val="22"/>
        </w:rPr>
        <w:t xml:space="preserve">. </w:t>
      </w:r>
    </w:p>
    <w:p w14:paraId="2D8FC44B" w14:textId="77777777" w:rsidR="00B02784" w:rsidRPr="001B3ACB" w:rsidRDefault="00205792" w:rsidP="001B3ACB">
      <w:pPr>
        <w:widowControl/>
        <w:numPr>
          <w:ilvl w:val="0"/>
          <w:numId w:val="200"/>
        </w:numPr>
        <w:autoSpaceDE/>
        <w:autoSpaceDN/>
        <w:adjustRightInd/>
        <w:spacing w:before="120" w:after="120" w:line="276" w:lineRule="auto"/>
        <w:ind w:left="426" w:hanging="426"/>
        <w:jc w:val="both"/>
        <w:rPr>
          <w:sz w:val="22"/>
          <w:szCs w:val="22"/>
        </w:rPr>
      </w:pPr>
      <w:r w:rsidRPr="00643818">
        <w:rPr>
          <w:color w:val="222222"/>
          <w:sz w:val="22"/>
          <w:szCs w:val="22"/>
        </w:rPr>
        <w:t xml:space="preserve">Pour les transporteurs aériens titulaires d'une licence conformément au règlement </w:t>
      </w:r>
      <w:r w:rsidR="004B29BD" w:rsidRPr="003F4DBB">
        <w:rPr>
          <w:w w:val="88"/>
          <w:sz w:val="22"/>
          <w:szCs w:val="22"/>
        </w:rPr>
        <w:t>06/99/CEMAC-003-CM-02</w:t>
      </w:r>
      <w:r w:rsidR="004B29BD" w:rsidRPr="00643818">
        <w:rPr>
          <w:color w:val="222222"/>
          <w:sz w:val="22"/>
          <w:szCs w:val="22"/>
        </w:rPr>
        <w:t xml:space="preserve"> </w:t>
      </w:r>
      <w:r w:rsidRPr="001B3ACB">
        <w:rPr>
          <w:color w:val="222222"/>
          <w:sz w:val="22"/>
          <w:szCs w:val="22"/>
          <w:highlight w:val="yellow"/>
        </w:rPr>
        <w:t>(CE) no 1008/2008</w:t>
      </w:r>
      <w:r w:rsidRPr="00643818">
        <w:rPr>
          <w:color w:val="222222"/>
          <w:sz w:val="22"/>
          <w:szCs w:val="22"/>
        </w:rPr>
        <w:t xml:space="preserve">, le système de qualité M.A. de la sous-partie G </w:t>
      </w:r>
      <w:r w:rsidR="00B00D21">
        <w:rPr>
          <w:color w:val="222222"/>
          <w:sz w:val="22"/>
          <w:szCs w:val="22"/>
        </w:rPr>
        <w:t xml:space="preserve">doit faire </w:t>
      </w:r>
      <w:r w:rsidRPr="00643818">
        <w:rPr>
          <w:color w:val="222222"/>
          <w:sz w:val="22"/>
          <w:szCs w:val="22"/>
        </w:rPr>
        <w:t>partie intégrante du système de qualité de l'exploitant</w:t>
      </w:r>
      <w:r w:rsidR="00D23549">
        <w:rPr>
          <w:color w:val="222222"/>
          <w:sz w:val="22"/>
          <w:szCs w:val="22"/>
        </w:rPr>
        <w:t>.</w:t>
      </w:r>
    </w:p>
    <w:p w14:paraId="7F6A34E7" w14:textId="77777777" w:rsidR="00B02784" w:rsidRPr="001B3ACB" w:rsidRDefault="00205792" w:rsidP="001B3ACB">
      <w:pPr>
        <w:widowControl/>
        <w:numPr>
          <w:ilvl w:val="0"/>
          <w:numId w:val="200"/>
        </w:numPr>
        <w:autoSpaceDE/>
        <w:autoSpaceDN/>
        <w:adjustRightInd/>
        <w:spacing w:before="120" w:after="120" w:line="276" w:lineRule="auto"/>
        <w:ind w:left="426" w:hanging="426"/>
        <w:jc w:val="both"/>
        <w:rPr>
          <w:b/>
          <w:sz w:val="24"/>
          <w:szCs w:val="24"/>
        </w:rPr>
      </w:pPr>
      <w:r w:rsidRPr="001B3ACB">
        <w:rPr>
          <w:color w:val="222222"/>
          <w:sz w:val="22"/>
          <w:szCs w:val="22"/>
        </w:rPr>
        <w:t>Dans le cas d'un</w:t>
      </w:r>
      <w:r w:rsidR="00B00D21">
        <w:rPr>
          <w:color w:val="222222"/>
          <w:sz w:val="22"/>
          <w:szCs w:val="22"/>
        </w:rPr>
        <w:t xml:space="preserve"> petit</w:t>
      </w:r>
      <w:r w:rsidRPr="001B3ACB">
        <w:rPr>
          <w:color w:val="222222"/>
          <w:sz w:val="22"/>
          <w:szCs w:val="22"/>
        </w:rPr>
        <w:t xml:space="preserve"> organis</w:t>
      </w:r>
      <w:r w:rsidR="00B00D21">
        <w:rPr>
          <w:color w:val="222222"/>
          <w:sz w:val="22"/>
          <w:szCs w:val="22"/>
        </w:rPr>
        <w:t>me q</w:t>
      </w:r>
      <w:r w:rsidRPr="001B3ACB">
        <w:rPr>
          <w:color w:val="222222"/>
          <w:sz w:val="22"/>
          <w:szCs w:val="22"/>
        </w:rPr>
        <w:t xml:space="preserve">ui ne gère pas le maintien de la navigabilité des aéronefs utilisés par des transporteurs aériens titulaires d'une licence conformément au règlement </w:t>
      </w:r>
      <w:r w:rsidR="00615DC3" w:rsidRPr="004B29BD">
        <w:rPr>
          <w:w w:val="88"/>
          <w:sz w:val="22"/>
          <w:szCs w:val="22"/>
        </w:rPr>
        <w:t xml:space="preserve">06/99/CEMAC-003-CM-02 </w:t>
      </w:r>
      <w:r w:rsidRPr="001B3ACB">
        <w:rPr>
          <w:color w:val="222222"/>
          <w:sz w:val="22"/>
          <w:szCs w:val="22"/>
          <w:highlight w:val="yellow"/>
        </w:rPr>
        <w:t>(CE) no 1008/2008</w:t>
      </w:r>
      <w:r w:rsidRPr="001B3ACB">
        <w:rPr>
          <w:color w:val="222222"/>
          <w:sz w:val="22"/>
          <w:szCs w:val="22"/>
        </w:rPr>
        <w:t xml:space="preserve">, le système qualité peut être remplacé par des </w:t>
      </w:r>
      <w:r w:rsidR="00B00D21">
        <w:rPr>
          <w:color w:val="222222"/>
          <w:sz w:val="22"/>
          <w:szCs w:val="22"/>
        </w:rPr>
        <w:t xml:space="preserve">bilans </w:t>
      </w:r>
      <w:r w:rsidRPr="001B3ACB">
        <w:rPr>
          <w:color w:val="222222"/>
          <w:sz w:val="22"/>
          <w:szCs w:val="22"/>
        </w:rPr>
        <w:t>organisationnels réguliers sous réserve de l'approbation d</w:t>
      </w:r>
      <w:r w:rsidR="000C1415">
        <w:rPr>
          <w:color w:val="222222"/>
          <w:sz w:val="22"/>
          <w:szCs w:val="22"/>
        </w:rPr>
        <w:t>e</w:t>
      </w:r>
      <w:r w:rsidRPr="001B3ACB">
        <w:rPr>
          <w:color w:val="222222"/>
          <w:sz w:val="22"/>
          <w:szCs w:val="22"/>
        </w:rPr>
        <w:t xml:space="preserve"> l'autorité compétente, sauf lorsque l'organisme délivre des certificats d'examen de navigabilité pour des aéronefs d'une masse supérieure à 2730 kg MTOM autres que des ballons. Dans le cas où il n'y a pas de système qualité, l'organis</w:t>
      </w:r>
      <w:r w:rsidR="00B00D21" w:rsidRPr="001B3ACB">
        <w:rPr>
          <w:color w:val="222222"/>
          <w:sz w:val="22"/>
          <w:szCs w:val="22"/>
        </w:rPr>
        <w:t>me n</w:t>
      </w:r>
      <w:r w:rsidRPr="001B3ACB">
        <w:rPr>
          <w:color w:val="222222"/>
          <w:sz w:val="22"/>
          <w:szCs w:val="22"/>
        </w:rPr>
        <w:t>e doit pas confier à d'autres parties des tâches de gestion du maintien de la navigabilité</w:t>
      </w:r>
      <w:r w:rsidR="00B00D21" w:rsidRPr="001B3ACB">
        <w:rPr>
          <w:color w:val="222222"/>
          <w:sz w:val="22"/>
          <w:szCs w:val="22"/>
        </w:rPr>
        <w:t>.</w:t>
      </w:r>
    </w:p>
    <w:p w14:paraId="287C82F2" w14:textId="77777777" w:rsidR="00B02784" w:rsidRPr="000D6744" w:rsidRDefault="00B02784" w:rsidP="00B02784">
      <w:pPr>
        <w:shd w:val="clear" w:color="auto" w:fill="FFFFFF"/>
        <w:spacing w:before="120" w:after="120" w:line="360" w:lineRule="auto"/>
        <w:ind w:right="34"/>
        <w:rPr>
          <w:b/>
          <w:sz w:val="24"/>
          <w:szCs w:val="24"/>
        </w:rPr>
      </w:pPr>
      <w:r w:rsidRPr="000D6744">
        <w:rPr>
          <w:b/>
          <w:w w:val="88"/>
          <w:sz w:val="24"/>
          <w:szCs w:val="24"/>
        </w:rPr>
        <w:t>M.A.713</w:t>
      </w:r>
      <w:r>
        <w:rPr>
          <w:b/>
          <w:w w:val="88"/>
          <w:sz w:val="24"/>
          <w:szCs w:val="24"/>
        </w:rPr>
        <w:t xml:space="preserve"> - </w:t>
      </w:r>
      <w:r w:rsidRPr="000D6744">
        <w:rPr>
          <w:b/>
          <w:bCs/>
          <w:w w:val="88"/>
          <w:sz w:val="24"/>
          <w:szCs w:val="24"/>
        </w:rPr>
        <w:t>Modifications apport</w:t>
      </w:r>
      <w:r w:rsidRPr="000D6744">
        <w:rPr>
          <w:rFonts w:hint="eastAsia"/>
          <w:b/>
          <w:bCs/>
          <w:w w:val="88"/>
          <w:sz w:val="24"/>
          <w:szCs w:val="24"/>
        </w:rPr>
        <w:t>é</w:t>
      </w:r>
      <w:r w:rsidRPr="000D6744">
        <w:rPr>
          <w:b/>
          <w:bCs/>
          <w:w w:val="88"/>
          <w:sz w:val="24"/>
          <w:szCs w:val="24"/>
        </w:rPr>
        <w:t xml:space="preserve">es </w:t>
      </w:r>
      <w:r w:rsidRPr="000D6744">
        <w:rPr>
          <w:rFonts w:hint="eastAsia"/>
          <w:b/>
          <w:bCs/>
          <w:w w:val="88"/>
          <w:sz w:val="24"/>
          <w:szCs w:val="24"/>
        </w:rPr>
        <w:t>à</w:t>
      </w:r>
      <w:r w:rsidRPr="000D6744">
        <w:rPr>
          <w:b/>
          <w:bCs/>
          <w:w w:val="88"/>
          <w:sz w:val="24"/>
          <w:szCs w:val="24"/>
        </w:rPr>
        <w:t xml:space="preserve"> l'organisme de maintien de la navigabilit</w:t>
      </w:r>
      <w:r w:rsidRPr="000D6744">
        <w:rPr>
          <w:rFonts w:hint="eastAsia"/>
          <w:b/>
          <w:bCs/>
          <w:w w:val="88"/>
          <w:sz w:val="24"/>
          <w:szCs w:val="24"/>
        </w:rPr>
        <w:t>é</w:t>
      </w:r>
      <w:r w:rsidRPr="000D6744">
        <w:rPr>
          <w:b/>
          <w:bCs/>
          <w:w w:val="88"/>
          <w:sz w:val="24"/>
          <w:szCs w:val="24"/>
        </w:rPr>
        <w:t xml:space="preserve"> agr</w:t>
      </w:r>
      <w:r w:rsidRPr="000D6744">
        <w:rPr>
          <w:rFonts w:hint="eastAsia"/>
          <w:b/>
          <w:bCs/>
          <w:w w:val="88"/>
          <w:sz w:val="24"/>
          <w:szCs w:val="24"/>
        </w:rPr>
        <w:t>éé</w:t>
      </w:r>
    </w:p>
    <w:p w14:paraId="4BB84FA9" w14:textId="77777777" w:rsidR="00B02784" w:rsidRPr="001B3ACB" w:rsidRDefault="00E1616F" w:rsidP="00B02784">
      <w:pPr>
        <w:spacing w:before="120" w:after="120" w:line="276" w:lineRule="auto"/>
        <w:jc w:val="both"/>
        <w:rPr>
          <w:sz w:val="22"/>
          <w:szCs w:val="22"/>
        </w:rPr>
      </w:pPr>
      <w:r w:rsidRPr="00EB531E">
        <w:rPr>
          <w:color w:val="222222"/>
          <w:sz w:val="22"/>
          <w:szCs w:val="22"/>
        </w:rPr>
        <w:t>Afin de permettre à l'autorité compétente de déterminer l</w:t>
      </w:r>
      <w:r w:rsidR="00D23549">
        <w:rPr>
          <w:color w:val="222222"/>
          <w:sz w:val="22"/>
          <w:szCs w:val="22"/>
        </w:rPr>
        <w:t xml:space="preserve">e maintien de la </w:t>
      </w:r>
      <w:r w:rsidRPr="00EB531E">
        <w:rPr>
          <w:color w:val="222222"/>
          <w:sz w:val="22"/>
          <w:szCs w:val="22"/>
        </w:rPr>
        <w:t>conformité avec la présente partie, l'organisme agréé de gestion du maintien de la navigabilité lui notifie toute proposition visant à effectuer l'une des modifications suivantes, avant que ces modifications n</w:t>
      </w:r>
      <w:r w:rsidR="00B00D21">
        <w:rPr>
          <w:color w:val="222222"/>
          <w:sz w:val="22"/>
          <w:szCs w:val="22"/>
        </w:rPr>
        <w:t>’aient lieu</w:t>
      </w:r>
      <w:r w:rsidRPr="00EB531E">
        <w:rPr>
          <w:color w:val="222222"/>
          <w:sz w:val="22"/>
          <w:szCs w:val="22"/>
        </w:rPr>
        <w:t>:</w:t>
      </w:r>
      <w:r w:rsidR="00B02784" w:rsidRPr="001B3ACB">
        <w:rPr>
          <w:sz w:val="22"/>
          <w:szCs w:val="22"/>
        </w:rPr>
        <w:t xml:space="preserve"> </w:t>
      </w:r>
    </w:p>
    <w:p w14:paraId="78D4E6C0" w14:textId="77777777" w:rsidR="00B02784" w:rsidRPr="001B3ACB" w:rsidRDefault="00E1616F" w:rsidP="00B02784">
      <w:pPr>
        <w:widowControl/>
        <w:numPr>
          <w:ilvl w:val="0"/>
          <w:numId w:val="271"/>
        </w:numPr>
        <w:autoSpaceDE/>
        <w:autoSpaceDN/>
        <w:adjustRightInd/>
        <w:spacing w:before="120" w:after="120" w:line="276" w:lineRule="auto"/>
        <w:jc w:val="both"/>
        <w:rPr>
          <w:sz w:val="22"/>
          <w:szCs w:val="22"/>
        </w:rPr>
      </w:pPr>
      <w:r w:rsidRPr="001B3ACB">
        <w:rPr>
          <w:w w:val="88"/>
          <w:sz w:val="22"/>
          <w:szCs w:val="22"/>
        </w:rPr>
        <w:t>le nom de l'organisme</w:t>
      </w:r>
      <w:r w:rsidR="00D23549">
        <w:rPr>
          <w:sz w:val="22"/>
          <w:szCs w:val="22"/>
        </w:rPr>
        <w:t> ;</w:t>
      </w:r>
      <w:r w:rsidR="00B02784" w:rsidRPr="001B3ACB">
        <w:rPr>
          <w:sz w:val="22"/>
          <w:szCs w:val="22"/>
        </w:rPr>
        <w:t xml:space="preserve"> </w:t>
      </w:r>
    </w:p>
    <w:p w14:paraId="1AA54438" w14:textId="77777777" w:rsidR="00B02784" w:rsidRPr="001B3ACB" w:rsidRDefault="00E1616F" w:rsidP="00B02784">
      <w:pPr>
        <w:widowControl/>
        <w:numPr>
          <w:ilvl w:val="0"/>
          <w:numId w:val="271"/>
        </w:numPr>
        <w:autoSpaceDE/>
        <w:autoSpaceDN/>
        <w:adjustRightInd/>
        <w:spacing w:before="120" w:after="120" w:line="276" w:lineRule="auto"/>
        <w:jc w:val="both"/>
        <w:rPr>
          <w:sz w:val="22"/>
          <w:szCs w:val="22"/>
        </w:rPr>
      </w:pPr>
      <w:r w:rsidRPr="001B3ACB">
        <w:rPr>
          <w:w w:val="88"/>
          <w:sz w:val="22"/>
          <w:szCs w:val="22"/>
        </w:rPr>
        <w:t>le site de l'organisme</w:t>
      </w:r>
      <w:r w:rsidR="00D23549">
        <w:rPr>
          <w:sz w:val="22"/>
          <w:szCs w:val="22"/>
        </w:rPr>
        <w:t> ;</w:t>
      </w:r>
      <w:r w:rsidR="00B02784" w:rsidRPr="001B3ACB">
        <w:rPr>
          <w:sz w:val="22"/>
          <w:szCs w:val="22"/>
        </w:rPr>
        <w:t xml:space="preserve"> </w:t>
      </w:r>
    </w:p>
    <w:p w14:paraId="5136E48C" w14:textId="77777777" w:rsidR="00B02784" w:rsidRPr="001B3ACB" w:rsidRDefault="00D23549" w:rsidP="00B02784">
      <w:pPr>
        <w:widowControl/>
        <w:numPr>
          <w:ilvl w:val="0"/>
          <w:numId w:val="271"/>
        </w:numPr>
        <w:autoSpaceDE/>
        <w:autoSpaceDN/>
        <w:adjustRightInd/>
        <w:spacing w:before="120" w:after="120" w:line="276" w:lineRule="auto"/>
        <w:jc w:val="both"/>
        <w:rPr>
          <w:sz w:val="22"/>
          <w:szCs w:val="22"/>
        </w:rPr>
      </w:pPr>
      <w:r>
        <w:rPr>
          <w:color w:val="222222"/>
          <w:sz w:val="22"/>
          <w:szCs w:val="22"/>
        </w:rPr>
        <w:t xml:space="preserve">les sites additionnels </w:t>
      </w:r>
      <w:r w:rsidR="00E1616F" w:rsidRPr="00EB531E">
        <w:rPr>
          <w:color w:val="222222"/>
          <w:sz w:val="22"/>
          <w:szCs w:val="22"/>
        </w:rPr>
        <w:t>de l'organis</w:t>
      </w:r>
      <w:r>
        <w:rPr>
          <w:color w:val="222222"/>
          <w:sz w:val="22"/>
          <w:szCs w:val="22"/>
        </w:rPr>
        <w:t>me</w:t>
      </w:r>
      <w:r>
        <w:rPr>
          <w:sz w:val="22"/>
          <w:szCs w:val="22"/>
        </w:rPr>
        <w:t> ;</w:t>
      </w:r>
      <w:r w:rsidR="00B02784" w:rsidRPr="001B3ACB">
        <w:rPr>
          <w:sz w:val="22"/>
          <w:szCs w:val="22"/>
        </w:rPr>
        <w:t xml:space="preserve"> </w:t>
      </w:r>
    </w:p>
    <w:p w14:paraId="41EA9E49" w14:textId="77777777" w:rsidR="00B02784" w:rsidRPr="000D6744" w:rsidRDefault="00E1616F" w:rsidP="00B02784">
      <w:pPr>
        <w:widowControl/>
        <w:numPr>
          <w:ilvl w:val="0"/>
          <w:numId w:val="271"/>
        </w:numPr>
        <w:autoSpaceDE/>
        <w:autoSpaceDN/>
        <w:adjustRightInd/>
        <w:spacing w:before="120" w:after="120" w:line="276" w:lineRule="auto"/>
        <w:jc w:val="both"/>
        <w:rPr>
          <w:sz w:val="22"/>
          <w:szCs w:val="22"/>
        </w:rPr>
      </w:pPr>
      <w:r w:rsidRPr="001B3ACB">
        <w:rPr>
          <w:w w:val="88"/>
          <w:sz w:val="22"/>
          <w:szCs w:val="22"/>
        </w:rPr>
        <w:t>le dirigeant responsable</w:t>
      </w:r>
      <w:r w:rsidR="00D23549">
        <w:rPr>
          <w:w w:val="88"/>
          <w:sz w:val="22"/>
          <w:szCs w:val="22"/>
        </w:rPr>
        <w:t> ;</w:t>
      </w:r>
      <w:r w:rsidRPr="000D6744">
        <w:rPr>
          <w:sz w:val="22"/>
          <w:szCs w:val="22"/>
        </w:rPr>
        <w:t xml:space="preserve"> </w:t>
      </w:r>
    </w:p>
    <w:p w14:paraId="60C71EAC" w14:textId="77777777" w:rsidR="00B02784" w:rsidRPr="001B3ACB" w:rsidRDefault="00E1616F" w:rsidP="00B02784">
      <w:pPr>
        <w:widowControl/>
        <w:numPr>
          <w:ilvl w:val="0"/>
          <w:numId w:val="271"/>
        </w:numPr>
        <w:autoSpaceDE/>
        <w:autoSpaceDN/>
        <w:adjustRightInd/>
        <w:spacing w:before="120" w:after="120" w:line="276" w:lineRule="auto"/>
        <w:jc w:val="both"/>
        <w:rPr>
          <w:sz w:val="22"/>
          <w:szCs w:val="22"/>
        </w:rPr>
      </w:pPr>
      <w:r w:rsidRPr="000D6744">
        <w:rPr>
          <w:w w:val="88"/>
          <w:sz w:val="22"/>
          <w:szCs w:val="22"/>
        </w:rPr>
        <w:t>l'une des personnes sp</w:t>
      </w:r>
      <w:r w:rsidRPr="000D6744">
        <w:rPr>
          <w:rFonts w:hint="eastAsia"/>
          <w:w w:val="88"/>
          <w:sz w:val="22"/>
          <w:szCs w:val="22"/>
        </w:rPr>
        <w:t>é</w:t>
      </w:r>
      <w:r w:rsidRPr="000D6744">
        <w:rPr>
          <w:w w:val="88"/>
          <w:sz w:val="22"/>
          <w:szCs w:val="22"/>
        </w:rPr>
        <w:t>cifi</w:t>
      </w:r>
      <w:r w:rsidRPr="000D6744">
        <w:rPr>
          <w:rFonts w:hint="eastAsia"/>
          <w:w w:val="88"/>
          <w:sz w:val="22"/>
          <w:szCs w:val="22"/>
        </w:rPr>
        <w:t>é</w:t>
      </w:r>
      <w:r w:rsidRPr="000D6744">
        <w:rPr>
          <w:w w:val="88"/>
          <w:sz w:val="22"/>
          <w:szCs w:val="22"/>
        </w:rPr>
        <w:t>es dans le point M.A.706(c)</w:t>
      </w:r>
      <w:r w:rsidR="00D23549">
        <w:rPr>
          <w:w w:val="88"/>
          <w:sz w:val="22"/>
          <w:szCs w:val="22"/>
        </w:rPr>
        <w:t xml:space="preserve"> ; </w:t>
      </w:r>
    </w:p>
    <w:p w14:paraId="51F0A99D" w14:textId="77777777" w:rsidR="00B02784" w:rsidRPr="001B3ACB" w:rsidRDefault="00E1616F" w:rsidP="00B02784">
      <w:pPr>
        <w:widowControl/>
        <w:numPr>
          <w:ilvl w:val="0"/>
          <w:numId w:val="271"/>
        </w:numPr>
        <w:autoSpaceDE/>
        <w:autoSpaceDN/>
        <w:adjustRightInd/>
        <w:spacing w:before="120" w:after="120" w:line="276" w:lineRule="auto"/>
        <w:jc w:val="both"/>
        <w:rPr>
          <w:sz w:val="22"/>
          <w:szCs w:val="22"/>
        </w:rPr>
      </w:pPr>
      <w:r w:rsidRPr="00EB531E">
        <w:rPr>
          <w:color w:val="222222"/>
          <w:sz w:val="22"/>
          <w:szCs w:val="22"/>
        </w:rPr>
        <w:t>les installations, procédures, étendue des travaux et personnel qui pourraient affecter l'agrément</w:t>
      </w:r>
      <w:r w:rsidR="00B02784" w:rsidRPr="001B3ACB">
        <w:rPr>
          <w:sz w:val="22"/>
          <w:szCs w:val="22"/>
        </w:rPr>
        <w:t xml:space="preserve">. </w:t>
      </w:r>
    </w:p>
    <w:p w14:paraId="18A7D2EA" w14:textId="77777777" w:rsidR="00B02784" w:rsidRPr="001B3ACB" w:rsidRDefault="00E1616F" w:rsidP="001B3ACB">
      <w:pPr>
        <w:widowControl/>
        <w:autoSpaceDE/>
        <w:autoSpaceDN/>
        <w:adjustRightInd/>
        <w:spacing w:before="120" w:after="120" w:line="276" w:lineRule="auto"/>
        <w:ind w:left="360"/>
        <w:jc w:val="both"/>
        <w:rPr>
          <w:w w:val="88"/>
          <w:sz w:val="22"/>
          <w:szCs w:val="22"/>
        </w:rPr>
      </w:pPr>
      <w:r w:rsidRPr="00EB531E">
        <w:rPr>
          <w:color w:val="222222"/>
          <w:sz w:val="22"/>
          <w:szCs w:val="22"/>
        </w:rPr>
        <w:t>Dans le cas de changements de personnel proposés qui n'étaient pas connus à l'avance par la direction, ces changements doivent être notifiés dans les meilleurs délais</w:t>
      </w:r>
      <w:r w:rsidR="00B02784" w:rsidRPr="001B3ACB">
        <w:rPr>
          <w:sz w:val="22"/>
          <w:szCs w:val="22"/>
        </w:rPr>
        <w:t>.</w:t>
      </w:r>
    </w:p>
    <w:p w14:paraId="79531D8A" w14:textId="77777777" w:rsidR="00B02784" w:rsidRDefault="00B02784" w:rsidP="00B02784">
      <w:pPr>
        <w:shd w:val="clear" w:color="auto" w:fill="FFFFFF"/>
        <w:spacing w:before="120" w:after="120" w:line="360" w:lineRule="auto"/>
        <w:ind w:right="34"/>
        <w:rPr>
          <w:b/>
          <w:bCs/>
          <w:w w:val="88"/>
          <w:sz w:val="24"/>
          <w:szCs w:val="24"/>
        </w:rPr>
      </w:pPr>
      <w:r w:rsidRPr="000D6744">
        <w:rPr>
          <w:b/>
          <w:w w:val="88"/>
          <w:sz w:val="24"/>
          <w:szCs w:val="24"/>
        </w:rPr>
        <w:lastRenderedPageBreak/>
        <w:t>M.A.714</w:t>
      </w:r>
      <w:r>
        <w:rPr>
          <w:b/>
          <w:w w:val="88"/>
          <w:sz w:val="24"/>
          <w:szCs w:val="24"/>
        </w:rPr>
        <w:t xml:space="preserve"> – </w:t>
      </w:r>
      <w:r w:rsidRPr="000D6744">
        <w:rPr>
          <w:b/>
          <w:bCs/>
          <w:w w:val="88"/>
          <w:sz w:val="24"/>
          <w:szCs w:val="24"/>
        </w:rPr>
        <w:t>Archivage</w:t>
      </w:r>
    </w:p>
    <w:p w14:paraId="04A142BA" w14:textId="77777777" w:rsidR="00B02784" w:rsidRPr="001B3ACB" w:rsidRDefault="00E1616F" w:rsidP="00D23549">
      <w:pPr>
        <w:widowControl/>
        <w:numPr>
          <w:ilvl w:val="0"/>
          <w:numId w:val="201"/>
        </w:numPr>
        <w:autoSpaceDE/>
        <w:autoSpaceDN/>
        <w:adjustRightInd/>
        <w:spacing w:before="120" w:after="120" w:line="276" w:lineRule="auto"/>
        <w:ind w:left="426" w:hanging="426"/>
        <w:jc w:val="both"/>
        <w:rPr>
          <w:sz w:val="22"/>
          <w:szCs w:val="22"/>
        </w:rPr>
      </w:pPr>
      <w:r w:rsidRPr="00EB531E">
        <w:rPr>
          <w:color w:val="222222"/>
          <w:sz w:val="22"/>
          <w:szCs w:val="22"/>
        </w:rPr>
        <w:t xml:space="preserve">L'organisme de gestion du maintien de la navigabilité doit enregistrer tous les détails des travaux effectués. Les enregistrements requis en vertu </w:t>
      </w:r>
      <w:r w:rsidR="006073A8">
        <w:rPr>
          <w:color w:val="222222"/>
          <w:sz w:val="22"/>
          <w:szCs w:val="22"/>
        </w:rPr>
        <w:t xml:space="preserve">de la section </w:t>
      </w:r>
      <w:r w:rsidRPr="00EB531E">
        <w:rPr>
          <w:color w:val="222222"/>
          <w:sz w:val="22"/>
          <w:szCs w:val="22"/>
        </w:rPr>
        <w:t>MA305 de la présente annexe (partie M) ou ML.A.305 de l'annexe V</w:t>
      </w:r>
      <w:r w:rsidR="00D4231A">
        <w:rPr>
          <w:color w:val="222222"/>
          <w:sz w:val="22"/>
          <w:szCs w:val="22"/>
        </w:rPr>
        <w:t>b</w:t>
      </w:r>
      <w:r w:rsidRPr="00EB531E">
        <w:rPr>
          <w:color w:val="222222"/>
          <w:sz w:val="22"/>
          <w:szCs w:val="22"/>
        </w:rPr>
        <w:t xml:space="preserve"> (partie ML), selon le cas, et le cas échéant </w:t>
      </w:r>
      <w:r w:rsidR="006073A8">
        <w:rPr>
          <w:color w:val="222222"/>
          <w:sz w:val="22"/>
          <w:szCs w:val="22"/>
        </w:rPr>
        <w:t xml:space="preserve">de la section </w:t>
      </w:r>
      <w:r w:rsidRPr="00EB531E">
        <w:rPr>
          <w:color w:val="222222"/>
          <w:sz w:val="22"/>
          <w:szCs w:val="22"/>
        </w:rPr>
        <w:t>M</w:t>
      </w:r>
      <w:r w:rsidR="006073A8">
        <w:rPr>
          <w:color w:val="222222"/>
          <w:sz w:val="22"/>
          <w:szCs w:val="22"/>
        </w:rPr>
        <w:t>.</w:t>
      </w:r>
      <w:r w:rsidRPr="00EB531E">
        <w:rPr>
          <w:color w:val="222222"/>
          <w:sz w:val="22"/>
          <w:szCs w:val="22"/>
        </w:rPr>
        <w:t>A</w:t>
      </w:r>
      <w:r w:rsidR="006073A8">
        <w:rPr>
          <w:color w:val="222222"/>
          <w:sz w:val="22"/>
          <w:szCs w:val="22"/>
        </w:rPr>
        <w:t>.</w:t>
      </w:r>
      <w:r w:rsidRPr="00EB531E">
        <w:rPr>
          <w:color w:val="222222"/>
          <w:sz w:val="22"/>
          <w:szCs w:val="22"/>
        </w:rPr>
        <w:t>306 de la présente annexe (partie M), doivent être conservés</w:t>
      </w:r>
      <w:r w:rsidR="00B02784" w:rsidRPr="001B3ACB">
        <w:rPr>
          <w:sz w:val="22"/>
          <w:szCs w:val="22"/>
        </w:rPr>
        <w:t xml:space="preserve">. </w:t>
      </w:r>
    </w:p>
    <w:p w14:paraId="39899C55" w14:textId="77777777" w:rsidR="00B02784" w:rsidRPr="001B3ACB" w:rsidRDefault="00E1616F" w:rsidP="001B3ACB">
      <w:pPr>
        <w:widowControl/>
        <w:numPr>
          <w:ilvl w:val="0"/>
          <w:numId w:val="201"/>
        </w:numPr>
        <w:autoSpaceDE/>
        <w:autoSpaceDN/>
        <w:adjustRightInd/>
        <w:spacing w:before="120" w:after="120" w:line="276" w:lineRule="auto"/>
        <w:ind w:left="426" w:hanging="426"/>
        <w:jc w:val="both"/>
        <w:rPr>
          <w:sz w:val="22"/>
          <w:szCs w:val="22"/>
        </w:rPr>
      </w:pPr>
      <w:r w:rsidRPr="00EB531E">
        <w:rPr>
          <w:color w:val="222222"/>
          <w:sz w:val="22"/>
          <w:szCs w:val="22"/>
        </w:rPr>
        <w:t>Si l'organisme de gestion du maintien de la navigabilité a l</w:t>
      </w:r>
      <w:r w:rsidR="000C1415">
        <w:rPr>
          <w:color w:val="222222"/>
          <w:sz w:val="22"/>
          <w:szCs w:val="22"/>
        </w:rPr>
        <w:t xml:space="preserve">a prérogative </w:t>
      </w:r>
      <w:r w:rsidRPr="00EB531E">
        <w:rPr>
          <w:color w:val="222222"/>
          <w:sz w:val="22"/>
          <w:szCs w:val="22"/>
        </w:rPr>
        <w:t>visé</w:t>
      </w:r>
      <w:r w:rsidR="000C1415">
        <w:rPr>
          <w:color w:val="222222"/>
          <w:sz w:val="22"/>
          <w:szCs w:val="22"/>
        </w:rPr>
        <w:t>e</w:t>
      </w:r>
      <w:r w:rsidRPr="00EB531E">
        <w:rPr>
          <w:color w:val="222222"/>
          <w:sz w:val="22"/>
          <w:szCs w:val="22"/>
        </w:rPr>
        <w:t xml:space="preserve"> au </w:t>
      </w:r>
      <w:r w:rsidR="00E34653">
        <w:rPr>
          <w:color w:val="222222"/>
          <w:sz w:val="22"/>
          <w:szCs w:val="22"/>
        </w:rPr>
        <w:t>paragraphe</w:t>
      </w:r>
      <w:r w:rsidRPr="00EB531E">
        <w:rPr>
          <w:color w:val="222222"/>
          <w:sz w:val="22"/>
          <w:szCs w:val="22"/>
        </w:rPr>
        <w:t xml:space="preserve"> M.A.711 (b), il conserve une copie de chaque certificat et recommandation d'examen de navigabili</w:t>
      </w:r>
      <w:r w:rsidR="00D4231A">
        <w:rPr>
          <w:color w:val="222222"/>
          <w:sz w:val="22"/>
          <w:szCs w:val="22"/>
        </w:rPr>
        <w:t>té émis ou, le cas échéant, pror</w:t>
      </w:r>
      <w:r w:rsidR="000C1415">
        <w:rPr>
          <w:color w:val="222222"/>
          <w:sz w:val="22"/>
          <w:szCs w:val="22"/>
        </w:rPr>
        <w:t>o</w:t>
      </w:r>
      <w:r w:rsidRPr="00EB531E">
        <w:rPr>
          <w:color w:val="222222"/>
          <w:sz w:val="22"/>
          <w:szCs w:val="22"/>
        </w:rPr>
        <w:t xml:space="preserve">gé, ainsi que tous les documents justificatifs. En outre, l'organisme doit conserver une copie de tout certificat d'examen de navigabilité qu'il a étendu en vertu du privilège visé au </w:t>
      </w:r>
      <w:r w:rsidR="00E34653">
        <w:rPr>
          <w:color w:val="222222"/>
          <w:sz w:val="22"/>
          <w:szCs w:val="22"/>
        </w:rPr>
        <w:t>sous paragraphe</w:t>
      </w:r>
      <w:r w:rsidRPr="00EB531E">
        <w:rPr>
          <w:color w:val="222222"/>
          <w:sz w:val="22"/>
          <w:szCs w:val="22"/>
        </w:rPr>
        <w:t xml:space="preserve"> M.A.711 (a) </w:t>
      </w:r>
      <w:r w:rsidR="00E34653">
        <w:rPr>
          <w:color w:val="222222"/>
          <w:sz w:val="22"/>
          <w:szCs w:val="22"/>
        </w:rPr>
        <w:t>(</w:t>
      </w:r>
      <w:r w:rsidRPr="00EB531E">
        <w:rPr>
          <w:color w:val="222222"/>
          <w:sz w:val="22"/>
          <w:szCs w:val="22"/>
        </w:rPr>
        <w:t>4</w:t>
      </w:r>
      <w:r w:rsidR="00E34653">
        <w:rPr>
          <w:color w:val="222222"/>
          <w:sz w:val="22"/>
          <w:szCs w:val="22"/>
        </w:rPr>
        <w:t>)</w:t>
      </w:r>
      <w:r w:rsidR="00B02784" w:rsidRPr="001B3ACB">
        <w:rPr>
          <w:sz w:val="22"/>
          <w:szCs w:val="22"/>
        </w:rPr>
        <w:t xml:space="preserve">. </w:t>
      </w:r>
    </w:p>
    <w:p w14:paraId="6F3F3CA5"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sz w:val="22"/>
          <w:szCs w:val="22"/>
        </w:rPr>
      </w:pPr>
      <w:r w:rsidRPr="007B0D05">
        <w:rPr>
          <w:color w:val="222222"/>
          <w:sz w:val="22"/>
          <w:szCs w:val="22"/>
        </w:rPr>
        <w:t>Si l'organisme de gestion du maintien de la navigabilité dispose d</w:t>
      </w:r>
      <w:r w:rsidR="000C1415" w:rsidRPr="001B3ACB">
        <w:rPr>
          <w:color w:val="222222"/>
          <w:sz w:val="22"/>
          <w:szCs w:val="22"/>
        </w:rPr>
        <w:t xml:space="preserve">ela prerogative </w:t>
      </w:r>
      <w:r w:rsidRPr="007B0D05">
        <w:rPr>
          <w:color w:val="222222"/>
          <w:sz w:val="22"/>
          <w:szCs w:val="22"/>
        </w:rPr>
        <w:t>visé</w:t>
      </w:r>
      <w:r w:rsidR="000C1415" w:rsidRPr="001B3ACB">
        <w:rPr>
          <w:color w:val="222222"/>
          <w:sz w:val="22"/>
          <w:szCs w:val="22"/>
        </w:rPr>
        <w:t>e</w:t>
      </w:r>
      <w:r w:rsidRPr="007B0D05">
        <w:rPr>
          <w:color w:val="222222"/>
          <w:sz w:val="22"/>
          <w:szCs w:val="22"/>
        </w:rPr>
        <w:t xml:space="preserve"> au </w:t>
      </w:r>
      <w:r w:rsidR="00E34653" w:rsidRPr="007B0D05">
        <w:rPr>
          <w:color w:val="222222"/>
          <w:sz w:val="22"/>
          <w:szCs w:val="22"/>
        </w:rPr>
        <w:t>paragraphe</w:t>
      </w:r>
      <w:r w:rsidRPr="007B0D05">
        <w:rPr>
          <w:color w:val="222222"/>
          <w:sz w:val="22"/>
          <w:szCs w:val="22"/>
        </w:rPr>
        <w:t xml:space="preserve"> MA711 </w:t>
      </w:r>
      <w:r w:rsidR="00E34653" w:rsidRPr="001B3ACB">
        <w:rPr>
          <w:color w:val="222222"/>
          <w:sz w:val="22"/>
          <w:szCs w:val="22"/>
        </w:rPr>
        <w:t>(</w:t>
      </w:r>
      <w:r w:rsidRPr="007B0D05">
        <w:rPr>
          <w:color w:val="222222"/>
          <w:sz w:val="22"/>
          <w:szCs w:val="22"/>
        </w:rPr>
        <w:t xml:space="preserve">c), il conserve une copie de chaque autorisation de vol délivrée conformément aux dispositions </w:t>
      </w:r>
      <w:r w:rsidR="006073A8" w:rsidRPr="001B3ACB">
        <w:rPr>
          <w:color w:val="222222"/>
          <w:sz w:val="22"/>
          <w:szCs w:val="22"/>
        </w:rPr>
        <w:t xml:space="preserve">de la section </w:t>
      </w:r>
      <w:r w:rsidRPr="007B0D05">
        <w:rPr>
          <w:color w:val="222222"/>
          <w:sz w:val="22"/>
          <w:szCs w:val="22"/>
        </w:rPr>
        <w:t xml:space="preserve">21A.729 de l'annexe I (partie 21). ) au règlement </w:t>
      </w:r>
      <w:r w:rsidR="0034236A" w:rsidRPr="008E4EBF">
        <w:rPr>
          <w:w w:val="88"/>
          <w:sz w:val="22"/>
          <w:szCs w:val="22"/>
        </w:rPr>
        <w:t xml:space="preserve">N°XXX/CEMAC/PC/DAJ </w:t>
      </w:r>
      <w:r w:rsidRPr="007B0D05">
        <w:rPr>
          <w:color w:val="222222"/>
          <w:sz w:val="22"/>
          <w:szCs w:val="22"/>
        </w:rPr>
        <w:t>(</w:t>
      </w:r>
      <w:r w:rsidRPr="001B3ACB">
        <w:rPr>
          <w:color w:val="222222"/>
          <w:sz w:val="22"/>
          <w:szCs w:val="22"/>
          <w:highlight w:val="yellow"/>
        </w:rPr>
        <w:t>UE) no 748/2012</w:t>
      </w:r>
      <w:r w:rsidR="00B02784" w:rsidRPr="001B3ACB">
        <w:rPr>
          <w:sz w:val="22"/>
          <w:szCs w:val="22"/>
        </w:rPr>
        <w:t xml:space="preserve">. </w:t>
      </w:r>
    </w:p>
    <w:p w14:paraId="680688FD"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sz w:val="22"/>
          <w:szCs w:val="22"/>
        </w:rPr>
      </w:pPr>
      <w:r w:rsidRPr="003C2059">
        <w:rPr>
          <w:color w:val="222222"/>
          <w:sz w:val="22"/>
          <w:szCs w:val="22"/>
        </w:rPr>
        <w:t>L'organisme de gestion du maintien de la navigabilité conserve une copie de tous les enregistrements visés aux p</w:t>
      </w:r>
      <w:r w:rsidR="00D4231A">
        <w:rPr>
          <w:color w:val="222222"/>
          <w:sz w:val="22"/>
          <w:szCs w:val="22"/>
        </w:rPr>
        <w:t>aragraphes (</w:t>
      </w:r>
      <w:r w:rsidRPr="003C2059">
        <w:rPr>
          <w:color w:val="222222"/>
          <w:sz w:val="22"/>
          <w:szCs w:val="22"/>
        </w:rPr>
        <w:t xml:space="preserve">b) et </w:t>
      </w:r>
      <w:r w:rsidR="00D4231A">
        <w:rPr>
          <w:color w:val="222222"/>
          <w:sz w:val="22"/>
          <w:szCs w:val="22"/>
        </w:rPr>
        <w:t>(</w:t>
      </w:r>
      <w:r w:rsidRPr="003C2059">
        <w:rPr>
          <w:color w:val="222222"/>
          <w:sz w:val="22"/>
          <w:szCs w:val="22"/>
        </w:rPr>
        <w:t>c) jusqu'à deux ans après que l'aéronef a</w:t>
      </w:r>
      <w:r w:rsidR="00D4231A">
        <w:rPr>
          <w:color w:val="222222"/>
          <w:sz w:val="22"/>
          <w:szCs w:val="22"/>
        </w:rPr>
        <w:t>it</w:t>
      </w:r>
      <w:r w:rsidRPr="003C2059">
        <w:rPr>
          <w:color w:val="222222"/>
          <w:sz w:val="22"/>
          <w:szCs w:val="22"/>
        </w:rPr>
        <w:t xml:space="preserve"> été définitivement retiré du service</w:t>
      </w:r>
      <w:r w:rsidR="00B02784" w:rsidRPr="001B3ACB">
        <w:rPr>
          <w:sz w:val="22"/>
          <w:szCs w:val="22"/>
        </w:rPr>
        <w:t xml:space="preserve">. </w:t>
      </w:r>
    </w:p>
    <w:p w14:paraId="5DC24646"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sz w:val="22"/>
          <w:szCs w:val="22"/>
        </w:rPr>
      </w:pPr>
      <w:r w:rsidRPr="003C2059">
        <w:rPr>
          <w:color w:val="222222"/>
          <w:sz w:val="22"/>
          <w:szCs w:val="22"/>
        </w:rPr>
        <w:t>Les enregistrements doivent être conservés de manière à assurer une protection contre les dommages, les altérations et le vol</w:t>
      </w:r>
      <w:r w:rsidR="00B02784" w:rsidRPr="001B3ACB">
        <w:rPr>
          <w:sz w:val="22"/>
          <w:szCs w:val="22"/>
        </w:rPr>
        <w:t xml:space="preserve">. </w:t>
      </w:r>
    </w:p>
    <w:p w14:paraId="010EC8A5"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sz w:val="22"/>
          <w:szCs w:val="22"/>
        </w:rPr>
      </w:pPr>
      <w:r w:rsidRPr="003C2059">
        <w:rPr>
          <w:color w:val="222222"/>
          <w:sz w:val="22"/>
          <w:szCs w:val="22"/>
        </w:rPr>
        <w:t>Tout le matériel informatique utilisé pour assurer la sauvegarde doit être stocké dans un emplacement différent de celui contenant les données de travail dans un environnement garantissant leur bon état</w:t>
      </w:r>
      <w:r w:rsidR="00B02784" w:rsidRPr="001B3ACB">
        <w:rPr>
          <w:sz w:val="22"/>
          <w:szCs w:val="22"/>
        </w:rPr>
        <w:t xml:space="preserve">. </w:t>
      </w:r>
    </w:p>
    <w:p w14:paraId="2F3413EC"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sz w:val="22"/>
          <w:szCs w:val="22"/>
        </w:rPr>
      </w:pPr>
      <w:r w:rsidRPr="003C2059">
        <w:rPr>
          <w:color w:val="222222"/>
          <w:sz w:val="22"/>
          <w:szCs w:val="22"/>
        </w:rPr>
        <w:t xml:space="preserve">Lorsque la gestion </w:t>
      </w:r>
      <w:r w:rsidR="00D4231A">
        <w:rPr>
          <w:color w:val="222222"/>
          <w:sz w:val="22"/>
          <w:szCs w:val="22"/>
        </w:rPr>
        <w:t xml:space="preserve">du maintien </w:t>
      </w:r>
      <w:r w:rsidRPr="003C2059">
        <w:rPr>
          <w:color w:val="222222"/>
          <w:sz w:val="22"/>
          <w:szCs w:val="22"/>
        </w:rPr>
        <w:t>de la navigabilité d'un aéronef est transférée à un autre organis</w:t>
      </w:r>
      <w:r w:rsidR="00D4231A">
        <w:rPr>
          <w:color w:val="222222"/>
          <w:sz w:val="22"/>
          <w:szCs w:val="22"/>
        </w:rPr>
        <w:t xml:space="preserve">me </w:t>
      </w:r>
      <w:r w:rsidRPr="003C2059">
        <w:rPr>
          <w:color w:val="222222"/>
          <w:sz w:val="22"/>
          <w:szCs w:val="22"/>
        </w:rPr>
        <w:t xml:space="preserve">ou personne, tous les enregistrements conservés doivent être transférés </w:t>
      </w:r>
      <w:r w:rsidR="00D4231A">
        <w:rPr>
          <w:color w:val="222222"/>
          <w:sz w:val="22"/>
          <w:szCs w:val="22"/>
        </w:rPr>
        <w:t xml:space="preserve">audit </w:t>
      </w:r>
      <w:r w:rsidRPr="003C2059">
        <w:rPr>
          <w:color w:val="222222"/>
          <w:sz w:val="22"/>
          <w:szCs w:val="22"/>
        </w:rPr>
        <w:t>organis</w:t>
      </w:r>
      <w:r w:rsidR="00D4231A">
        <w:rPr>
          <w:color w:val="222222"/>
          <w:sz w:val="22"/>
          <w:szCs w:val="22"/>
        </w:rPr>
        <w:t xml:space="preserve">me </w:t>
      </w:r>
      <w:r w:rsidRPr="003C2059">
        <w:rPr>
          <w:color w:val="222222"/>
          <w:sz w:val="22"/>
          <w:szCs w:val="22"/>
        </w:rPr>
        <w:t xml:space="preserve">ou personne. Les délais prescrits pour la conservation des dossiers continuent de s'appliquer </w:t>
      </w:r>
      <w:r w:rsidR="00D4231A">
        <w:rPr>
          <w:color w:val="222222"/>
          <w:sz w:val="22"/>
          <w:szCs w:val="22"/>
        </w:rPr>
        <w:t xml:space="preserve">audit </w:t>
      </w:r>
      <w:r w:rsidRPr="003C2059">
        <w:rPr>
          <w:color w:val="222222"/>
          <w:sz w:val="22"/>
          <w:szCs w:val="22"/>
        </w:rPr>
        <w:t>organis</w:t>
      </w:r>
      <w:r w:rsidR="00D4231A">
        <w:rPr>
          <w:color w:val="222222"/>
          <w:sz w:val="22"/>
          <w:szCs w:val="22"/>
        </w:rPr>
        <w:t>me</w:t>
      </w:r>
      <w:r w:rsidRPr="003C2059">
        <w:rPr>
          <w:color w:val="222222"/>
          <w:sz w:val="22"/>
          <w:szCs w:val="22"/>
        </w:rPr>
        <w:t xml:space="preserve"> ou à ladite personne</w:t>
      </w:r>
      <w:r w:rsidR="00B02784" w:rsidRPr="001B3ACB">
        <w:rPr>
          <w:sz w:val="22"/>
          <w:szCs w:val="22"/>
        </w:rPr>
        <w:t xml:space="preserve">. </w:t>
      </w:r>
    </w:p>
    <w:p w14:paraId="7BECFE21" w14:textId="77777777" w:rsidR="00B02784" w:rsidRPr="001B3ACB" w:rsidRDefault="00160084" w:rsidP="001B3ACB">
      <w:pPr>
        <w:widowControl/>
        <w:numPr>
          <w:ilvl w:val="0"/>
          <w:numId w:val="201"/>
        </w:numPr>
        <w:autoSpaceDE/>
        <w:autoSpaceDN/>
        <w:adjustRightInd/>
        <w:spacing w:before="120" w:after="120" w:line="276" w:lineRule="auto"/>
        <w:ind w:left="426" w:hanging="426"/>
        <w:jc w:val="both"/>
        <w:rPr>
          <w:b/>
          <w:sz w:val="22"/>
          <w:szCs w:val="22"/>
        </w:rPr>
      </w:pPr>
      <w:r w:rsidRPr="003C2059">
        <w:rPr>
          <w:color w:val="222222"/>
          <w:sz w:val="22"/>
          <w:szCs w:val="22"/>
        </w:rPr>
        <w:t xml:space="preserve">Lorsqu'un organisme de gestion du maintien de la navigabilité met fin à son </w:t>
      </w:r>
      <w:r w:rsidR="00D4231A">
        <w:rPr>
          <w:color w:val="222222"/>
          <w:sz w:val="22"/>
          <w:szCs w:val="22"/>
        </w:rPr>
        <w:t xml:space="preserve">fonctionnement, </w:t>
      </w:r>
      <w:r w:rsidRPr="003C2059">
        <w:rPr>
          <w:color w:val="222222"/>
          <w:sz w:val="22"/>
          <w:szCs w:val="22"/>
        </w:rPr>
        <w:t>tous les enregistrements conservés doivent être transférés au propriétaire de l'aéronef</w:t>
      </w:r>
      <w:r w:rsidR="00B02784" w:rsidRPr="001B3ACB">
        <w:rPr>
          <w:sz w:val="22"/>
          <w:szCs w:val="22"/>
        </w:rPr>
        <w:t>.</w:t>
      </w:r>
    </w:p>
    <w:p w14:paraId="4DDE2293" w14:textId="77777777" w:rsidR="00B02784" w:rsidRDefault="00B02784" w:rsidP="00B02784">
      <w:pPr>
        <w:shd w:val="clear" w:color="auto" w:fill="FFFFFF"/>
        <w:spacing w:before="120" w:after="120" w:line="360" w:lineRule="auto"/>
        <w:ind w:right="33"/>
        <w:jc w:val="both"/>
        <w:rPr>
          <w:b/>
          <w:bCs/>
          <w:w w:val="88"/>
          <w:sz w:val="24"/>
          <w:szCs w:val="24"/>
        </w:rPr>
      </w:pPr>
      <w:r w:rsidRPr="000D6744">
        <w:rPr>
          <w:b/>
          <w:w w:val="88"/>
          <w:sz w:val="24"/>
          <w:szCs w:val="24"/>
        </w:rPr>
        <w:t>M.A.715</w:t>
      </w:r>
      <w:r>
        <w:rPr>
          <w:b/>
          <w:w w:val="88"/>
          <w:sz w:val="24"/>
          <w:szCs w:val="24"/>
        </w:rPr>
        <w:t xml:space="preserve"> - </w:t>
      </w:r>
      <w:r w:rsidRPr="000D6744">
        <w:rPr>
          <w:b/>
          <w:bCs/>
          <w:w w:val="88"/>
          <w:sz w:val="24"/>
          <w:szCs w:val="24"/>
        </w:rPr>
        <w:t>Maintien de la validit</w:t>
      </w:r>
      <w:r w:rsidRPr="000D6744">
        <w:rPr>
          <w:rFonts w:hint="eastAsia"/>
          <w:b/>
          <w:bCs/>
          <w:w w:val="88"/>
          <w:sz w:val="24"/>
          <w:szCs w:val="24"/>
        </w:rPr>
        <w:t>é</w:t>
      </w:r>
      <w:r w:rsidRPr="000D6744">
        <w:rPr>
          <w:b/>
          <w:bCs/>
          <w:w w:val="88"/>
          <w:sz w:val="24"/>
          <w:szCs w:val="24"/>
        </w:rPr>
        <w:t xml:space="preserve"> de l'agr</w:t>
      </w:r>
      <w:r w:rsidRPr="000D6744">
        <w:rPr>
          <w:rFonts w:hint="eastAsia"/>
          <w:b/>
          <w:bCs/>
          <w:w w:val="88"/>
          <w:sz w:val="24"/>
          <w:szCs w:val="24"/>
        </w:rPr>
        <w:t>é</w:t>
      </w:r>
      <w:r w:rsidRPr="000D6744">
        <w:rPr>
          <w:b/>
          <w:bCs/>
          <w:w w:val="88"/>
          <w:sz w:val="24"/>
          <w:szCs w:val="24"/>
        </w:rPr>
        <w:t>ment</w:t>
      </w:r>
    </w:p>
    <w:p w14:paraId="5DE136E5" w14:textId="77777777" w:rsidR="00B02784" w:rsidRPr="001B3ACB" w:rsidRDefault="00D4231A" w:rsidP="00D23549">
      <w:pPr>
        <w:widowControl/>
        <w:numPr>
          <w:ilvl w:val="0"/>
          <w:numId w:val="202"/>
        </w:numPr>
        <w:autoSpaceDE/>
        <w:autoSpaceDN/>
        <w:adjustRightInd/>
        <w:spacing w:before="120" w:after="120" w:line="276" w:lineRule="auto"/>
        <w:ind w:left="426" w:hanging="426"/>
        <w:jc w:val="both"/>
        <w:rPr>
          <w:sz w:val="22"/>
          <w:szCs w:val="22"/>
        </w:rPr>
      </w:pPr>
      <w:r>
        <w:rPr>
          <w:color w:val="222222"/>
          <w:sz w:val="22"/>
          <w:szCs w:val="22"/>
        </w:rPr>
        <w:t xml:space="preserve">Un agrément </w:t>
      </w:r>
      <w:r w:rsidR="00160084" w:rsidRPr="003C2059">
        <w:rPr>
          <w:color w:val="222222"/>
          <w:sz w:val="22"/>
          <w:szCs w:val="22"/>
        </w:rPr>
        <w:t xml:space="preserve">reste valable </w:t>
      </w:r>
      <w:r>
        <w:rPr>
          <w:color w:val="222222"/>
          <w:sz w:val="22"/>
          <w:szCs w:val="22"/>
        </w:rPr>
        <w:t xml:space="preserve">pendant </w:t>
      </w:r>
      <w:r w:rsidRPr="008E4EBF">
        <w:rPr>
          <w:color w:val="222222"/>
          <w:sz w:val="22"/>
          <w:szCs w:val="22"/>
          <w:highlight w:val="green"/>
        </w:rPr>
        <w:t>deux (02) ans</w:t>
      </w:r>
      <w:r>
        <w:rPr>
          <w:color w:val="222222"/>
          <w:sz w:val="22"/>
          <w:szCs w:val="22"/>
        </w:rPr>
        <w:t xml:space="preserve"> </w:t>
      </w:r>
      <w:r w:rsidR="00160084" w:rsidRPr="001B3ACB">
        <w:rPr>
          <w:color w:val="222222"/>
          <w:sz w:val="22"/>
          <w:szCs w:val="22"/>
          <w:highlight w:val="yellow"/>
        </w:rPr>
        <w:t>jusqu'au 24 septembre 2021</w:t>
      </w:r>
      <w:r w:rsidR="00160084" w:rsidRPr="003C2059">
        <w:rPr>
          <w:color w:val="222222"/>
          <w:sz w:val="22"/>
          <w:szCs w:val="22"/>
        </w:rPr>
        <w:t>, sous réserve</w:t>
      </w:r>
      <w:r>
        <w:rPr>
          <w:color w:val="222222"/>
          <w:sz w:val="22"/>
          <w:szCs w:val="22"/>
        </w:rPr>
        <w:t xml:space="preserve"> que </w:t>
      </w:r>
      <w:r w:rsidR="00B02784" w:rsidRPr="001B3ACB">
        <w:rPr>
          <w:sz w:val="22"/>
          <w:szCs w:val="22"/>
        </w:rPr>
        <w:t xml:space="preserve">: </w:t>
      </w:r>
    </w:p>
    <w:p w14:paraId="2403D2B3" w14:textId="77777777" w:rsidR="00B02784" w:rsidRPr="001B3ACB" w:rsidRDefault="00E42A72" w:rsidP="00D23549">
      <w:pPr>
        <w:widowControl/>
        <w:numPr>
          <w:ilvl w:val="1"/>
          <w:numId w:val="272"/>
        </w:numPr>
        <w:tabs>
          <w:tab w:val="left" w:pos="851"/>
        </w:tabs>
        <w:autoSpaceDE/>
        <w:autoSpaceDN/>
        <w:adjustRightInd/>
        <w:spacing w:before="120" w:after="120" w:line="276" w:lineRule="auto"/>
        <w:ind w:left="851" w:hanging="425"/>
        <w:jc w:val="both"/>
        <w:rPr>
          <w:sz w:val="22"/>
          <w:szCs w:val="22"/>
        </w:rPr>
      </w:pPr>
      <w:r w:rsidRPr="00622483">
        <w:rPr>
          <w:color w:val="222222"/>
          <w:sz w:val="22"/>
          <w:szCs w:val="22"/>
        </w:rPr>
        <w:t>l'organis</w:t>
      </w:r>
      <w:r w:rsidR="00D4231A">
        <w:rPr>
          <w:color w:val="222222"/>
          <w:sz w:val="22"/>
          <w:szCs w:val="22"/>
        </w:rPr>
        <w:t xml:space="preserve">me </w:t>
      </w:r>
      <w:r w:rsidRPr="00622483">
        <w:rPr>
          <w:color w:val="222222"/>
          <w:sz w:val="22"/>
          <w:szCs w:val="22"/>
        </w:rPr>
        <w:t xml:space="preserve">reste en conformité avec la présente partie, conformément aux dispositions relatives au traitement des constatations spécifiées </w:t>
      </w:r>
      <w:r w:rsidR="00E34653">
        <w:rPr>
          <w:color w:val="222222"/>
          <w:sz w:val="22"/>
          <w:szCs w:val="22"/>
        </w:rPr>
        <w:t>à la section</w:t>
      </w:r>
      <w:r w:rsidRPr="00622483">
        <w:rPr>
          <w:color w:val="222222"/>
          <w:sz w:val="22"/>
          <w:szCs w:val="22"/>
        </w:rPr>
        <w:t xml:space="preserve"> M.B.705</w:t>
      </w:r>
      <w:r w:rsidR="007B0D05">
        <w:rPr>
          <w:color w:val="222222"/>
          <w:sz w:val="22"/>
          <w:szCs w:val="22"/>
        </w:rPr>
        <w:t> ;</w:t>
      </w:r>
      <w:r w:rsidRPr="00622483">
        <w:rPr>
          <w:color w:val="222222"/>
          <w:sz w:val="22"/>
          <w:szCs w:val="22"/>
        </w:rPr>
        <w:t xml:space="preserve"> et</w:t>
      </w:r>
      <w:r w:rsidR="00B02784" w:rsidRPr="001B3ACB">
        <w:rPr>
          <w:sz w:val="22"/>
          <w:szCs w:val="22"/>
        </w:rPr>
        <w:t xml:space="preserve"> </w:t>
      </w:r>
    </w:p>
    <w:p w14:paraId="41B6D8E5" w14:textId="77777777" w:rsidR="00B02784" w:rsidRPr="001B3ACB" w:rsidRDefault="00E42A72" w:rsidP="001B3ACB">
      <w:pPr>
        <w:widowControl/>
        <w:numPr>
          <w:ilvl w:val="1"/>
          <w:numId w:val="272"/>
        </w:numPr>
        <w:tabs>
          <w:tab w:val="left" w:pos="851"/>
        </w:tabs>
        <w:autoSpaceDE/>
        <w:autoSpaceDN/>
        <w:adjustRightInd/>
        <w:spacing w:before="120" w:after="120" w:line="276" w:lineRule="auto"/>
        <w:ind w:left="851" w:hanging="425"/>
        <w:jc w:val="both"/>
        <w:rPr>
          <w:sz w:val="22"/>
          <w:szCs w:val="22"/>
        </w:rPr>
      </w:pPr>
      <w:r w:rsidRPr="00622483">
        <w:rPr>
          <w:color w:val="222222"/>
          <w:sz w:val="22"/>
          <w:szCs w:val="22"/>
        </w:rPr>
        <w:t>l'autorité compétente a accès à l'organis</w:t>
      </w:r>
      <w:r w:rsidR="00D4231A">
        <w:rPr>
          <w:color w:val="222222"/>
          <w:sz w:val="22"/>
          <w:szCs w:val="22"/>
        </w:rPr>
        <w:t xml:space="preserve">me </w:t>
      </w:r>
      <w:r w:rsidRPr="00622483">
        <w:rPr>
          <w:color w:val="222222"/>
          <w:sz w:val="22"/>
          <w:szCs w:val="22"/>
        </w:rPr>
        <w:t>pour déterminer l</w:t>
      </w:r>
      <w:r w:rsidR="004E4A19">
        <w:rPr>
          <w:color w:val="222222"/>
          <w:sz w:val="22"/>
          <w:szCs w:val="22"/>
        </w:rPr>
        <w:t>e maintien de l</w:t>
      </w:r>
      <w:r w:rsidRPr="00622483">
        <w:rPr>
          <w:color w:val="222222"/>
          <w:sz w:val="22"/>
          <w:szCs w:val="22"/>
        </w:rPr>
        <w:t>a conformité avec la présente</w:t>
      </w:r>
      <w:r w:rsidR="007B0D05">
        <w:rPr>
          <w:color w:val="222222"/>
          <w:sz w:val="22"/>
          <w:szCs w:val="22"/>
        </w:rPr>
        <w:t xml:space="preserve"> partie ;</w:t>
      </w:r>
      <w:r w:rsidRPr="00622483">
        <w:rPr>
          <w:color w:val="222222"/>
          <w:sz w:val="22"/>
          <w:szCs w:val="22"/>
        </w:rPr>
        <w:t xml:space="preserve"> e</w:t>
      </w:r>
      <w:r>
        <w:rPr>
          <w:color w:val="222222"/>
          <w:sz w:val="22"/>
          <w:szCs w:val="22"/>
        </w:rPr>
        <w:t>t</w:t>
      </w:r>
      <w:r w:rsidRPr="001B3ACB">
        <w:rPr>
          <w:sz w:val="22"/>
          <w:szCs w:val="22"/>
        </w:rPr>
        <w:t xml:space="preserve"> </w:t>
      </w:r>
    </w:p>
    <w:p w14:paraId="1EABA80E" w14:textId="77777777" w:rsidR="00B02784" w:rsidRPr="001B3ACB" w:rsidRDefault="00E42A72" w:rsidP="001B3ACB">
      <w:pPr>
        <w:widowControl/>
        <w:numPr>
          <w:ilvl w:val="1"/>
          <w:numId w:val="272"/>
        </w:numPr>
        <w:tabs>
          <w:tab w:val="left" w:pos="851"/>
        </w:tabs>
        <w:autoSpaceDE/>
        <w:autoSpaceDN/>
        <w:adjustRightInd/>
        <w:spacing w:before="120" w:after="120" w:line="276" w:lineRule="auto"/>
        <w:ind w:left="851" w:hanging="425"/>
        <w:jc w:val="both"/>
        <w:rPr>
          <w:sz w:val="22"/>
          <w:szCs w:val="22"/>
        </w:rPr>
      </w:pPr>
      <w:r w:rsidRPr="00622483">
        <w:rPr>
          <w:color w:val="222222"/>
          <w:sz w:val="22"/>
          <w:szCs w:val="22"/>
        </w:rPr>
        <w:t>l'agrément n'est pas remis ou r</w:t>
      </w:r>
      <w:r w:rsidR="00D4231A">
        <w:rPr>
          <w:color w:val="222222"/>
          <w:sz w:val="22"/>
          <w:szCs w:val="22"/>
        </w:rPr>
        <w:t>etiré</w:t>
      </w:r>
      <w:r w:rsidR="00B02784" w:rsidRPr="001B3ACB">
        <w:rPr>
          <w:sz w:val="22"/>
          <w:szCs w:val="22"/>
        </w:rPr>
        <w:t xml:space="preserve">. </w:t>
      </w:r>
    </w:p>
    <w:p w14:paraId="3A5AD2EA" w14:textId="77777777" w:rsidR="00B02784" w:rsidRPr="00615DC3" w:rsidRDefault="00D4231A" w:rsidP="001B3ACB">
      <w:pPr>
        <w:widowControl/>
        <w:numPr>
          <w:ilvl w:val="0"/>
          <w:numId w:val="202"/>
        </w:numPr>
        <w:autoSpaceDE/>
        <w:autoSpaceDN/>
        <w:adjustRightInd/>
        <w:spacing w:before="120" w:after="120" w:line="276" w:lineRule="auto"/>
        <w:ind w:left="426" w:hanging="426"/>
        <w:jc w:val="both"/>
        <w:rPr>
          <w:b/>
          <w:sz w:val="22"/>
          <w:szCs w:val="22"/>
        </w:rPr>
      </w:pPr>
      <w:r>
        <w:rPr>
          <w:color w:val="222222"/>
          <w:sz w:val="22"/>
          <w:szCs w:val="22"/>
        </w:rPr>
        <w:t>Après renonciation ou retrait</w:t>
      </w:r>
      <w:r w:rsidR="00615DC3">
        <w:rPr>
          <w:color w:val="222222"/>
          <w:sz w:val="22"/>
          <w:szCs w:val="22"/>
        </w:rPr>
        <w:t xml:space="preserve">, </w:t>
      </w:r>
      <w:r w:rsidR="00E42A72" w:rsidRPr="00622483">
        <w:rPr>
          <w:color w:val="222222"/>
          <w:sz w:val="22"/>
          <w:szCs w:val="22"/>
        </w:rPr>
        <w:t>le certificat d'agrément doit être retourné à l'autorité compéten</w:t>
      </w:r>
      <w:r w:rsidR="00E42A72">
        <w:rPr>
          <w:color w:val="222222"/>
          <w:sz w:val="22"/>
          <w:szCs w:val="22"/>
        </w:rPr>
        <w:t>te</w:t>
      </w:r>
      <w:r w:rsidR="00B02784" w:rsidRPr="00615DC3">
        <w:rPr>
          <w:sz w:val="22"/>
          <w:szCs w:val="22"/>
        </w:rPr>
        <w:t>.</w:t>
      </w:r>
    </w:p>
    <w:p w14:paraId="495A2CD4" w14:textId="77777777" w:rsidR="007B0D05" w:rsidRDefault="007B0D05" w:rsidP="001B3ACB">
      <w:pPr>
        <w:shd w:val="clear" w:color="auto" w:fill="FFFFFF"/>
        <w:spacing w:before="120" w:after="120" w:line="276" w:lineRule="auto"/>
        <w:jc w:val="both"/>
        <w:rPr>
          <w:b/>
          <w:w w:val="88"/>
          <w:sz w:val="24"/>
          <w:szCs w:val="24"/>
        </w:rPr>
      </w:pPr>
    </w:p>
    <w:p w14:paraId="2376A858" w14:textId="77777777" w:rsidR="007B0D05" w:rsidRDefault="007B0D05" w:rsidP="001B3ACB">
      <w:pPr>
        <w:shd w:val="clear" w:color="auto" w:fill="FFFFFF"/>
        <w:spacing w:before="120" w:after="120" w:line="276" w:lineRule="auto"/>
        <w:jc w:val="both"/>
        <w:rPr>
          <w:b/>
          <w:w w:val="88"/>
          <w:sz w:val="24"/>
          <w:szCs w:val="24"/>
        </w:rPr>
      </w:pPr>
    </w:p>
    <w:p w14:paraId="1A24FDF4" w14:textId="77777777" w:rsidR="00B02784" w:rsidRDefault="00B02784" w:rsidP="001B3ACB">
      <w:pPr>
        <w:shd w:val="clear" w:color="auto" w:fill="FFFFFF"/>
        <w:spacing w:before="120" w:after="120" w:line="276" w:lineRule="auto"/>
        <w:jc w:val="both"/>
        <w:rPr>
          <w:b/>
          <w:bCs/>
          <w:w w:val="88"/>
          <w:sz w:val="24"/>
          <w:szCs w:val="24"/>
        </w:rPr>
      </w:pPr>
      <w:r w:rsidRPr="000D6744">
        <w:rPr>
          <w:b/>
          <w:w w:val="88"/>
          <w:sz w:val="24"/>
          <w:szCs w:val="24"/>
        </w:rPr>
        <w:lastRenderedPageBreak/>
        <w:t>M.A.716</w:t>
      </w:r>
      <w:r>
        <w:rPr>
          <w:b/>
          <w:w w:val="88"/>
          <w:sz w:val="24"/>
          <w:szCs w:val="24"/>
        </w:rPr>
        <w:t xml:space="preserve"> – </w:t>
      </w:r>
      <w:r w:rsidRPr="000D6744">
        <w:rPr>
          <w:b/>
          <w:bCs/>
          <w:w w:val="88"/>
          <w:sz w:val="24"/>
          <w:szCs w:val="24"/>
        </w:rPr>
        <w:t>Constatations</w:t>
      </w:r>
    </w:p>
    <w:p w14:paraId="182F4625" w14:textId="77777777" w:rsidR="00B02784" w:rsidRPr="001B3ACB" w:rsidRDefault="00E42A72" w:rsidP="007B0D05">
      <w:pPr>
        <w:widowControl/>
        <w:numPr>
          <w:ilvl w:val="0"/>
          <w:numId w:val="203"/>
        </w:numPr>
        <w:autoSpaceDE/>
        <w:autoSpaceDN/>
        <w:adjustRightInd/>
        <w:spacing w:before="120" w:after="120" w:line="276" w:lineRule="auto"/>
        <w:ind w:left="426" w:hanging="426"/>
        <w:jc w:val="both"/>
        <w:rPr>
          <w:sz w:val="22"/>
          <w:szCs w:val="22"/>
        </w:rPr>
      </w:pPr>
      <w:r w:rsidRPr="00622483">
        <w:rPr>
          <w:color w:val="222222"/>
          <w:sz w:val="22"/>
          <w:szCs w:val="22"/>
        </w:rPr>
        <w:t>une constatation de niveau 1 est toute non-conformité significative aux exigences de la présente annexe (partie M) ou de l'annexe V</w:t>
      </w:r>
      <w:r w:rsidR="00D4231A">
        <w:rPr>
          <w:color w:val="222222"/>
          <w:sz w:val="22"/>
          <w:szCs w:val="22"/>
        </w:rPr>
        <w:t>b</w:t>
      </w:r>
      <w:r w:rsidRPr="00622483">
        <w:rPr>
          <w:color w:val="222222"/>
          <w:sz w:val="22"/>
          <w:szCs w:val="22"/>
        </w:rPr>
        <w:t xml:space="preserve"> (partie ML), selon le cas, qui abaisse la norme de sécurité et compromet gravement la sécurité des vols</w:t>
      </w:r>
      <w:r w:rsidR="00B02784" w:rsidRPr="001B3ACB">
        <w:rPr>
          <w:sz w:val="22"/>
          <w:szCs w:val="22"/>
        </w:rPr>
        <w:t xml:space="preserve">; </w:t>
      </w:r>
    </w:p>
    <w:p w14:paraId="68A2BE60" w14:textId="77777777" w:rsidR="00B02784" w:rsidRPr="001B3ACB" w:rsidRDefault="00E42A72" w:rsidP="001B3ACB">
      <w:pPr>
        <w:widowControl/>
        <w:numPr>
          <w:ilvl w:val="0"/>
          <w:numId w:val="203"/>
        </w:numPr>
        <w:autoSpaceDE/>
        <w:autoSpaceDN/>
        <w:adjustRightInd/>
        <w:spacing w:before="120" w:after="120" w:line="276" w:lineRule="auto"/>
        <w:ind w:left="426" w:hanging="426"/>
        <w:jc w:val="both"/>
        <w:rPr>
          <w:sz w:val="22"/>
          <w:szCs w:val="22"/>
        </w:rPr>
      </w:pPr>
      <w:r w:rsidRPr="00622483">
        <w:rPr>
          <w:color w:val="222222"/>
          <w:sz w:val="22"/>
          <w:szCs w:val="22"/>
        </w:rPr>
        <w:t>Une constatation de niveau 2 est toute non-conformité aux exigences de la présente annexe (partie M) ou de l'annexe V</w:t>
      </w:r>
      <w:r w:rsidR="00354B1B">
        <w:rPr>
          <w:color w:val="222222"/>
          <w:sz w:val="22"/>
          <w:szCs w:val="22"/>
        </w:rPr>
        <w:t>b</w:t>
      </w:r>
      <w:r w:rsidRPr="00622483">
        <w:rPr>
          <w:color w:val="222222"/>
          <w:sz w:val="22"/>
          <w:szCs w:val="22"/>
        </w:rPr>
        <w:t xml:space="preserve"> (partie ML), selon le cas, qui pourrait abaisser la norme de sécurité et éventuellement mettre en danger la sécurité des vols</w:t>
      </w:r>
      <w:r w:rsidR="00B02784" w:rsidRPr="001B3ACB">
        <w:rPr>
          <w:sz w:val="22"/>
          <w:szCs w:val="22"/>
        </w:rPr>
        <w:t xml:space="preserve">. </w:t>
      </w:r>
    </w:p>
    <w:p w14:paraId="466E46E9" w14:textId="77777777" w:rsidR="00B02784" w:rsidRPr="001B3ACB" w:rsidRDefault="00DA32B0" w:rsidP="001B3ACB">
      <w:pPr>
        <w:widowControl/>
        <w:numPr>
          <w:ilvl w:val="0"/>
          <w:numId w:val="203"/>
        </w:numPr>
        <w:autoSpaceDE/>
        <w:autoSpaceDN/>
        <w:adjustRightInd/>
        <w:spacing w:before="120" w:after="120" w:line="276" w:lineRule="auto"/>
        <w:ind w:left="426" w:hanging="426"/>
        <w:jc w:val="both"/>
        <w:rPr>
          <w:b/>
          <w:sz w:val="22"/>
          <w:szCs w:val="22"/>
        </w:rPr>
      </w:pPr>
      <w:r w:rsidRPr="003A4510">
        <w:rPr>
          <w:w w:val="88"/>
          <w:sz w:val="22"/>
          <w:szCs w:val="22"/>
        </w:rPr>
        <w:t xml:space="preserve">Après réception d'une notification de constatations conformément </w:t>
      </w:r>
      <w:r>
        <w:rPr>
          <w:w w:val="88"/>
          <w:sz w:val="22"/>
          <w:szCs w:val="22"/>
        </w:rPr>
        <w:t xml:space="preserve">à la section </w:t>
      </w:r>
      <w:r w:rsidRPr="003A4510">
        <w:rPr>
          <w:w w:val="88"/>
          <w:sz w:val="22"/>
          <w:szCs w:val="22"/>
        </w:rPr>
        <w:t>M.B. 705, le titulaire de l'agrément d'organisme de gestion du maintien de la navigabilité doit définir un plan d'actions correctives et convaincre l'autorité que ces actions correctives sont satisfaisantes dans les délais fixés en accord avec l'autorité compétente.</w:t>
      </w:r>
    </w:p>
    <w:p w14:paraId="0FA330EA" w14:textId="77777777" w:rsidR="00590DDA" w:rsidRDefault="00590DDA">
      <w:pPr>
        <w:shd w:val="clear" w:color="auto" w:fill="FFFFFF"/>
        <w:tabs>
          <w:tab w:val="left" w:pos="6237"/>
        </w:tabs>
        <w:spacing w:before="240" w:after="240" w:line="360" w:lineRule="auto"/>
        <w:ind w:left="2410" w:right="34" w:hanging="1559"/>
        <w:jc w:val="center"/>
        <w:rPr>
          <w:b/>
          <w:w w:val="89"/>
          <w:sz w:val="32"/>
          <w:szCs w:val="32"/>
        </w:rPr>
        <w:sectPr w:rsidR="00590DDA" w:rsidSect="00B02784">
          <w:pgSz w:w="11909" w:h="16834"/>
          <w:pgMar w:top="1440" w:right="838" w:bottom="720" w:left="832" w:header="720" w:footer="720" w:gutter="0"/>
          <w:cols w:space="60"/>
          <w:noEndnote/>
        </w:sectPr>
      </w:pPr>
    </w:p>
    <w:p w14:paraId="02983370" w14:textId="77777777" w:rsidR="00B02784" w:rsidRPr="001B3ACB" w:rsidRDefault="00B02784">
      <w:pPr>
        <w:shd w:val="clear" w:color="auto" w:fill="FFFFFF"/>
        <w:tabs>
          <w:tab w:val="left" w:pos="6237"/>
        </w:tabs>
        <w:spacing w:before="240" w:after="240" w:line="360" w:lineRule="auto"/>
        <w:ind w:left="2410" w:right="34" w:hanging="1559"/>
        <w:jc w:val="center"/>
        <w:rPr>
          <w:b/>
          <w:sz w:val="28"/>
          <w:szCs w:val="28"/>
        </w:rPr>
      </w:pPr>
      <w:r w:rsidRPr="001B3ACB">
        <w:rPr>
          <w:b/>
          <w:w w:val="89"/>
          <w:sz w:val="28"/>
          <w:szCs w:val="28"/>
        </w:rPr>
        <w:lastRenderedPageBreak/>
        <w:t xml:space="preserve">SOUS-PARTIE H - </w:t>
      </w:r>
      <w:r w:rsidRPr="001B3ACB">
        <w:rPr>
          <w:b/>
          <w:i/>
          <w:iCs/>
          <w:spacing w:val="-1"/>
          <w:w w:val="89"/>
          <w:sz w:val="28"/>
          <w:szCs w:val="28"/>
        </w:rPr>
        <w:t>CERTIFICAT DE REMISE EN SERVICE</w:t>
      </w:r>
    </w:p>
    <w:p w14:paraId="23FA0C88"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M.A.801</w:t>
      </w:r>
      <w:r>
        <w:rPr>
          <w:b/>
          <w:w w:val="88"/>
          <w:sz w:val="24"/>
          <w:szCs w:val="24"/>
        </w:rPr>
        <w:t xml:space="preserve"> - </w:t>
      </w:r>
      <w:r w:rsidRPr="000D6744">
        <w:rPr>
          <w:b/>
          <w:bCs/>
          <w:w w:val="88"/>
          <w:sz w:val="24"/>
          <w:szCs w:val="24"/>
        </w:rPr>
        <w:t>Certificat de remise en service d'a</w:t>
      </w:r>
      <w:r w:rsidRPr="000D6744">
        <w:rPr>
          <w:rFonts w:cs="Times New Roman" w:hint="eastAsia"/>
          <w:b/>
          <w:bCs/>
          <w:w w:val="88"/>
          <w:sz w:val="24"/>
          <w:szCs w:val="24"/>
        </w:rPr>
        <w:t>é</w:t>
      </w:r>
      <w:r w:rsidRPr="000D6744">
        <w:rPr>
          <w:b/>
          <w:bCs/>
          <w:w w:val="88"/>
          <w:sz w:val="24"/>
          <w:szCs w:val="24"/>
        </w:rPr>
        <w:t>ronef</w:t>
      </w:r>
    </w:p>
    <w:p w14:paraId="4ABF83C4" w14:textId="77777777" w:rsidR="00B02784" w:rsidRPr="001B3ACB" w:rsidRDefault="00DA32B0" w:rsidP="00E35DD5">
      <w:pPr>
        <w:widowControl/>
        <w:numPr>
          <w:ilvl w:val="0"/>
          <w:numId w:val="204"/>
        </w:numPr>
        <w:tabs>
          <w:tab w:val="left" w:pos="426"/>
        </w:tabs>
        <w:autoSpaceDE/>
        <w:autoSpaceDN/>
        <w:adjustRightInd/>
        <w:spacing w:before="120" w:after="120" w:line="276" w:lineRule="auto"/>
        <w:ind w:left="426" w:hanging="426"/>
        <w:jc w:val="both"/>
        <w:rPr>
          <w:sz w:val="22"/>
          <w:szCs w:val="22"/>
        </w:rPr>
      </w:pPr>
      <w:r w:rsidRPr="00A80E64">
        <w:rPr>
          <w:color w:val="222222"/>
          <w:sz w:val="22"/>
          <w:szCs w:val="22"/>
        </w:rPr>
        <w:t xml:space="preserve">À l'exception des aéronefs remis en service par un organisme de maintenance agréé conformément à l'annexe II (partie 145), le </w:t>
      </w:r>
      <w:r>
        <w:rPr>
          <w:color w:val="222222"/>
          <w:sz w:val="22"/>
          <w:szCs w:val="22"/>
        </w:rPr>
        <w:t>CRS</w:t>
      </w:r>
      <w:r w:rsidRPr="00A80E64">
        <w:rPr>
          <w:color w:val="222222"/>
          <w:sz w:val="22"/>
          <w:szCs w:val="22"/>
        </w:rPr>
        <w:t xml:space="preserve"> doit être délivré conformément à la présente sous-partie</w:t>
      </w:r>
      <w:r w:rsidR="00B02784" w:rsidRPr="001B3ACB">
        <w:rPr>
          <w:sz w:val="22"/>
          <w:szCs w:val="22"/>
        </w:rPr>
        <w:t xml:space="preserve">. </w:t>
      </w:r>
    </w:p>
    <w:p w14:paraId="302ED630" w14:textId="77777777" w:rsidR="00B02784" w:rsidRPr="001B3ACB" w:rsidRDefault="00DA32B0" w:rsidP="001B3ACB">
      <w:pPr>
        <w:widowControl/>
        <w:numPr>
          <w:ilvl w:val="0"/>
          <w:numId w:val="204"/>
        </w:numPr>
        <w:tabs>
          <w:tab w:val="left" w:pos="426"/>
        </w:tabs>
        <w:autoSpaceDE/>
        <w:autoSpaceDN/>
        <w:adjustRightInd/>
        <w:spacing w:before="120" w:after="120" w:line="276" w:lineRule="auto"/>
        <w:ind w:left="426" w:hanging="426"/>
        <w:jc w:val="both"/>
        <w:rPr>
          <w:sz w:val="22"/>
          <w:szCs w:val="22"/>
        </w:rPr>
      </w:pPr>
      <w:r w:rsidRPr="00A80E64">
        <w:rPr>
          <w:color w:val="222222"/>
          <w:sz w:val="22"/>
          <w:szCs w:val="22"/>
        </w:rPr>
        <w:t>Aucun aéronef ne sera remis en service à moins qu'un CRS ne soit délivré lorsque toutes les tâches d</w:t>
      </w:r>
      <w:r w:rsidR="00354B1B">
        <w:rPr>
          <w:color w:val="222222"/>
          <w:sz w:val="22"/>
          <w:szCs w:val="22"/>
        </w:rPr>
        <w:t xml:space="preserve">’entretien </w:t>
      </w:r>
      <w:r w:rsidRPr="00A80E64">
        <w:rPr>
          <w:color w:val="222222"/>
          <w:sz w:val="22"/>
          <w:szCs w:val="22"/>
        </w:rPr>
        <w:t xml:space="preserve">ordonnées ont été correctement exécutées. Le CRS </w:t>
      </w:r>
      <w:r w:rsidR="004E4A19">
        <w:rPr>
          <w:color w:val="222222"/>
          <w:sz w:val="22"/>
          <w:szCs w:val="22"/>
        </w:rPr>
        <w:t xml:space="preserve">doit être </w:t>
      </w:r>
      <w:r w:rsidRPr="00A80E64">
        <w:rPr>
          <w:color w:val="222222"/>
          <w:sz w:val="22"/>
          <w:szCs w:val="22"/>
        </w:rPr>
        <w:t xml:space="preserve">délivré par un personnel de certification </w:t>
      </w:r>
      <w:r w:rsidR="00354B1B">
        <w:rPr>
          <w:color w:val="222222"/>
          <w:sz w:val="22"/>
          <w:szCs w:val="22"/>
        </w:rPr>
        <w:t xml:space="preserve">habilité </w:t>
      </w:r>
      <w:r w:rsidRPr="00A80E64">
        <w:rPr>
          <w:color w:val="222222"/>
          <w:sz w:val="22"/>
          <w:szCs w:val="22"/>
        </w:rPr>
        <w:t>de l'organisme de maintenance agréé conformément à la sous-partie F de la présente annexe ou à l'annexe Vd (partie-CAO), sauf pour les tâches d</w:t>
      </w:r>
      <w:r w:rsidR="004E4A19">
        <w:rPr>
          <w:color w:val="222222"/>
          <w:sz w:val="22"/>
          <w:szCs w:val="22"/>
        </w:rPr>
        <w:t xml:space="preserve">’entretien </w:t>
      </w:r>
      <w:r w:rsidRPr="00A80E64">
        <w:rPr>
          <w:color w:val="222222"/>
          <w:sz w:val="22"/>
          <w:szCs w:val="22"/>
        </w:rPr>
        <w:t>autres que les tâches d</w:t>
      </w:r>
      <w:r w:rsidR="004E4A19">
        <w:rPr>
          <w:color w:val="222222"/>
          <w:sz w:val="22"/>
          <w:szCs w:val="22"/>
        </w:rPr>
        <w:t xml:space="preserve">’entretien </w:t>
      </w:r>
      <w:r w:rsidRPr="00A80E64">
        <w:rPr>
          <w:color w:val="222222"/>
          <w:sz w:val="22"/>
          <w:szCs w:val="22"/>
        </w:rPr>
        <w:t>complexes énumérées à l'appendice VII de la présente annexe, lorsque le CRS est délivré, alternativement par:</w:t>
      </w:r>
      <w:r>
        <w:rPr>
          <w:color w:val="222222"/>
          <w:sz w:val="22"/>
          <w:szCs w:val="22"/>
        </w:rPr>
        <w:t xml:space="preserve"> </w:t>
      </w:r>
    </w:p>
    <w:p w14:paraId="0FDBBD11" w14:textId="77777777" w:rsidR="00B02784" w:rsidRPr="001B3ACB" w:rsidRDefault="00DA32B0" w:rsidP="00E35DD5">
      <w:pPr>
        <w:widowControl/>
        <w:numPr>
          <w:ilvl w:val="1"/>
          <w:numId w:val="273"/>
        </w:numPr>
        <w:tabs>
          <w:tab w:val="left" w:pos="851"/>
        </w:tabs>
        <w:autoSpaceDE/>
        <w:autoSpaceDN/>
        <w:adjustRightInd/>
        <w:spacing w:before="120" w:after="120" w:line="276" w:lineRule="auto"/>
        <w:ind w:left="851" w:hanging="425"/>
        <w:jc w:val="both"/>
        <w:rPr>
          <w:sz w:val="22"/>
          <w:szCs w:val="22"/>
        </w:rPr>
      </w:pPr>
      <w:r w:rsidRPr="00A80E64">
        <w:rPr>
          <w:color w:val="222222"/>
          <w:sz w:val="22"/>
          <w:szCs w:val="22"/>
        </w:rPr>
        <w:t xml:space="preserve">du personnel de certification indépendant agissant conformément aux exigences fixées à l'article </w:t>
      </w:r>
      <w:r w:rsidRPr="001B3ACB">
        <w:rPr>
          <w:color w:val="222222"/>
          <w:sz w:val="22"/>
          <w:szCs w:val="22"/>
          <w:highlight w:val="yellow"/>
        </w:rPr>
        <w:t>5 du présent règlement</w:t>
      </w:r>
      <w:r w:rsidR="00B02784" w:rsidRPr="001B3ACB">
        <w:rPr>
          <w:sz w:val="22"/>
          <w:szCs w:val="22"/>
        </w:rPr>
        <w:t xml:space="preserve">; </w:t>
      </w:r>
    </w:p>
    <w:p w14:paraId="7BF0EF8B" w14:textId="77777777" w:rsidR="00B02784" w:rsidRPr="001B3ACB" w:rsidRDefault="00DA32B0" w:rsidP="001B3ACB">
      <w:pPr>
        <w:widowControl/>
        <w:numPr>
          <w:ilvl w:val="1"/>
          <w:numId w:val="273"/>
        </w:numPr>
        <w:tabs>
          <w:tab w:val="left" w:pos="851"/>
        </w:tabs>
        <w:autoSpaceDE/>
        <w:autoSpaceDN/>
        <w:adjustRightInd/>
        <w:spacing w:before="120" w:after="120" w:line="276" w:lineRule="auto"/>
        <w:ind w:left="851" w:hanging="425"/>
        <w:jc w:val="both"/>
        <w:rPr>
          <w:sz w:val="22"/>
          <w:szCs w:val="22"/>
        </w:rPr>
      </w:pPr>
      <w:r>
        <w:rPr>
          <w:color w:val="222222"/>
          <w:sz w:val="22"/>
          <w:szCs w:val="22"/>
        </w:rPr>
        <w:t>l</w:t>
      </w:r>
      <w:r w:rsidRPr="00A80E64">
        <w:rPr>
          <w:color w:val="222222"/>
          <w:sz w:val="22"/>
          <w:szCs w:val="22"/>
        </w:rPr>
        <w:t xml:space="preserve">e pilote-propriétaire agissant conformément </w:t>
      </w:r>
      <w:r w:rsidR="00E34653">
        <w:rPr>
          <w:color w:val="222222"/>
          <w:sz w:val="22"/>
          <w:szCs w:val="22"/>
        </w:rPr>
        <w:t>à la section</w:t>
      </w:r>
      <w:r w:rsidRPr="00A80E64">
        <w:rPr>
          <w:color w:val="222222"/>
          <w:sz w:val="22"/>
          <w:szCs w:val="22"/>
        </w:rPr>
        <w:t xml:space="preserve"> M.A.803 de la présente annexe</w:t>
      </w:r>
      <w:r w:rsidR="00B02784" w:rsidRPr="001B3ACB">
        <w:rPr>
          <w:sz w:val="22"/>
          <w:szCs w:val="22"/>
        </w:rPr>
        <w:t xml:space="preserve">. </w:t>
      </w:r>
    </w:p>
    <w:p w14:paraId="65229471" w14:textId="77777777" w:rsidR="00B02784" w:rsidRPr="001B3ACB" w:rsidRDefault="00DA32B0" w:rsidP="001B3ACB">
      <w:pPr>
        <w:widowControl/>
        <w:numPr>
          <w:ilvl w:val="0"/>
          <w:numId w:val="204"/>
        </w:numPr>
        <w:tabs>
          <w:tab w:val="left" w:pos="426"/>
        </w:tabs>
        <w:autoSpaceDE/>
        <w:autoSpaceDN/>
        <w:adjustRightInd/>
        <w:spacing w:before="120" w:after="120" w:line="276" w:lineRule="auto"/>
        <w:ind w:left="426" w:hanging="426"/>
        <w:jc w:val="both"/>
        <w:rPr>
          <w:sz w:val="22"/>
          <w:szCs w:val="22"/>
          <w:lang w:val="en-US"/>
        </w:rPr>
      </w:pPr>
      <w:r w:rsidRPr="00A80E64">
        <w:rPr>
          <w:color w:val="222222"/>
          <w:sz w:val="22"/>
          <w:szCs w:val="22"/>
        </w:rPr>
        <w:t xml:space="preserve">Par dérogation au </w:t>
      </w:r>
      <w:r w:rsidR="00E34653">
        <w:rPr>
          <w:color w:val="222222"/>
          <w:sz w:val="22"/>
          <w:szCs w:val="22"/>
        </w:rPr>
        <w:t>paragraphe</w:t>
      </w:r>
      <w:r w:rsidRPr="00A80E64">
        <w:rPr>
          <w:color w:val="222222"/>
          <w:sz w:val="22"/>
          <w:szCs w:val="22"/>
        </w:rPr>
        <w:t xml:space="preserve"> </w:t>
      </w:r>
      <w:r w:rsidR="00E34653">
        <w:rPr>
          <w:color w:val="222222"/>
          <w:sz w:val="22"/>
          <w:szCs w:val="22"/>
        </w:rPr>
        <w:t>(</w:t>
      </w:r>
      <w:r w:rsidRPr="00A80E64">
        <w:rPr>
          <w:color w:val="222222"/>
          <w:sz w:val="22"/>
          <w:szCs w:val="22"/>
        </w:rPr>
        <w:t xml:space="preserve">b), en cas de situations imprévues, lorsqu'un aéronef est immobilisé à un endroit où aucun organisme de maintenance n'a été agréé conformément à la présente annexe, à l'annexe II (partie 145) ou à l'annexe Vd (partie CAO) ) et aucun personnel de certification indépendant n'est disponible, le propriétaire peut autoriser toute personne ayant au moins 3 ans d'expérience en </w:t>
      </w:r>
      <w:r w:rsidR="00354B1B">
        <w:rPr>
          <w:color w:val="222222"/>
          <w:sz w:val="22"/>
          <w:szCs w:val="22"/>
        </w:rPr>
        <w:t>entretien approprié</w:t>
      </w:r>
      <w:r w:rsidRPr="00A80E64">
        <w:rPr>
          <w:color w:val="222222"/>
          <w:sz w:val="22"/>
          <w:szCs w:val="22"/>
        </w:rPr>
        <w:t xml:space="preserve"> et détenant soit une licence de maintenance valide conforme à l'annexe 1 de l'OACI pour le type d'avion nécessitant une certification, soit une </w:t>
      </w:r>
      <w:r w:rsidR="00354B1B">
        <w:rPr>
          <w:color w:val="222222"/>
          <w:sz w:val="22"/>
          <w:szCs w:val="22"/>
        </w:rPr>
        <w:t>habilitation de</w:t>
      </w:r>
      <w:r w:rsidRPr="00A80E64">
        <w:rPr>
          <w:color w:val="222222"/>
          <w:sz w:val="22"/>
          <w:szCs w:val="22"/>
        </w:rPr>
        <w:t xml:space="preserve"> personnel de certification valable pour les travaux nécessitant une certification délivrée par un organisme de maintenance agréé en vertu de l'annexe 6</w:t>
      </w:r>
      <w:r w:rsidR="00354B1B">
        <w:rPr>
          <w:color w:val="222222"/>
          <w:sz w:val="22"/>
          <w:szCs w:val="22"/>
        </w:rPr>
        <w:t xml:space="preserve"> de l’OACI</w:t>
      </w:r>
      <w:r w:rsidRPr="00A80E64">
        <w:rPr>
          <w:color w:val="222222"/>
          <w:sz w:val="22"/>
          <w:szCs w:val="22"/>
        </w:rPr>
        <w:t xml:space="preserve"> pour entretenir l'aéronef conformément aux normes énoncées dans la sous-partie D de la présente annexe et le remettre en service. </w:t>
      </w:r>
      <w:r w:rsidRPr="001B3ACB">
        <w:rPr>
          <w:color w:val="222222"/>
          <w:sz w:val="22"/>
          <w:szCs w:val="22"/>
          <w:lang w:val="en-US"/>
        </w:rPr>
        <w:t>Dans ce cas, le propriétaire doit</w:t>
      </w:r>
      <w:r>
        <w:rPr>
          <w:color w:val="222222"/>
          <w:sz w:val="22"/>
          <w:szCs w:val="22"/>
          <w:lang w:val="en-US"/>
        </w:rPr>
        <w:t>:</w:t>
      </w:r>
      <w:r w:rsidR="00B02784" w:rsidRPr="001B3ACB">
        <w:rPr>
          <w:sz w:val="22"/>
          <w:szCs w:val="22"/>
          <w:lang w:val="en-US"/>
        </w:rPr>
        <w:t xml:space="preserve"> </w:t>
      </w:r>
    </w:p>
    <w:p w14:paraId="7AA59115" w14:textId="77777777" w:rsidR="00B02784" w:rsidRPr="001B3ACB" w:rsidRDefault="00902058" w:rsidP="00E35DD5">
      <w:pPr>
        <w:widowControl/>
        <w:numPr>
          <w:ilvl w:val="1"/>
          <w:numId w:val="274"/>
        </w:numPr>
        <w:tabs>
          <w:tab w:val="left" w:pos="851"/>
        </w:tabs>
        <w:autoSpaceDE/>
        <w:autoSpaceDN/>
        <w:adjustRightInd/>
        <w:spacing w:before="120" w:after="120" w:line="276" w:lineRule="auto"/>
        <w:ind w:left="851" w:hanging="425"/>
        <w:jc w:val="both"/>
        <w:rPr>
          <w:sz w:val="22"/>
          <w:szCs w:val="22"/>
        </w:rPr>
      </w:pPr>
      <w:r w:rsidRPr="004E7EC8">
        <w:rPr>
          <w:color w:val="222222"/>
          <w:sz w:val="22"/>
          <w:szCs w:val="22"/>
        </w:rPr>
        <w:t xml:space="preserve">obtenir et conserver dans les dossiers de l'aéronef des détails sur l'entretien effectué et sur les qualifications de la personne qui délivre le </w:t>
      </w:r>
      <w:r w:rsidR="00354B1B">
        <w:rPr>
          <w:color w:val="222222"/>
          <w:sz w:val="22"/>
          <w:szCs w:val="22"/>
        </w:rPr>
        <w:t>CRS</w:t>
      </w:r>
      <w:r w:rsidR="00B02784" w:rsidRPr="001B3ACB">
        <w:rPr>
          <w:sz w:val="22"/>
          <w:szCs w:val="22"/>
        </w:rPr>
        <w:t xml:space="preserve">; </w:t>
      </w:r>
    </w:p>
    <w:p w14:paraId="3CBBD142" w14:textId="77777777" w:rsidR="00B02784" w:rsidRPr="001B3ACB" w:rsidRDefault="00354B1B" w:rsidP="001B3ACB">
      <w:pPr>
        <w:widowControl/>
        <w:numPr>
          <w:ilvl w:val="1"/>
          <w:numId w:val="274"/>
        </w:numPr>
        <w:tabs>
          <w:tab w:val="left" w:pos="851"/>
        </w:tabs>
        <w:autoSpaceDE/>
        <w:autoSpaceDN/>
        <w:adjustRightInd/>
        <w:spacing w:before="120" w:after="120" w:line="276" w:lineRule="auto"/>
        <w:ind w:left="851" w:hanging="425"/>
        <w:jc w:val="both"/>
        <w:rPr>
          <w:sz w:val="22"/>
          <w:szCs w:val="22"/>
        </w:rPr>
      </w:pPr>
      <w:r>
        <w:rPr>
          <w:color w:val="222222"/>
          <w:sz w:val="22"/>
          <w:szCs w:val="22"/>
        </w:rPr>
        <w:t xml:space="preserve">s’assurer </w:t>
      </w:r>
      <w:r w:rsidR="00902058" w:rsidRPr="004E7EC8">
        <w:rPr>
          <w:color w:val="222222"/>
          <w:sz w:val="22"/>
          <w:szCs w:val="22"/>
        </w:rPr>
        <w:t xml:space="preserve">qu'un tel entretien soit vérifié ultérieurement et qu'un nouveau </w:t>
      </w:r>
      <w:r>
        <w:rPr>
          <w:color w:val="222222"/>
          <w:sz w:val="22"/>
          <w:szCs w:val="22"/>
        </w:rPr>
        <w:t>CRS</w:t>
      </w:r>
      <w:r w:rsidR="00902058" w:rsidRPr="004E7EC8">
        <w:rPr>
          <w:color w:val="222222"/>
          <w:sz w:val="22"/>
          <w:szCs w:val="22"/>
        </w:rPr>
        <w:t xml:space="preserve"> soit délivré par une personne dûment </w:t>
      </w:r>
      <w:r>
        <w:rPr>
          <w:color w:val="222222"/>
          <w:sz w:val="22"/>
          <w:szCs w:val="22"/>
        </w:rPr>
        <w:t>habilitée v</w:t>
      </w:r>
      <w:r w:rsidR="00902058" w:rsidRPr="004E7EC8">
        <w:rPr>
          <w:color w:val="222222"/>
          <w:sz w:val="22"/>
          <w:szCs w:val="22"/>
        </w:rPr>
        <w:t xml:space="preserve">isée au </w:t>
      </w:r>
      <w:r w:rsidR="008E4D1B">
        <w:rPr>
          <w:color w:val="222222"/>
          <w:sz w:val="22"/>
          <w:szCs w:val="22"/>
        </w:rPr>
        <w:t>paragraphe</w:t>
      </w:r>
      <w:r w:rsidR="00902058" w:rsidRPr="004E7EC8">
        <w:rPr>
          <w:color w:val="222222"/>
          <w:sz w:val="22"/>
          <w:szCs w:val="22"/>
        </w:rPr>
        <w:t xml:space="preserve"> </w:t>
      </w:r>
      <w:r w:rsidR="008E4D1B">
        <w:rPr>
          <w:color w:val="222222"/>
          <w:sz w:val="22"/>
          <w:szCs w:val="22"/>
        </w:rPr>
        <w:t>(</w:t>
      </w:r>
      <w:r w:rsidR="00902058" w:rsidRPr="004E7EC8">
        <w:rPr>
          <w:color w:val="222222"/>
          <w:sz w:val="22"/>
          <w:szCs w:val="22"/>
        </w:rPr>
        <w:t xml:space="preserve">b) ou par un organisme agréé conformément à la sous-partie F de la présente annexe, annexe II (partie 145) ou Annexe Vd (Partie-CAO), à la première occasion et en tout cas dans les 7 jours civils suivant la délivrance d'un </w:t>
      </w:r>
      <w:r>
        <w:rPr>
          <w:color w:val="222222"/>
          <w:sz w:val="22"/>
          <w:szCs w:val="22"/>
        </w:rPr>
        <w:t>CRS</w:t>
      </w:r>
      <w:r w:rsidR="00902058" w:rsidRPr="004E7EC8">
        <w:rPr>
          <w:color w:val="222222"/>
          <w:sz w:val="22"/>
          <w:szCs w:val="22"/>
        </w:rPr>
        <w:t xml:space="preserve"> par la personne </w:t>
      </w:r>
      <w:r>
        <w:rPr>
          <w:color w:val="222222"/>
          <w:sz w:val="22"/>
          <w:szCs w:val="22"/>
        </w:rPr>
        <w:t xml:space="preserve">habilité </w:t>
      </w:r>
      <w:r w:rsidR="00902058" w:rsidRPr="004E7EC8">
        <w:rPr>
          <w:color w:val="222222"/>
          <w:sz w:val="22"/>
          <w:szCs w:val="22"/>
        </w:rPr>
        <w:t>par le propriétaire</w:t>
      </w:r>
      <w:r w:rsidR="00B02784" w:rsidRPr="001B3ACB">
        <w:rPr>
          <w:sz w:val="22"/>
          <w:szCs w:val="22"/>
        </w:rPr>
        <w:t xml:space="preserve">; </w:t>
      </w:r>
    </w:p>
    <w:p w14:paraId="0C57A9EC" w14:textId="77777777" w:rsidR="00B02784" w:rsidRPr="001B3ACB" w:rsidRDefault="00902058" w:rsidP="001B3ACB">
      <w:pPr>
        <w:widowControl/>
        <w:numPr>
          <w:ilvl w:val="1"/>
          <w:numId w:val="274"/>
        </w:numPr>
        <w:tabs>
          <w:tab w:val="left" w:pos="851"/>
        </w:tabs>
        <w:autoSpaceDE/>
        <w:autoSpaceDN/>
        <w:adjustRightInd/>
        <w:spacing w:before="120" w:after="120" w:line="276" w:lineRule="auto"/>
        <w:ind w:left="851" w:hanging="425"/>
        <w:jc w:val="both"/>
        <w:rPr>
          <w:sz w:val="22"/>
          <w:szCs w:val="22"/>
        </w:rPr>
      </w:pPr>
      <w:r w:rsidRPr="004E7EC8">
        <w:rPr>
          <w:color w:val="222222"/>
          <w:sz w:val="22"/>
          <w:szCs w:val="22"/>
        </w:rPr>
        <w:t xml:space="preserve">aviser l'organisme responsable de la gestion du maintien de la navigabilité de l'aéronef, lorsqu'il est sous contrat, ou l'autorité compétente en l'absence d'un tel contrat, dans les 7 jours suivant la délivrance d'une telle </w:t>
      </w:r>
      <w:r w:rsidR="00354B1B">
        <w:rPr>
          <w:color w:val="222222"/>
          <w:sz w:val="22"/>
          <w:szCs w:val="22"/>
        </w:rPr>
        <w:t>habilitation</w:t>
      </w:r>
      <w:r w:rsidR="00B02784" w:rsidRPr="001B3ACB">
        <w:rPr>
          <w:sz w:val="22"/>
          <w:szCs w:val="22"/>
        </w:rPr>
        <w:t xml:space="preserve">. </w:t>
      </w:r>
    </w:p>
    <w:p w14:paraId="1A1E6727" w14:textId="77777777" w:rsidR="00B02784" w:rsidRPr="001B3ACB" w:rsidRDefault="00902058" w:rsidP="001B3ACB">
      <w:pPr>
        <w:widowControl/>
        <w:numPr>
          <w:ilvl w:val="0"/>
          <w:numId w:val="204"/>
        </w:numPr>
        <w:tabs>
          <w:tab w:val="left" w:pos="426"/>
        </w:tabs>
        <w:autoSpaceDE/>
        <w:autoSpaceDN/>
        <w:adjustRightInd/>
        <w:spacing w:before="120" w:after="120" w:line="276" w:lineRule="auto"/>
        <w:ind w:left="426" w:hanging="426"/>
        <w:jc w:val="both"/>
        <w:rPr>
          <w:sz w:val="22"/>
          <w:szCs w:val="22"/>
        </w:rPr>
      </w:pPr>
      <w:r w:rsidRPr="00C04615">
        <w:rPr>
          <w:color w:val="222222"/>
          <w:sz w:val="22"/>
          <w:szCs w:val="22"/>
        </w:rPr>
        <w:t xml:space="preserve">En cas de remise en service conformément au </w:t>
      </w:r>
      <w:r w:rsidR="008E4D1B">
        <w:rPr>
          <w:color w:val="222222"/>
          <w:sz w:val="22"/>
          <w:szCs w:val="22"/>
        </w:rPr>
        <w:t>sous paragraphe</w:t>
      </w:r>
      <w:r w:rsidRPr="00C04615">
        <w:rPr>
          <w:color w:val="222222"/>
          <w:sz w:val="22"/>
          <w:szCs w:val="22"/>
        </w:rPr>
        <w:t xml:space="preserve"> </w:t>
      </w:r>
      <w:r w:rsidR="008E4D1B">
        <w:rPr>
          <w:color w:val="222222"/>
          <w:sz w:val="22"/>
          <w:szCs w:val="22"/>
        </w:rPr>
        <w:t>(</w:t>
      </w:r>
      <w:r w:rsidRPr="00C04615">
        <w:rPr>
          <w:color w:val="222222"/>
          <w:sz w:val="22"/>
          <w:szCs w:val="22"/>
        </w:rPr>
        <w:t xml:space="preserve">b) </w:t>
      </w:r>
      <w:r w:rsidR="008E4D1B">
        <w:rPr>
          <w:color w:val="222222"/>
          <w:sz w:val="22"/>
          <w:szCs w:val="22"/>
        </w:rPr>
        <w:t>(</w:t>
      </w:r>
      <w:r w:rsidRPr="00C04615">
        <w:rPr>
          <w:color w:val="222222"/>
          <w:sz w:val="22"/>
          <w:szCs w:val="22"/>
        </w:rPr>
        <w:t>2), le personnel de certification peut être assisté dans l'exécution des tâches d</w:t>
      </w:r>
      <w:r w:rsidR="00354B1B">
        <w:rPr>
          <w:color w:val="222222"/>
          <w:sz w:val="22"/>
          <w:szCs w:val="22"/>
        </w:rPr>
        <w:t xml:space="preserve">’entretien </w:t>
      </w:r>
      <w:r w:rsidRPr="00C04615">
        <w:rPr>
          <w:color w:val="222222"/>
          <w:sz w:val="22"/>
          <w:szCs w:val="22"/>
        </w:rPr>
        <w:t>par une ou plusieurs personnes soumises à son contrôle direct et continu</w:t>
      </w:r>
      <w:r w:rsidR="00B02784" w:rsidRPr="001B3ACB">
        <w:rPr>
          <w:sz w:val="22"/>
          <w:szCs w:val="22"/>
        </w:rPr>
        <w:t xml:space="preserve">. </w:t>
      </w:r>
    </w:p>
    <w:p w14:paraId="1B680149" w14:textId="77777777" w:rsidR="00B02784" w:rsidRPr="001B3ACB" w:rsidRDefault="00902058" w:rsidP="001B3ACB">
      <w:pPr>
        <w:widowControl/>
        <w:numPr>
          <w:ilvl w:val="0"/>
          <w:numId w:val="204"/>
        </w:numPr>
        <w:tabs>
          <w:tab w:val="left" w:pos="426"/>
        </w:tabs>
        <w:autoSpaceDE/>
        <w:autoSpaceDN/>
        <w:adjustRightInd/>
        <w:spacing w:before="120" w:after="120" w:line="276" w:lineRule="auto"/>
        <w:ind w:left="426" w:hanging="426"/>
        <w:jc w:val="both"/>
        <w:rPr>
          <w:sz w:val="22"/>
          <w:szCs w:val="22"/>
        </w:rPr>
      </w:pPr>
      <w:r w:rsidRPr="004E7EC8">
        <w:rPr>
          <w:color w:val="222222"/>
          <w:sz w:val="22"/>
          <w:szCs w:val="22"/>
        </w:rPr>
        <w:t xml:space="preserve">Un </w:t>
      </w:r>
      <w:r w:rsidR="00AE7D97">
        <w:rPr>
          <w:color w:val="222222"/>
          <w:sz w:val="22"/>
          <w:szCs w:val="22"/>
        </w:rPr>
        <w:t>CRS</w:t>
      </w:r>
      <w:r w:rsidRPr="004E7EC8">
        <w:rPr>
          <w:color w:val="222222"/>
          <w:sz w:val="22"/>
          <w:szCs w:val="22"/>
        </w:rPr>
        <w:t xml:space="preserve"> doit contenir au moins</w:t>
      </w:r>
      <w:r w:rsidR="00E35DD5">
        <w:rPr>
          <w:color w:val="222222"/>
          <w:sz w:val="22"/>
          <w:szCs w:val="22"/>
        </w:rPr>
        <w:t xml:space="preserve"> </w:t>
      </w:r>
      <w:r w:rsidRPr="004E7EC8">
        <w:rPr>
          <w:color w:val="222222"/>
          <w:sz w:val="22"/>
          <w:szCs w:val="22"/>
        </w:rPr>
        <w:t>:</w:t>
      </w:r>
      <w:r w:rsidR="00B02784" w:rsidRPr="001B3ACB">
        <w:rPr>
          <w:sz w:val="22"/>
          <w:szCs w:val="22"/>
        </w:rPr>
        <w:t xml:space="preserve"> </w:t>
      </w:r>
    </w:p>
    <w:p w14:paraId="00061741" w14:textId="77777777" w:rsidR="00B02784" w:rsidRPr="001B3ACB" w:rsidRDefault="00902058" w:rsidP="00E35DD5">
      <w:pPr>
        <w:widowControl/>
        <w:numPr>
          <w:ilvl w:val="1"/>
          <w:numId w:val="275"/>
        </w:numPr>
        <w:tabs>
          <w:tab w:val="left" w:pos="567"/>
          <w:tab w:val="left" w:pos="851"/>
        </w:tabs>
        <w:autoSpaceDE/>
        <w:autoSpaceDN/>
        <w:adjustRightInd/>
        <w:spacing w:before="120" w:after="120" w:line="276" w:lineRule="auto"/>
        <w:ind w:hanging="707"/>
        <w:jc w:val="both"/>
        <w:rPr>
          <w:sz w:val="22"/>
          <w:szCs w:val="22"/>
        </w:rPr>
      </w:pPr>
      <w:r w:rsidRPr="004E7EC8">
        <w:rPr>
          <w:color w:val="222222"/>
          <w:sz w:val="22"/>
          <w:szCs w:val="22"/>
        </w:rPr>
        <w:t>les détails de base de l'entretien effectué</w:t>
      </w:r>
      <w:r w:rsidR="00B02784" w:rsidRPr="001B3ACB">
        <w:rPr>
          <w:sz w:val="22"/>
          <w:szCs w:val="22"/>
        </w:rPr>
        <w:t xml:space="preserve">; </w:t>
      </w:r>
    </w:p>
    <w:p w14:paraId="04B6C1E7" w14:textId="77777777" w:rsidR="00B02784" w:rsidRPr="001B3ACB" w:rsidRDefault="00902058" w:rsidP="001B3ACB">
      <w:pPr>
        <w:widowControl/>
        <w:numPr>
          <w:ilvl w:val="1"/>
          <w:numId w:val="275"/>
        </w:numPr>
        <w:tabs>
          <w:tab w:val="left" w:pos="567"/>
          <w:tab w:val="left" w:pos="851"/>
        </w:tabs>
        <w:autoSpaceDE/>
        <w:autoSpaceDN/>
        <w:adjustRightInd/>
        <w:spacing w:before="120" w:after="120" w:line="276" w:lineRule="auto"/>
        <w:ind w:hanging="707"/>
        <w:jc w:val="both"/>
        <w:rPr>
          <w:sz w:val="22"/>
          <w:szCs w:val="22"/>
        </w:rPr>
      </w:pPr>
      <w:r w:rsidRPr="004E7EC8">
        <w:rPr>
          <w:color w:val="222222"/>
          <w:sz w:val="22"/>
          <w:szCs w:val="22"/>
        </w:rPr>
        <w:lastRenderedPageBreak/>
        <w:t>la date à laquelle l'entretien a été achevé</w:t>
      </w:r>
      <w:r w:rsidR="00B02784" w:rsidRPr="001B3ACB">
        <w:rPr>
          <w:sz w:val="22"/>
          <w:szCs w:val="22"/>
        </w:rPr>
        <w:t xml:space="preserve">; </w:t>
      </w:r>
    </w:p>
    <w:p w14:paraId="7239719D" w14:textId="77777777" w:rsidR="00B02784" w:rsidRPr="001B3ACB" w:rsidRDefault="00BC68C2" w:rsidP="001B3ACB">
      <w:pPr>
        <w:widowControl/>
        <w:numPr>
          <w:ilvl w:val="1"/>
          <w:numId w:val="275"/>
        </w:numPr>
        <w:tabs>
          <w:tab w:val="left" w:pos="567"/>
          <w:tab w:val="left" w:pos="851"/>
        </w:tabs>
        <w:autoSpaceDE/>
        <w:autoSpaceDN/>
        <w:adjustRightInd/>
        <w:spacing w:before="120" w:after="120" w:line="276" w:lineRule="auto"/>
        <w:ind w:hanging="707"/>
        <w:jc w:val="both"/>
        <w:rPr>
          <w:sz w:val="22"/>
          <w:szCs w:val="22"/>
        </w:rPr>
      </w:pPr>
      <w:r w:rsidRPr="00925FB4">
        <w:rPr>
          <w:color w:val="222222"/>
          <w:sz w:val="22"/>
          <w:szCs w:val="22"/>
        </w:rPr>
        <w:t>l'identité de l'organis</w:t>
      </w:r>
      <w:r w:rsidR="00AE7D97">
        <w:rPr>
          <w:color w:val="222222"/>
          <w:sz w:val="22"/>
          <w:szCs w:val="22"/>
        </w:rPr>
        <w:t xml:space="preserve">me </w:t>
      </w:r>
      <w:r w:rsidRPr="00925FB4">
        <w:rPr>
          <w:color w:val="222222"/>
          <w:sz w:val="22"/>
          <w:szCs w:val="22"/>
        </w:rPr>
        <w:t xml:space="preserve">ou de la personne qui délivre le </w:t>
      </w:r>
      <w:r w:rsidR="00AE7D97">
        <w:rPr>
          <w:color w:val="222222"/>
          <w:sz w:val="22"/>
          <w:szCs w:val="22"/>
        </w:rPr>
        <w:t>CRS</w:t>
      </w:r>
      <w:r w:rsidRPr="00925FB4">
        <w:rPr>
          <w:color w:val="222222"/>
          <w:sz w:val="22"/>
          <w:szCs w:val="22"/>
        </w:rPr>
        <w:t xml:space="preserve">, y compris, </w:t>
      </w:r>
      <w:r w:rsidR="00E35DD5">
        <w:rPr>
          <w:color w:val="222222"/>
          <w:sz w:val="22"/>
          <w:szCs w:val="22"/>
        </w:rPr>
        <w:t>soit</w:t>
      </w:r>
      <w:r w:rsidR="00B02784" w:rsidRPr="001B3ACB">
        <w:rPr>
          <w:sz w:val="22"/>
          <w:szCs w:val="22"/>
        </w:rPr>
        <w:t xml:space="preserve">: </w:t>
      </w:r>
    </w:p>
    <w:p w14:paraId="20C89276" w14:textId="77777777" w:rsidR="00B02784" w:rsidRPr="001B3ACB" w:rsidRDefault="00BC68C2" w:rsidP="00E35DD5">
      <w:pPr>
        <w:widowControl/>
        <w:numPr>
          <w:ilvl w:val="3"/>
          <w:numId w:val="205"/>
        </w:numPr>
        <w:autoSpaceDE/>
        <w:autoSpaceDN/>
        <w:adjustRightInd/>
        <w:spacing w:before="120" w:after="120" w:line="276" w:lineRule="auto"/>
        <w:ind w:left="1276" w:hanging="425"/>
        <w:jc w:val="both"/>
        <w:rPr>
          <w:sz w:val="22"/>
          <w:szCs w:val="22"/>
        </w:rPr>
      </w:pPr>
      <w:r w:rsidRPr="00925FB4">
        <w:rPr>
          <w:color w:val="222222"/>
          <w:sz w:val="22"/>
          <w:szCs w:val="22"/>
        </w:rPr>
        <w:t>la référence d</w:t>
      </w:r>
      <w:r w:rsidR="00AE7D97">
        <w:rPr>
          <w:color w:val="222222"/>
          <w:sz w:val="22"/>
          <w:szCs w:val="22"/>
        </w:rPr>
        <w:t>e l</w:t>
      </w:r>
      <w:r w:rsidRPr="00925FB4">
        <w:rPr>
          <w:color w:val="222222"/>
          <w:sz w:val="22"/>
          <w:szCs w:val="22"/>
        </w:rPr>
        <w:t xml:space="preserve">'agrément de l'organisme de maintenance et du personnel de certification délivrant le </w:t>
      </w:r>
      <w:r w:rsidR="00AE7D97">
        <w:rPr>
          <w:color w:val="222222"/>
          <w:sz w:val="22"/>
          <w:szCs w:val="22"/>
        </w:rPr>
        <w:t>CRS</w:t>
      </w:r>
      <w:r w:rsidR="00B02784" w:rsidRPr="001B3ACB">
        <w:rPr>
          <w:sz w:val="22"/>
          <w:szCs w:val="22"/>
        </w:rPr>
        <w:t xml:space="preserve">; </w:t>
      </w:r>
    </w:p>
    <w:p w14:paraId="49A77509" w14:textId="77777777" w:rsidR="00B02784" w:rsidRPr="001B3ACB" w:rsidRDefault="00BC68C2" w:rsidP="001B3ACB">
      <w:pPr>
        <w:widowControl/>
        <w:numPr>
          <w:ilvl w:val="3"/>
          <w:numId w:val="205"/>
        </w:numPr>
        <w:autoSpaceDE/>
        <w:autoSpaceDN/>
        <w:adjustRightInd/>
        <w:spacing w:before="120" w:after="120" w:line="276" w:lineRule="auto"/>
        <w:ind w:left="1276" w:hanging="425"/>
        <w:jc w:val="both"/>
        <w:rPr>
          <w:sz w:val="22"/>
          <w:szCs w:val="22"/>
        </w:rPr>
      </w:pPr>
      <w:r w:rsidRPr="00925FB4">
        <w:rPr>
          <w:color w:val="222222"/>
          <w:sz w:val="22"/>
          <w:szCs w:val="22"/>
        </w:rPr>
        <w:t xml:space="preserve">dans le cas visé au </w:t>
      </w:r>
      <w:r w:rsidR="008E4D1B">
        <w:rPr>
          <w:color w:val="222222"/>
          <w:sz w:val="22"/>
          <w:szCs w:val="22"/>
        </w:rPr>
        <w:t>sous paragraphe</w:t>
      </w:r>
      <w:r w:rsidRPr="00925FB4">
        <w:rPr>
          <w:color w:val="222222"/>
          <w:sz w:val="22"/>
          <w:szCs w:val="22"/>
        </w:rPr>
        <w:t xml:space="preserve"> </w:t>
      </w:r>
      <w:r w:rsidR="008E4D1B">
        <w:rPr>
          <w:color w:val="222222"/>
          <w:sz w:val="22"/>
          <w:szCs w:val="22"/>
        </w:rPr>
        <w:t>(</w:t>
      </w:r>
      <w:r w:rsidRPr="00925FB4">
        <w:rPr>
          <w:color w:val="222222"/>
          <w:sz w:val="22"/>
          <w:szCs w:val="22"/>
        </w:rPr>
        <w:t xml:space="preserve">b) </w:t>
      </w:r>
      <w:r w:rsidR="008E4D1B">
        <w:rPr>
          <w:color w:val="222222"/>
          <w:sz w:val="22"/>
          <w:szCs w:val="22"/>
        </w:rPr>
        <w:t>(</w:t>
      </w:r>
      <w:r w:rsidRPr="00925FB4">
        <w:rPr>
          <w:color w:val="222222"/>
          <w:sz w:val="22"/>
          <w:szCs w:val="22"/>
        </w:rPr>
        <w:t xml:space="preserve">2), l'identité et, le cas échéant, le numéro de licence du personnel de certification délivrant le </w:t>
      </w:r>
      <w:r w:rsidR="00AE7D97">
        <w:rPr>
          <w:color w:val="222222"/>
          <w:sz w:val="22"/>
          <w:szCs w:val="22"/>
        </w:rPr>
        <w:t>CRS</w:t>
      </w:r>
      <w:r w:rsidR="00B02784" w:rsidRPr="001B3ACB">
        <w:rPr>
          <w:sz w:val="22"/>
          <w:szCs w:val="22"/>
        </w:rPr>
        <w:t xml:space="preserve">; </w:t>
      </w:r>
    </w:p>
    <w:p w14:paraId="3841AEA4" w14:textId="77777777" w:rsidR="00B02784" w:rsidRPr="001B3ACB" w:rsidRDefault="00BC68C2" w:rsidP="001B3ACB">
      <w:pPr>
        <w:widowControl/>
        <w:numPr>
          <w:ilvl w:val="3"/>
          <w:numId w:val="205"/>
        </w:numPr>
        <w:autoSpaceDE/>
        <w:autoSpaceDN/>
        <w:adjustRightInd/>
        <w:spacing w:before="120" w:after="120" w:line="276" w:lineRule="auto"/>
        <w:ind w:left="1276" w:hanging="425"/>
        <w:jc w:val="both"/>
        <w:rPr>
          <w:sz w:val="22"/>
          <w:szCs w:val="22"/>
        </w:rPr>
      </w:pPr>
      <w:r w:rsidRPr="00925FB4">
        <w:rPr>
          <w:color w:val="222222"/>
          <w:sz w:val="22"/>
          <w:szCs w:val="22"/>
        </w:rPr>
        <w:t>les limitations de navigabilité ou d'exploitation, le cas échéant</w:t>
      </w:r>
      <w:r w:rsidR="00B02784" w:rsidRPr="001B3ACB">
        <w:rPr>
          <w:sz w:val="22"/>
          <w:szCs w:val="22"/>
        </w:rPr>
        <w:t xml:space="preserve">. </w:t>
      </w:r>
    </w:p>
    <w:p w14:paraId="4AD59149" w14:textId="77777777" w:rsidR="00B02784" w:rsidRPr="001B3ACB" w:rsidRDefault="003A471E" w:rsidP="001B3ACB">
      <w:pPr>
        <w:widowControl/>
        <w:numPr>
          <w:ilvl w:val="0"/>
          <w:numId w:val="204"/>
        </w:numPr>
        <w:tabs>
          <w:tab w:val="left" w:pos="426"/>
        </w:tabs>
        <w:autoSpaceDE/>
        <w:autoSpaceDN/>
        <w:adjustRightInd/>
        <w:spacing w:before="120" w:after="120" w:line="276" w:lineRule="auto"/>
        <w:ind w:left="426" w:hanging="426"/>
        <w:jc w:val="both"/>
        <w:rPr>
          <w:sz w:val="22"/>
          <w:szCs w:val="22"/>
        </w:rPr>
      </w:pPr>
      <w:r w:rsidRPr="00925FB4">
        <w:rPr>
          <w:color w:val="222222"/>
          <w:sz w:val="22"/>
          <w:szCs w:val="22"/>
        </w:rPr>
        <w:t xml:space="preserve">Par dérogation au </w:t>
      </w:r>
      <w:r w:rsidR="008E4D1B">
        <w:rPr>
          <w:color w:val="222222"/>
          <w:sz w:val="22"/>
          <w:szCs w:val="22"/>
        </w:rPr>
        <w:t>paragraphe</w:t>
      </w:r>
      <w:r w:rsidR="008E4D1B" w:rsidRPr="00925FB4">
        <w:rPr>
          <w:color w:val="222222"/>
          <w:sz w:val="22"/>
          <w:szCs w:val="22"/>
        </w:rPr>
        <w:t xml:space="preserve"> </w:t>
      </w:r>
      <w:r w:rsidR="008E4D1B">
        <w:rPr>
          <w:color w:val="222222"/>
          <w:sz w:val="22"/>
          <w:szCs w:val="22"/>
        </w:rPr>
        <w:t>(</w:t>
      </w:r>
      <w:r w:rsidRPr="00925FB4">
        <w:rPr>
          <w:color w:val="222222"/>
          <w:sz w:val="22"/>
          <w:szCs w:val="22"/>
        </w:rPr>
        <w:t xml:space="preserve">b) et nonobstant le </w:t>
      </w:r>
      <w:r w:rsidR="008E4D1B">
        <w:rPr>
          <w:color w:val="222222"/>
          <w:sz w:val="22"/>
          <w:szCs w:val="22"/>
        </w:rPr>
        <w:t>paragraphe</w:t>
      </w:r>
      <w:r w:rsidRPr="00925FB4">
        <w:rPr>
          <w:color w:val="222222"/>
          <w:sz w:val="22"/>
          <w:szCs w:val="22"/>
        </w:rPr>
        <w:t xml:space="preserve"> </w:t>
      </w:r>
      <w:r w:rsidR="008E4D1B">
        <w:rPr>
          <w:color w:val="222222"/>
          <w:sz w:val="22"/>
          <w:szCs w:val="22"/>
        </w:rPr>
        <w:t>(</w:t>
      </w:r>
      <w:r w:rsidRPr="00925FB4">
        <w:rPr>
          <w:color w:val="222222"/>
          <w:sz w:val="22"/>
          <w:szCs w:val="22"/>
        </w:rPr>
        <w:t>g), lorsque l</w:t>
      </w:r>
      <w:r w:rsidR="00AE7D97">
        <w:rPr>
          <w:color w:val="222222"/>
          <w:sz w:val="22"/>
          <w:szCs w:val="22"/>
        </w:rPr>
        <w:t xml:space="preserve">’entretien </w:t>
      </w:r>
      <w:r w:rsidRPr="00925FB4">
        <w:rPr>
          <w:color w:val="222222"/>
          <w:sz w:val="22"/>
          <w:szCs w:val="22"/>
        </w:rPr>
        <w:t xml:space="preserve">requis ne peut pas être effectué, un </w:t>
      </w:r>
      <w:r w:rsidR="00AE7D97">
        <w:rPr>
          <w:color w:val="222222"/>
          <w:sz w:val="22"/>
          <w:szCs w:val="22"/>
        </w:rPr>
        <w:t>CRS</w:t>
      </w:r>
      <w:r w:rsidRPr="00925FB4">
        <w:rPr>
          <w:color w:val="222222"/>
          <w:sz w:val="22"/>
          <w:szCs w:val="22"/>
        </w:rPr>
        <w:t xml:space="preserve"> peut être délivré avec les limitations approuvées de l'aéronef. Dans ce cas, le certificat doit indiquer que l</w:t>
      </w:r>
      <w:r w:rsidR="00AE7D97">
        <w:rPr>
          <w:color w:val="222222"/>
          <w:sz w:val="22"/>
          <w:szCs w:val="22"/>
        </w:rPr>
        <w:t>’entretien n</w:t>
      </w:r>
      <w:r w:rsidRPr="00925FB4">
        <w:rPr>
          <w:color w:val="222222"/>
          <w:sz w:val="22"/>
          <w:szCs w:val="22"/>
        </w:rPr>
        <w:t xml:space="preserve">'a pas pu être effectué, ainsi que toute limitation de navigabilité ou d'exploitation applicable, dans le cadre des informations requises au </w:t>
      </w:r>
      <w:r w:rsidR="008E4D1B">
        <w:rPr>
          <w:color w:val="222222"/>
          <w:sz w:val="22"/>
          <w:szCs w:val="22"/>
        </w:rPr>
        <w:t>sous paragraphe</w:t>
      </w:r>
      <w:r w:rsidRPr="00925FB4">
        <w:rPr>
          <w:color w:val="222222"/>
          <w:sz w:val="22"/>
          <w:szCs w:val="22"/>
        </w:rPr>
        <w:t xml:space="preserve"> </w:t>
      </w:r>
      <w:r w:rsidR="008E4D1B">
        <w:rPr>
          <w:color w:val="222222"/>
          <w:sz w:val="22"/>
          <w:szCs w:val="22"/>
        </w:rPr>
        <w:t>(</w:t>
      </w:r>
      <w:r w:rsidRPr="00925FB4">
        <w:rPr>
          <w:color w:val="222222"/>
          <w:sz w:val="22"/>
          <w:szCs w:val="22"/>
        </w:rPr>
        <w:t>e) (4)</w:t>
      </w:r>
      <w:r w:rsidR="00B02784" w:rsidRPr="001B3ACB">
        <w:rPr>
          <w:sz w:val="22"/>
          <w:szCs w:val="22"/>
        </w:rPr>
        <w:t xml:space="preserve">. </w:t>
      </w:r>
    </w:p>
    <w:p w14:paraId="7E3370D6" w14:textId="77777777" w:rsidR="00B02784" w:rsidRPr="001B3ACB" w:rsidRDefault="000A68AD" w:rsidP="001B3ACB">
      <w:pPr>
        <w:widowControl/>
        <w:numPr>
          <w:ilvl w:val="0"/>
          <w:numId w:val="204"/>
        </w:numPr>
        <w:tabs>
          <w:tab w:val="left" w:pos="426"/>
        </w:tabs>
        <w:autoSpaceDE/>
        <w:autoSpaceDN/>
        <w:adjustRightInd/>
        <w:spacing w:before="120" w:after="120" w:line="276" w:lineRule="auto"/>
        <w:ind w:left="426" w:hanging="426"/>
        <w:jc w:val="both"/>
        <w:rPr>
          <w:b/>
          <w:sz w:val="22"/>
          <w:szCs w:val="22"/>
        </w:rPr>
      </w:pPr>
      <w:r w:rsidRPr="00622830">
        <w:rPr>
          <w:w w:val="88"/>
          <w:sz w:val="22"/>
          <w:szCs w:val="22"/>
        </w:rPr>
        <w:t xml:space="preserve">Un certificat de remise en service ne doit pas </w:t>
      </w:r>
      <w:r w:rsidRPr="00622830">
        <w:rPr>
          <w:rFonts w:cs="Times New Roman"/>
          <w:w w:val="88"/>
          <w:sz w:val="22"/>
          <w:szCs w:val="22"/>
        </w:rPr>
        <w:t>ê</w:t>
      </w:r>
      <w:r w:rsidRPr="00622830">
        <w:rPr>
          <w:w w:val="88"/>
          <w:sz w:val="22"/>
          <w:szCs w:val="22"/>
        </w:rPr>
        <w:t>tre d</w:t>
      </w:r>
      <w:r w:rsidRPr="00622830">
        <w:rPr>
          <w:rFonts w:cs="Times New Roman"/>
          <w:w w:val="88"/>
          <w:sz w:val="22"/>
          <w:szCs w:val="22"/>
        </w:rPr>
        <w:t>é</w:t>
      </w:r>
      <w:r w:rsidRPr="00622830">
        <w:rPr>
          <w:w w:val="88"/>
          <w:sz w:val="22"/>
          <w:szCs w:val="22"/>
        </w:rPr>
        <w:t>livr</w:t>
      </w:r>
      <w:r w:rsidRPr="00622830">
        <w:rPr>
          <w:rFonts w:cs="Times New Roman"/>
          <w:w w:val="88"/>
          <w:sz w:val="22"/>
          <w:szCs w:val="22"/>
        </w:rPr>
        <w:t>é</w:t>
      </w:r>
      <w:r w:rsidRPr="00622830">
        <w:rPr>
          <w:w w:val="88"/>
          <w:sz w:val="22"/>
          <w:szCs w:val="22"/>
        </w:rPr>
        <w:t xml:space="preserve"> en cas de non-conformit</w:t>
      </w:r>
      <w:r w:rsidRPr="00622830">
        <w:rPr>
          <w:rFonts w:cs="Times New Roman"/>
          <w:w w:val="88"/>
          <w:sz w:val="22"/>
          <w:szCs w:val="22"/>
        </w:rPr>
        <w:t>é</w:t>
      </w:r>
      <w:r w:rsidRPr="00622830">
        <w:rPr>
          <w:w w:val="88"/>
          <w:sz w:val="22"/>
          <w:szCs w:val="22"/>
        </w:rPr>
        <w:t xml:space="preserve"> connue mettant gravement en danger la s</w:t>
      </w:r>
      <w:r w:rsidRPr="00622830">
        <w:rPr>
          <w:rFonts w:cs="Times New Roman"/>
          <w:w w:val="88"/>
          <w:sz w:val="22"/>
          <w:szCs w:val="22"/>
        </w:rPr>
        <w:t>é</w:t>
      </w:r>
      <w:r w:rsidRPr="00622830">
        <w:rPr>
          <w:w w:val="88"/>
          <w:sz w:val="22"/>
          <w:szCs w:val="22"/>
        </w:rPr>
        <w:t>curit</w:t>
      </w:r>
      <w:r w:rsidRPr="00622830">
        <w:rPr>
          <w:rFonts w:cs="Times New Roman"/>
          <w:w w:val="88"/>
          <w:sz w:val="22"/>
          <w:szCs w:val="22"/>
        </w:rPr>
        <w:t>é</w:t>
      </w:r>
      <w:r w:rsidRPr="00622830">
        <w:rPr>
          <w:w w:val="88"/>
          <w:sz w:val="22"/>
          <w:szCs w:val="22"/>
        </w:rPr>
        <w:t xml:space="preserve"> du vol</w:t>
      </w:r>
      <w:r w:rsidR="00B02784" w:rsidRPr="001B3ACB">
        <w:rPr>
          <w:sz w:val="22"/>
          <w:szCs w:val="22"/>
        </w:rPr>
        <w:t>.</w:t>
      </w:r>
    </w:p>
    <w:p w14:paraId="167CC159"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M.A.802</w:t>
      </w:r>
      <w:r>
        <w:rPr>
          <w:b/>
          <w:w w:val="88"/>
          <w:sz w:val="24"/>
          <w:szCs w:val="24"/>
        </w:rPr>
        <w:t xml:space="preserve"> - </w:t>
      </w:r>
      <w:r w:rsidRPr="000D6744">
        <w:rPr>
          <w:b/>
          <w:bCs/>
          <w:w w:val="88"/>
          <w:sz w:val="24"/>
          <w:szCs w:val="24"/>
        </w:rPr>
        <w:t>Certificat de remise en service d'</w:t>
      </w:r>
      <w:r w:rsidRPr="000D6744">
        <w:rPr>
          <w:rFonts w:cs="Times New Roman" w:hint="eastAsia"/>
          <w:b/>
          <w:bCs/>
          <w:w w:val="88"/>
          <w:sz w:val="24"/>
          <w:szCs w:val="24"/>
        </w:rPr>
        <w:t>é</w:t>
      </w:r>
      <w:r w:rsidRPr="000D6744">
        <w:rPr>
          <w:b/>
          <w:bCs/>
          <w:w w:val="88"/>
          <w:sz w:val="24"/>
          <w:szCs w:val="24"/>
        </w:rPr>
        <w:t>l</w:t>
      </w:r>
      <w:r w:rsidRPr="000D6744">
        <w:rPr>
          <w:rFonts w:cs="Times New Roman" w:hint="eastAsia"/>
          <w:b/>
          <w:bCs/>
          <w:w w:val="88"/>
          <w:sz w:val="24"/>
          <w:szCs w:val="24"/>
        </w:rPr>
        <w:t>é</w:t>
      </w:r>
      <w:r w:rsidRPr="000D6744">
        <w:rPr>
          <w:b/>
          <w:bCs/>
          <w:w w:val="88"/>
          <w:sz w:val="24"/>
          <w:szCs w:val="24"/>
        </w:rPr>
        <w:t>ments d'a</w:t>
      </w:r>
      <w:r w:rsidRPr="000D6744">
        <w:rPr>
          <w:rFonts w:cs="Times New Roman" w:hint="eastAsia"/>
          <w:b/>
          <w:bCs/>
          <w:w w:val="88"/>
          <w:sz w:val="24"/>
          <w:szCs w:val="24"/>
        </w:rPr>
        <w:t>é</w:t>
      </w:r>
      <w:r w:rsidRPr="000D6744">
        <w:rPr>
          <w:b/>
          <w:bCs/>
          <w:w w:val="88"/>
          <w:sz w:val="24"/>
          <w:szCs w:val="24"/>
        </w:rPr>
        <w:t>ronef</w:t>
      </w:r>
    </w:p>
    <w:p w14:paraId="4B1233B2" w14:textId="77777777" w:rsidR="00B02784" w:rsidRPr="001B3ACB" w:rsidRDefault="003A471E" w:rsidP="00B02784">
      <w:pPr>
        <w:widowControl/>
        <w:numPr>
          <w:ilvl w:val="0"/>
          <w:numId w:val="206"/>
        </w:numPr>
        <w:autoSpaceDE/>
        <w:autoSpaceDN/>
        <w:adjustRightInd/>
        <w:spacing w:before="120" w:after="120" w:line="276" w:lineRule="auto"/>
        <w:ind w:left="426" w:hanging="566"/>
        <w:jc w:val="both"/>
        <w:rPr>
          <w:sz w:val="22"/>
          <w:szCs w:val="22"/>
        </w:rPr>
      </w:pPr>
      <w:r w:rsidRPr="009A089B">
        <w:rPr>
          <w:color w:val="222222"/>
          <w:sz w:val="22"/>
          <w:szCs w:val="22"/>
        </w:rPr>
        <w:t xml:space="preserve">À l'exception des </w:t>
      </w:r>
      <w:r w:rsidR="00AE7D97">
        <w:rPr>
          <w:color w:val="222222"/>
          <w:sz w:val="22"/>
          <w:szCs w:val="22"/>
        </w:rPr>
        <w:t xml:space="preserve">éléments d’aéronef </w:t>
      </w:r>
      <w:r w:rsidRPr="009A089B">
        <w:rPr>
          <w:color w:val="222222"/>
          <w:sz w:val="22"/>
          <w:szCs w:val="22"/>
        </w:rPr>
        <w:t>mis en service par un organisme de maintenance agréé conformément à l'annexe II (partie 145), un CR</w:t>
      </w:r>
      <w:r w:rsidR="00AE7D97">
        <w:rPr>
          <w:color w:val="222222"/>
          <w:sz w:val="22"/>
          <w:szCs w:val="22"/>
        </w:rPr>
        <w:t>S est délivré à l'issue de tout entretien effectué</w:t>
      </w:r>
      <w:r w:rsidRPr="009A089B">
        <w:rPr>
          <w:color w:val="222222"/>
          <w:sz w:val="22"/>
          <w:szCs w:val="22"/>
        </w:rPr>
        <w:t xml:space="preserve"> sur un </w:t>
      </w:r>
      <w:r w:rsidR="00AE7D97">
        <w:rPr>
          <w:color w:val="222222"/>
          <w:sz w:val="22"/>
          <w:szCs w:val="22"/>
        </w:rPr>
        <w:t xml:space="preserve">élément d’aéronef </w:t>
      </w:r>
      <w:r w:rsidRPr="009A089B">
        <w:rPr>
          <w:color w:val="222222"/>
          <w:sz w:val="22"/>
          <w:szCs w:val="22"/>
        </w:rPr>
        <w:t xml:space="preserve">conformément </w:t>
      </w:r>
      <w:r w:rsidR="008E4D1B">
        <w:rPr>
          <w:color w:val="222222"/>
          <w:sz w:val="22"/>
          <w:szCs w:val="22"/>
        </w:rPr>
        <w:t>à la section</w:t>
      </w:r>
      <w:r w:rsidRPr="009A089B">
        <w:rPr>
          <w:color w:val="222222"/>
          <w:sz w:val="22"/>
          <w:szCs w:val="22"/>
        </w:rPr>
        <w:t xml:space="preserve"> M</w:t>
      </w:r>
      <w:r w:rsidR="008E4D1B">
        <w:rPr>
          <w:color w:val="222222"/>
          <w:sz w:val="22"/>
          <w:szCs w:val="22"/>
        </w:rPr>
        <w:t>.</w:t>
      </w:r>
      <w:r w:rsidRPr="009A089B">
        <w:rPr>
          <w:color w:val="222222"/>
          <w:sz w:val="22"/>
          <w:szCs w:val="22"/>
        </w:rPr>
        <w:t>A</w:t>
      </w:r>
      <w:r w:rsidR="008E4D1B">
        <w:rPr>
          <w:color w:val="222222"/>
          <w:sz w:val="22"/>
          <w:szCs w:val="22"/>
        </w:rPr>
        <w:t>.</w:t>
      </w:r>
      <w:r w:rsidR="00AE7D97">
        <w:rPr>
          <w:color w:val="222222"/>
          <w:sz w:val="22"/>
          <w:szCs w:val="22"/>
        </w:rPr>
        <w:t xml:space="preserve">502 de la </w:t>
      </w:r>
      <w:r w:rsidRPr="009A089B">
        <w:rPr>
          <w:color w:val="222222"/>
          <w:sz w:val="22"/>
          <w:szCs w:val="22"/>
        </w:rPr>
        <w:t>présent</w:t>
      </w:r>
      <w:r w:rsidR="00AE7D97">
        <w:rPr>
          <w:color w:val="222222"/>
          <w:sz w:val="22"/>
          <w:szCs w:val="22"/>
        </w:rPr>
        <w:t>e a</w:t>
      </w:r>
      <w:r w:rsidRPr="009A089B">
        <w:rPr>
          <w:color w:val="222222"/>
          <w:sz w:val="22"/>
          <w:szCs w:val="22"/>
        </w:rPr>
        <w:t>nnexe (partie M)</w:t>
      </w:r>
      <w:r w:rsidR="00B02784" w:rsidRPr="001B3ACB">
        <w:rPr>
          <w:sz w:val="22"/>
          <w:szCs w:val="22"/>
        </w:rPr>
        <w:t xml:space="preserve">. </w:t>
      </w:r>
    </w:p>
    <w:p w14:paraId="14560EA1" w14:textId="77777777" w:rsidR="00B02784" w:rsidRPr="001B3ACB" w:rsidRDefault="000A68AD" w:rsidP="001B3ACB">
      <w:pPr>
        <w:widowControl/>
        <w:numPr>
          <w:ilvl w:val="0"/>
          <w:numId w:val="206"/>
        </w:numPr>
        <w:autoSpaceDE/>
        <w:autoSpaceDN/>
        <w:adjustRightInd/>
        <w:spacing w:before="120" w:after="120" w:line="276" w:lineRule="auto"/>
        <w:ind w:left="426" w:hanging="566"/>
        <w:jc w:val="both"/>
        <w:rPr>
          <w:b/>
          <w:sz w:val="22"/>
          <w:szCs w:val="22"/>
        </w:rPr>
      </w:pPr>
      <w:r w:rsidRPr="00116CAF">
        <w:rPr>
          <w:w w:val="88"/>
          <w:sz w:val="22"/>
          <w:szCs w:val="22"/>
        </w:rPr>
        <w:t>Le certificat d'autorisation de remise en service, identifi</w:t>
      </w:r>
      <w:r w:rsidRPr="00116CAF">
        <w:rPr>
          <w:rFonts w:cs="Times New Roman"/>
          <w:w w:val="88"/>
          <w:sz w:val="22"/>
          <w:szCs w:val="22"/>
        </w:rPr>
        <w:t>é</w:t>
      </w:r>
      <w:r w:rsidRPr="00116CAF">
        <w:rPr>
          <w:w w:val="88"/>
          <w:sz w:val="22"/>
          <w:szCs w:val="22"/>
        </w:rPr>
        <w:t xml:space="preserve"> comme </w:t>
      </w:r>
      <w:r w:rsidRPr="00116CAF">
        <w:rPr>
          <w:rFonts w:cs="Times New Roman"/>
          <w:w w:val="88"/>
          <w:sz w:val="22"/>
          <w:szCs w:val="22"/>
        </w:rPr>
        <w:t>é</w:t>
      </w:r>
      <w:r w:rsidRPr="00116CAF">
        <w:rPr>
          <w:w w:val="88"/>
          <w:sz w:val="22"/>
          <w:szCs w:val="22"/>
        </w:rPr>
        <w:t>tant le formulaire 1 de l'ASSA-AC, constitue le certificat de remise en service d'</w:t>
      </w:r>
      <w:r w:rsidRPr="00116CAF">
        <w:rPr>
          <w:rFonts w:cs="Times New Roman"/>
          <w:w w:val="88"/>
          <w:sz w:val="22"/>
          <w:szCs w:val="22"/>
        </w:rPr>
        <w:t>é</w:t>
      </w:r>
      <w:r w:rsidRPr="00116CAF">
        <w:rPr>
          <w:w w:val="88"/>
          <w:sz w:val="22"/>
          <w:szCs w:val="22"/>
        </w:rPr>
        <w:t>l</w:t>
      </w:r>
      <w:r w:rsidRPr="00116CAF">
        <w:rPr>
          <w:rFonts w:cs="Times New Roman"/>
          <w:w w:val="88"/>
          <w:sz w:val="22"/>
          <w:szCs w:val="22"/>
        </w:rPr>
        <w:t>é</w:t>
      </w:r>
      <w:r w:rsidRPr="00116CAF">
        <w:rPr>
          <w:w w:val="88"/>
          <w:sz w:val="22"/>
          <w:szCs w:val="22"/>
        </w:rPr>
        <w:t>ments d'a</w:t>
      </w:r>
      <w:r w:rsidRPr="00116CAF">
        <w:rPr>
          <w:rFonts w:cs="Times New Roman"/>
          <w:w w:val="88"/>
          <w:sz w:val="22"/>
          <w:szCs w:val="22"/>
        </w:rPr>
        <w:t>é</w:t>
      </w:r>
      <w:r w:rsidRPr="00116CAF">
        <w:rPr>
          <w:w w:val="88"/>
          <w:sz w:val="22"/>
          <w:szCs w:val="22"/>
        </w:rPr>
        <w:t>ronef, sauf lorsqu'un tel entretien d'</w:t>
      </w:r>
      <w:r w:rsidRPr="00116CAF">
        <w:rPr>
          <w:rFonts w:cs="Times New Roman"/>
          <w:w w:val="88"/>
          <w:sz w:val="22"/>
          <w:szCs w:val="22"/>
        </w:rPr>
        <w:t>é</w:t>
      </w:r>
      <w:r w:rsidRPr="00116CAF">
        <w:rPr>
          <w:w w:val="88"/>
          <w:sz w:val="22"/>
          <w:szCs w:val="22"/>
        </w:rPr>
        <w:t>l</w:t>
      </w:r>
      <w:r w:rsidRPr="00116CAF">
        <w:rPr>
          <w:rFonts w:cs="Times New Roman"/>
          <w:w w:val="88"/>
          <w:sz w:val="22"/>
          <w:szCs w:val="22"/>
        </w:rPr>
        <w:t>é</w:t>
      </w:r>
      <w:r w:rsidRPr="00116CAF">
        <w:rPr>
          <w:w w:val="88"/>
          <w:sz w:val="22"/>
          <w:szCs w:val="22"/>
        </w:rPr>
        <w:t>ments d'a</w:t>
      </w:r>
      <w:r w:rsidRPr="00116CAF">
        <w:rPr>
          <w:rFonts w:cs="Times New Roman"/>
          <w:w w:val="88"/>
          <w:sz w:val="22"/>
          <w:szCs w:val="22"/>
        </w:rPr>
        <w:t>é</w:t>
      </w:r>
      <w:r w:rsidRPr="00116CAF">
        <w:rPr>
          <w:w w:val="88"/>
          <w:sz w:val="22"/>
          <w:szCs w:val="22"/>
        </w:rPr>
        <w:t xml:space="preserve">ronef a </w:t>
      </w:r>
      <w:r w:rsidRPr="00116CAF">
        <w:rPr>
          <w:rFonts w:cs="Times New Roman"/>
          <w:w w:val="88"/>
          <w:sz w:val="22"/>
          <w:szCs w:val="22"/>
        </w:rPr>
        <w:t>é</w:t>
      </w:r>
      <w:r w:rsidRPr="00116CAF">
        <w:rPr>
          <w:w w:val="88"/>
          <w:sz w:val="22"/>
          <w:szCs w:val="22"/>
        </w:rPr>
        <w:t>t</w:t>
      </w:r>
      <w:r w:rsidRPr="00116CAF">
        <w:rPr>
          <w:rFonts w:cs="Times New Roman"/>
          <w:w w:val="88"/>
          <w:sz w:val="22"/>
          <w:szCs w:val="22"/>
        </w:rPr>
        <w:t xml:space="preserve">é </w:t>
      </w:r>
      <w:r w:rsidRPr="00116CAF">
        <w:rPr>
          <w:w w:val="88"/>
          <w:sz w:val="22"/>
          <w:szCs w:val="22"/>
        </w:rPr>
        <w:t>effectu</w:t>
      </w:r>
      <w:r w:rsidRPr="00116CAF">
        <w:rPr>
          <w:rFonts w:cs="Times New Roman"/>
          <w:w w:val="88"/>
          <w:sz w:val="22"/>
          <w:szCs w:val="22"/>
        </w:rPr>
        <w:t>é</w:t>
      </w:r>
      <w:r w:rsidRPr="00116CAF">
        <w:rPr>
          <w:w w:val="88"/>
          <w:sz w:val="22"/>
          <w:szCs w:val="22"/>
        </w:rPr>
        <w:t xml:space="preserve"> conform</w:t>
      </w:r>
      <w:r w:rsidRPr="00116CAF">
        <w:rPr>
          <w:rFonts w:cs="Times New Roman"/>
          <w:w w:val="88"/>
          <w:sz w:val="22"/>
          <w:szCs w:val="22"/>
        </w:rPr>
        <w:t>é</w:t>
      </w:r>
      <w:r w:rsidRPr="00116CAF">
        <w:rPr>
          <w:w w:val="88"/>
          <w:sz w:val="22"/>
          <w:szCs w:val="22"/>
        </w:rPr>
        <w:t>ment au</w:t>
      </w:r>
      <w:r>
        <w:rPr>
          <w:w w:val="88"/>
          <w:sz w:val="22"/>
          <w:szCs w:val="22"/>
        </w:rPr>
        <w:t>x</w:t>
      </w:r>
      <w:r w:rsidRPr="00116CAF">
        <w:rPr>
          <w:w w:val="88"/>
          <w:sz w:val="22"/>
          <w:szCs w:val="22"/>
        </w:rPr>
        <w:t xml:space="preserve"> </w:t>
      </w:r>
      <w:r>
        <w:rPr>
          <w:w w:val="88"/>
          <w:sz w:val="22"/>
          <w:szCs w:val="22"/>
        </w:rPr>
        <w:t xml:space="preserve">paragraphes </w:t>
      </w:r>
      <w:r w:rsidRPr="00116CAF">
        <w:rPr>
          <w:w w:val="88"/>
          <w:sz w:val="22"/>
          <w:szCs w:val="22"/>
        </w:rPr>
        <w:t xml:space="preserve">M.A.502 </w:t>
      </w:r>
      <w:r>
        <w:rPr>
          <w:w w:val="88"/>
          <w:sz w:val="22"/>
          <w:szCs w:val="22"/>
        </w:rPr>
        <w:t>(</w:t>
      </w:r>
      <w:r w:rsidRPr="00116CAF">
        <w:rPr>
          <w:w w:val="88"/>
          <w:sz w:val="22"/>
          <w:szCs w:val="22"/>
        </w:rPr>
        <w:t xml:space="preserve">b), </w:t>
      </w:r>
      <w:r>
        <w:rPr>
          <w:w w:val="88"/>
          <w:sz w:val="22"/>
          <w:szCs w:val="22"/>
        </w:rPr>
        <w:t>(</w:t>
      </w:r>
      <w:r w:rsidRPr="00116CAF">
        <w:rPr>
          <w:w w:val="88"/>
          <w:sz w:val="22"/>
          <w:szCs w:val="22"/>
        </w:rPr>
        <w:t xml:space="preserve">d), ou </w:t>
      </w:r>
      <w:r>
        <w:rPr>
          <w:w w:val="88"/>
          <w:sz w:val="22"/>
          <w:szCs w:val="22"/>
        </w:rPr>
        <w:t>(</w:t>
      </w:r>
      <w:r w:rsidRPr="00116CAF">
        <w:rPr>
          <w:w w:val="88"/>
          <w:sz w:val="22"/>
          <w:szCs w:val="22"/>
        </w:rPr>
        <w:t xml:space="preserve">e), auquel cas l'entretien est soumis </w:t>
      </w:r>
      <w:r w:rsidRPr="00116CAF">
        <w:rPr>
          <w:rFonts w:cs="Times New Roman"/>
          <w:w w:val="88"/>
          <w:sz w:val="22"/>
          <w:szCs w:val="22"/>
        </w:rPr>
        <w:t>à</w:t>
      </w:r>
      <w:r w:rsidRPr="00116CAF">
        <w:rPr>
          <w:w w:val="88"/>
          <w:sz w:val="22"/>
          <w:szCs w:val="22"/>
        </w:rPr>
        <w:t xml:space="preserve"> des proc</w:t>
      </w:r>
      <w:r w:rsidRPr="00116CAF">
        <w:rPr>
          <w:rFonts w:cs="Times New Roman"/>
          <w:w w:val="88"/>
          <w:sz w:val="22"/>
          <w:szCs w:val="22"/>
        </w:rPr>
        <w:t>é</w:t>
      </w:r>
      <w:r w:rsidRPr="00116CAF">
        <w:rPr>
          <w:w w:val="88"/>
          <w:sz w:val="22"/>
          <w:szCs w:val="22"/>
        </w:rPr>
        <w:t>dures de remise en service d'a</w:t>
      </w:r>
      <w:r w:rsidRPr="00116CAF">
        <w:rPr>
          <w:rFonts w:cs="Times New Roman"/>
          <w:w w:val="88"/>
          <w:sz w:val="22"/>
          <w:szCs w:val="22"/>
        </w:rPr>
        <w:t>é</w:t>
      </w:r>
      <w:r w:rsidRPr="00116CAF">
        <w:rPr>
          <w:w w:val="88"/>
          <w:sz w:val="22"/>
          <w:szCs w:val="22"/>
        </w:rPr>
        <w:t>ronef conform</w:t>
      </w:r>
      <w:r w:rsidRPr="00116CAF">
        <w:rPr>
          <w:rFonts w:cs="Times New Roman"/>
          <w:w w:val="88"/>
          <w:sz w:val="22"/>
          <w:szCs w:val="22"/>
        </w:rPr>
        <w:t>é</w:t>
      </w:r>
      <w:r w:rsidRPr="00116CAF">
        <w:rPr>
          <w:w w:val="88"/>
          <w:sz w:val="22"/>
          <w:szCs w:val="22"/>
        </w:rPr>
        <w:t xml:space="preserve">ment </w:t>
      </w:r>
      <w:r>
        <w:rPr>
          <w:w w:val="88"/>
          <w:sz w:val="22"/>
          <w:szCs w:val="22"/>
        </w:rPr>
        <w:t xml:space="preserve">à la section </w:t>
      </w:r>
      <w:r w:rsidRPr="00116CAF">
        <w:rPr>
          <w:w w:val="88"/>
          <w:sz w:val="22"/>
          <w:szCs w:val="22"/>
        </w:rPr>
        <w:t>M.A.801</w:t>
      </w:r>
      <w:r w:rsidR="00B02784" w:rsidRPr="001B3ACB">
        <w:rPr>
          <w:sz w:val="22"/>
          <w:szCs w:val="22"/>
        </w:rPr>
        <w:t>.</w:t>
      </w:r>
    </w:p>
    <w:p w14:paraId="447BFD98" w14:textId="77777777" w:rsidR="00B02784" w:rsidRPr="000A68AD" w:rsidRDefault="00B02784" w:rsidP="000A68AD">
      <w:pPr>
        <w:shd w:val="clear" w:color="auto" w:fill="FFFFFF"/>
        <w:spacing w:before="120" w:after="120" w:line="360" w:lineRule="auto"/>
        <w:jc w:val="both"/>
        <w:rPr>
          <w:b/>
          <w:bCs/>
          <w:w w:val="88"/>
          <w:sz w:val="24"/>
          <w:szCs w:val="24"/>
        </w:rPr>
      </w:pPr>
      <w:r w:rsidRPr="000A68AD">
        <w:rPr>
          <w:b/>
          <w:w w:val="88"/>
          <w:sz w:val="24"/>
          <w:szCs w:val="24"/>
        </w:rPr>
        <w:t xml:space="preserve">M.A.803 - </w:t>
      </w:r>
      <w:r w:rsidRPr="000A68AD">
        <w:rPr>
          <w:b/>
          <w:bCs/>
          <w:w w:val="88"/>
          <w:sz w:val="24"/>
          <w:szCs w:val="24"/>
        </w:rPr>
        <w:t>Habilitation du pilote-propri</w:t>
      </w:r>
      <w:r w:rsidRPr="000A68AD">
        <w:rPr>
          <w:rFonts w:cs="Times New Roman" w:hint="eastAsia"/>
          <w:b/>
          <w:bCs/>
          <w:w w:val="88"/>
          <w:sz w:val="24"/>
          <w:szCs w:val="24"/>
        </w:rPr>
        <w:t>é</w:t>
      </w:r>
      <w:r w:rsidRPr="000A68AD">
        <w:rPr>
          <w:b/>
          <w:bCs/>
          <w:w w:val="88"/>
          <w:sz w:val="24"/>
          <w:szCs w:val="24"/>
        </w:rPr>
        <w:t>taire</w:t>
      </w:r>
    </w:p>
    <w:p w14:paraId="63BC9884" w14:textId="77777777" w:rsidR="00B02784" w:rsidRPr="001B3ACB" w:rsidRDefault="00E51725" w:rsidP="00E35DD5">
      <w:pPr>
        <w:widowControl/>
        <w:numPr>
          <w:ilvl w:val="0"/>
          <w:numId w:val="207"/>
        </w:numPr>
        <w:autoSpaceDE/>
        <w:autoSpaceDN/>
        <w:adjustRightInd/>
        <w:spacing w:before="120" w:after="120" w:line="276" w:lineRule="auto"/>
        <w:ind w:left="426" w:hanging="426"/>
        <w:jc w:val="both"/>
        <w:rPr>
          <w:sz w:val="22"/>
          <w:szCs w:val="22"/>
        </w:rPr>
      </w:pPr>
      <w:r w:rsidRPr="00924137">
        <w:rPr>
          <w:w w:val="88"/>
          <w:sz w:val="22"/>
          <w:szCs w:val="22"/>
        </w:rPr>
        <w:t xml:space="preserve">Pour </w:t>
      </w:r>
      <w:r w:rsidRPr="00924137">
        <w:rPr>
          <w:rFonts w:cs="Times New Roman"/>
          <w:w w:val="88"/>
          <w:sz w:val="22"/>
          <w:szCs w:val="22"/>
        </w:rPr>
        <w:t>ê</w:t>
      </w:r>
      <w:r w:rsidRPr="00924137">
        <w:rPr>
          <w:w w:val="88"/>
          <w:sz w:val="22"/>
          <w:szCs w:val="22"/>
        </w:rPr>
        <w:t xml:space="preserve">tre </w:t>
      </w:r>
      <w:r w:rsidR="002E2770">
        <w:rPr>
          <w:w w:val="88"/>
          <w:sz w:val="22"/>
          <w:szCs w:val="22"/>
        </w:rPr>
        <w:t xml:space="preserve">habilité comme </w:t>
      </w:r>
      <w:r w:rsidRPr="00924137">
        <w:rPr>
          <w:w w:val="88"/>
          <w:sz w:val="22"/>
          <w:szCs w:val="22"/>
        </w:rPr>
        <w:t>pilote-propri</w:t>
      </w:r>
      <w:r w:rsidRPr="00924137">
        <w:rPr>
          <w:rFonts w:cs="Times New Roman"/>
          <w:w w:val="88"/>
          <w:sz w:val="22"/>
          <w:szCs w:val="22"/>
        </w:rPr>
        <w:t>é</w:t>
      </w:r>
      <w:r w:rsidRPr="00924137">
        <w:rPr>
          <w:w w:val="88"/>
          <w:sz w:val="22"/>
          <w:szCs w:val="22"/>
        </w:rPr>
        <w:t>taire, une personne doit</w:t>
      </w:r>
      <w:r w:rsidR="00B02784" w:rsidRPr="001B3ACB">
        <w:rPr>
          <w:sz w:val="22"/>
          <w:szCs w:val="22"/>
        </w:rPr>
        <w:t xml:space="preserve">: </w:t>
      </w:r>
    </w:p>
    <w:p w14:paraId="5533FA29" w14:textId="77777777" w:rsidR="00B02784" w:rsidRPr="001B3ACB" w:rsidRDefault="00E51725" w:rsidP="00E35DD5">
      <w:pPr>
        <w:widowControl/>
        <w:numPr>
          <w:ilvl w:val="1"/>
          <w:numId w:val="276"/>
        </w:numPr>
        <w:tabs>
          <w:tab w:val="left" w:pos="851"/>
        </w:tabs>
        <w:autoSpaceDE/>
        <w:autoSpaceDN/>
        <w:adjustRightInd/>
        <w:spacing w:before="120" w:after="120" w:line="276" w:lineRule="auto"/>
        <w:ind w:left="851" w:hanging="425"/>
        <w:jc w:val="both"/>
        <w:rPr>
          <w:sz w:val="22"/>
          <w:szCs w:val="22"/>
        </w:rPr>
      </w:pPr>
      <w:r w:rsidRPr="00924137">
        <w:rPr>
          <w:rFonts w:cs="Times New Roman"/>
          <w:w w:val="88"/>
          <w:sz w:val="22"/>
          <w:szCs w:val="22"/>
        </w:rPr>
        <w:t>ê</w:t>
      </w:r>
      <w:r w:rsidRPr="00924137">
        <w:rPr>
          <w:w w:val="88"/>
          <w:sz w:val="22"/>
          <w:szCs w:val="22"/>
        </w:rPr>
        <w:t xml:space="preserve">tre titulaire d'une licence de pilote (ou </w:t>
      </w:r>
      <w:r w:rsidRPr="00924137">
        <w:rPr>
          <w:rFonts w:cs="Times New Roman"/>
          <w:w w:val="88"/>
          <w:sz w:val="22"/>
          <w:szCs w:val="22"/>
        </w:rPr>
        <w:t>é</w:t>
      </w:r>
      <w:r w:rsidRPr="00924137">
        <w:rPr>
          <w:w w:val="88"/>
          <w:sz w:val="22"/>
          <w:szCs w:val="22"/>
        </w:rPr>
        <w:t>quivalent) valable d</w:t>
      </w:r>
      <w:r w:rsidRPr="00924137">
        <w:rPr>
          <w:rFonts w:cs="Times New Roman"/>
          <w:w w:val="88"/>
          <w:sz w:val="22"/>
          <w:szCs w:val="22"/>
        </w:rPr>
        <w:t>é</w:t>
      </w:r>
      <w:r w:rsidRPr="00924137">
        <w:rPr>
          <w:w w:val="88"/>
          <w:sz w:val="22"/>
          <w:szCs w:val="22"/>
        </w:rPr>
        <w:t>livr</w:t>
      </w:r>
      <w:r w:rsidRPr="00924137">
        <w:rPr>
          <w:rFonts w:cs="Times New Roman"/>
          <w:w w:val="88"/>
          <w:sz w:val="22"/>
          <w:szCs w:val="22"/>
        </w:rPr>
        <w:t>é</w:t>
      </w:r>
      <w:r w:rsidRPr="00924137">
        <w:rPr>
          <w:w w:val="88"/>
          <w:sz w:val="22"/>
          <w:szCs w:val="22"/>
        </w:rPr>
        <w:t>e ou valid</w:t>
      </w:r>
      <w:r w:rsidRPr="00924137">
        <w:rPr>
          <w:rFonts w:cs="Times New Roman"/>
          <w:w w:val="88"/>
          <w:sz w:val="22"/>
          <w:szCs w:val="22"/>
        </w:rPr>
        <w:t>é</w:t>
      </w:r>
      <w:r w:rsidRPr="00924137">
        <w:rPr>
          <w:w w:val="88"/>
          <w:sz w:val="22"/>
          <w:szCs w:val="22"/>
        </w:rPr>
        <w:t xml:space="preserve">e par un </w:t>
      </w:r>
      <w:r w:rsidRPr="00924137">
        <w:rPr>
          <w:rFonts w:cs="Times New Roman"/>
          <w:w w:val="88"/>
          <w:sz w:val="22"/>
          <w:szCs w:val="22"/>
        </w:rPr>
        <w:t>É</w:t>
      </w:r>
      <w:r w:rsidRPr="00924137">
        <w:rPr>
          <w:w w:val="88"/>
          <w:sz w:val="22"/>
          <w:szCs w:val="22"/>
        </w:rPr>
        <w:t>tat membre pour la qualification de type ou de classe de l'a</w:t>
      </w:r>
      <w:r w:rsidRPr="00924137">
        <w:rPr>
          <w:rFonts w:cs="Times New Roman"/>
          <w:w w:val="88"/>
          <w:sz w:val="22"/>
          <w:szCs w:val="22"/>
        </w:rPr>
        <w:t>é</w:t>
      </w:r>
      <w:r w:rsidRPr="00924137">
        <w:rPr>
          <w:w w:val="88"/>
          <w:sz w:val="22"/>
          <w:szCs w:val="22"/>
        </w:rPr>
        <w:t>ronef; et</w:t>
      </w:r>
      <w:r w:rsidRPr="001B3ACB">
        <w:rPr>
          <w:sz w:val="22"/>
          <w:szCs w:val="22"/>
        </w:rPr>
        <w:t xml:space="preserve"> </w:t>
      </w:r>
    </w:p>
    <w:p w14:paraId="4610DA8D" w14:textId="77777777" w:rsidR="00B02784" w:rsidRPr="001B3ACB" w:rsidRDefault="00E51725" w:rsidP="001B3ACB">
      <w:pPr>
        <w:widowControl/>
        <w:numPr>
          <w:ilvl w:val="1"/>
          <w:numId w:val="276"/>
        </w:numPr>
        <w:tabs>
          <w:tab w:val="left" w:pos="851"/>
        </w:tabs>
        <w:autoSpaceDE/>
        <w:autoSpaceDN/>
        <w:adjustRightInd/>
        <w:spacing w:before="120" w:after="120" w:line="276" w:lineRule="auto"/>
        <w:ind w:left="851" w:hanging="425"/>
        <w:jc w:val="both"/>
        <w:rPr>
          <w:sz w:val="22"/>
          <w:szCs w:val="22"/>
        </w:rPr>
      </w:pPr>
      <w:r w:rsidRPr="00924137">
        <w:rPr>
          <w:rFonts w:cs="Times New Roman"/>
          <w:w w:val="88"/>
          <w:sz w:val="22"/>
          <w:szCs w:val="22"/>
        </w:rPr>
        <w:t>ê</w:t>
      </w:r>
      <w:r w:rsidRPr="00924137">
        <w:rPr>
          <w:w w:val="88"/>
          <w:sz w:val="22"/>
          <w:szCs w:val="22"/>
        </w:rPr>
        <w:t>tre propri</w:t>
      </w:r>
      <w:r w:rsidRPr="00924137">
        <w:rPr>
          <w:rFonts w:cs="Times New Roman"/>
          <w:w w:val="88"/>
          <w:sz w:val="22"/>
          <w:szCs w:val="22"/>
        </w:rPr>
        <w:t>é</w:t>
      </w:r>
      <w:r w:rsidRPr="00924137">
        <w:rPr>
          <w:w w:val="88"/>
          <w:sz w:val="22"/>
          <w:szCs w:val="22"/>
        </w:rPr>
        <w:t>taire ou copropri</w:t>
      </w:r>
      <w:r w:rsidRPr="00924137">
        <w:rPr>
          <w:rFonts w:cs="Times New Roman"/>
          <w:w w:val="88"/>
          <w:sz w:val="22"/>
          <w:szCs w:val="22"/>
        </w:rPr>
        <w:t>é</w:t>
      </w:r>
      <w:r w:rsidRPr="00924137">
        <w:rPr>
          <w:w w:val="88"/>
          <w:sz w:val="22"/>
          <w:szCs w:val="22"/>
        </w:rPr>
        <w:t>taire de l'a</w:t>
      </w:r>
      <w:r w:rsidRPr="00924137">
        <w:rPr>
          <w:rFonts w:cs="Times New Roman"/>
          <w:w w:val="88"/>
          <w:sz w:val="22"/>
          <w:szCs w:val="22"/>
        </w:rPr>
        <w:t>é</w:t>
      </w:r>
      <w:r w:rsidRPr="00924137">
        <w:rPr>
          <w:w w:val="88"/>
          <w:sz w:val="22"/>
          <w:szCs w:val="22"/>
        </w:rPr>
        <w:t>ronef; ce propri</w:t>
      </w:r>
      <w:r w:rsidRPr="00924137">
        <w:rPr>
          <w:rFonts w:cs="Times New Roman"/>
          <w:w w:val="88"/>
          <w:sz w:val="22"/>
          <w:szCs w:val="22"/>
        </w:rPr>
        <w:t>é</w:t>
      </w:r>
      <w:r w:rsidRPr="00924137">
        <w:rPr>
          <w:w w:val="88"/>
          <w:sz w:val="22"/>
          <w:szCs w:val="22"/>
        </w:rPr>
        <w:t>taire doit:</w:t>
      </w:r>
      <w:r>
        <w:rPr>
          <w:w w:val="88"/>
          <w:sz w:val="22"/>
          <w:szCs w:val="22"/>
        </w:rPr>
        <w:t xml:space="preserve"> </w:t>
      </w:r>
    </w:p>
    <w:p w14:paraId="0F9D1D08" w14:textId="77777777" w:rsidR="00B02784" w:rsidRPr="001B3ACB" w:rsidRDefault="00E51725" w:rsidP="00E35DD5">
      <w:pPr>
        <w:widowControl/>
        <w:numPr>
          <w:ilvl w:val="2"/>
          <w:numId w:val="207"/>
        </w:numPr>
        <w:tabs>
          <w:tab w:val="left" w:pos="1276"/>
        </w:tabs>
        <w:autoSpaceDE/>
        <w:autoSpaceDN/>
        <w:adjustRightInd/>
        <w:spacing w:before="120" w:after="120" w:line="276" w:lineRule="auto"/>
        <w:ind w:left="1276" w:hanging="425"/>
        <w:jc w:val="both"/>
        <w:rPr>
          <w:sz w:val="22"/>
          <w:szCs w:val="22"/>
        </w:rPr>
      </w:pPr>
      <w:r w:rsidRPr="00924137">
        <w:rPr>
          <w:rFonts w:cs="Times New Roman"/>
          <w:w w:val="88"/>
          <w:sz w:val="22"/>
          <w:szCs w:val="22"/>
        </w:rPr>
        <w:t>ê</w:t>
      </w:r>
      <w:r w:rsidRPr="00924137">
        <w:rPr>
          <w:w w:val="88"/>
          <w:sz w:val="22"/>
          <w:szCs w:val="22"/>
        </w:rPr>
        <w:t>tre l'une des personnes physiques inscrites sur le formulaire d'immatriculation, ou</w:t>
      </w:r>
      <w:r w:rsidRPr="001B3ACB">
        <w:rPr>
          <w:sz w:val="22"/>
          <w:szCs w:val="22"/>
        </w:rPr>
        <w:t xml:space="preserve"> </w:t>
      </w:r>
    </w:p>
    <w:p w14:paraId="196F6C2A" w14:textId="77777777" w:rsidR="00B02784" w:rsidRPr="001B3ACB" w:rsidRDefault="00E51725" w:rsidP="001B3ACB">
      <w:pPr>
        <w:widowControl/>
        <w:numPr>
          <w:ilvl w:val="2"/>
          <w:numId w:val="207"/>
        </w:numPr>
        <w:tabs>
          <w:tab w:val="left" w:pos="1276"/>
        </w:tabs>
        <w:autoSpaceDE/>
        <w:autoSpaceDN/>
        <w:adjustRightInd/>
        <w:spacing w:before="120" w:after="120" w:line="276" w:lineRule="auto"/>
        <w:ind w:left="1276" w:hanging="425"/>
        <w:jc w:val="both"/>
        <w:rPr>
          <w:sz w:val="22"/>
          <w:szCs w:val="22"/>
        </w:rPr>
      </w:pPr>
      <w:r w:rsidRPr="00924137">
        <w:rPr>
          <w:rFonts w:cs="Times New Roman"/>
          <w:w w:val="88"/>
          <w:sz w:val="22"/>
          <w:szCs w:val="22"/>
        </w:rPr>
        <w:t>ê</w:t>
      </w:r>
      <w:r w:rsidRPr="00924137">
        <w:rPr>
          <w:w w:val="88"/>
          <w:sz w:val="22"/>
          <w:szCs w:val="22"/>
        </w:rPr>
        <w:t>tre membre d'une entit</w:t>
      </w:r>
      <w:r w:rsidRPr="00924137">
        <w:rPr>
          <w:rFonts w:cs="Times New Roman"/>
          <w:w w:val="88"/>
          <w:sz w:val="22"/>
          <w:szCs w:val="22"/>
        </w:rPr>
        <w:t>é</w:t>
      </w:r>
      <w:r w:rsidRPr="00924137">
        <w:rPr>
          <w:w w:val="88"/>
          <w:sz w:val="22"/>
          <w:szCs w:val="22"/>
        </w:rPr>
        <w:t xml:space="preserve"> juridique </w:t>
      </w:r>
      <w:r w:rsidRPr="00924137">
        <w:rPr>
          <w:rFonts w:cs="Times New Roman"/>
          <w:w w:val="88"/>
          <w:sz w:val="22"/>
          <w:szCs w:val="22"/>
        </w:rPr>
        <w:t>à</w:t>
      </w:r>
      <w:r w:rsidRPr="00924137">
        <w:rPr>
          <w:w w:val="88"/>
          <w:sz w:val="22"/>
          <w:szCs w:val="22"/>
        </w:rPr>
        <w:t xml:space="preserve"> but non lucratif dans le domaine des loisirs, l'entit</w:t>
      </w:r>
      <w:r w:rsidRPr="00924137">
        <w:rPr>
          <w:rFonts w:cs="Times New Roman"/>
          <w:w w:val="88"/>
          <w:sz w:val="22"/>
          <w:szCs w:val="22"/>
        </w:rPr>
        <w:t>é</w:t>
      </w:r>
      <w:r w:rsidRPr="00924137">
        <w:rPr>
          <w:w w:val="88"/>
          <w:sz w:val="22"/>
          <w:szCs w:val="22"/>
        </w:rPr>
        <w:t xml:space="preserve"> juridique </w:t>
      </w:r>
      <w:r w:rsidRPr="00924137">
        <w:rPr>
          <w:rFonts w:cs="Times New Roman"/>
          <w:w w:val="88"/>
          <w:sz w:val="22"/>
          <w:szCs w:val="22"/>
        </w:rPr>
        <w:t>é</w:t>
      </w:r>
      <w:r w:rsidRPr="00924137">
        <w:rPr>
          <w:w w:val="88"/>
          <w:sz w:val="22"/>
          <w:szCs w:val="22"/>
        </w:rPr>
        <w:t>tant indiqu</w:t>
      </w:r>
      <w:r w:rsidRPr="00924137">
        <w:rPr>
          <w:rFonts w:cs="Times New Roman"/>
          <w:w w:val="88"/>
          <w:sz w:val="22"/>
          <w:szCs w:val="22"/>
        </w:rPr>
        <w:t>é</w:t>
      </w:r>
      <w:r w:rsidRPr="00924137">
        <w:rPr>
          <w:w w:val="88"/>
          <w:sz w:val="22"/>
          <w:szCs w:val="22"/>
        </w:rPr>
        <w:t>e sur le document d'immatriculation comme propri</w:t>
      </w:r>
      <w:r w:rsidRPr="00924137">
        <w:rPr>
          <w:rFonts w:cs="Times New Roman"/>
          <w:w w:val="88"/>
          <w:sz w:val="22"/>
          <w:szCs w:val="22"/>
        </w:rPr>
        <w:t>é</w:t>
      </w:r>
      <w:r w:rsidRPr="00924137">
        <w:rPr>
          <w:w w:val="88"/>
          <w:sz w:val="22"/>
          <w:szCs w:val="22"/>
        </w:rPr>
        <w:t xml:space="preserve">taire ou exploitant, et </w:t>
      </w:r>
      <w:r w:rsidRPr="00924137">
        <w:rPr>
          <w:rFonts w:cs="Times New Roman"/>
          <w:w w:val="88"/>
          <w:sz w:val="22"/>
          <w:szCs w:val="22"/>
        </w:rPr>
        <w:t>ê</w:t>
      </w:r>
      <w:r w:rsidRPr="00924137">
        <w:rPr>
          <w:w w:val="88"/>
          <w:sz w:val="22"/>
          <w:szCs w:val="22"/>
        </w:rPr>
        <w:t>tre directement associ</w:t>
      </w:r>
      <w:r w:rsidRPr="00924137">
        <w:rPr>
          <w:rFonts w:cs="Times New Roman"/>
          <w:w w:val="88"/>
          <w:sz w:val="22"/>
          <w:szCs w:val="22"/>
        </w:rPr>
        <w:t>é</w:t>
      </w:r>
      <w:r w:rsidRPr="00924137">
        <w:rPr>
          <w:w w:val="88"/>
          <w:sz w:val="22"/>
          <w:szCs w:val="22"/>
        </w:rPr>
        <w:t xml:space="preserve"> au processus d</w:t>
      </w:r>
      <w:r w:rsidRPr="00924137">
        <w:rPr>
          <w:rFonts w:cs="Times New Roman"/>
          <w:w w:val="88"/>
          <w:sz w:val="22"/>
          <w:szCs w:val="22"/>
        </w:rPr>
        <w:t>é</w:t>
      </w:r>
      <w:r w:rsidRPr="00924137">
        <w:rPr>
          <w:w w:val="88"/>
          <w:sz w:val="22"/>
          <w:szCs w:val="22"/>
        </w:rPr>
        <w:t>cisionnel de l'entit</w:t>
      </w:r>
      <w:r w:rsidRPr="00924137">
        <w:rPr>
          <w:rFonts w:cs="Times New Roman"/>
          <w:w w:val="88"/>
          <w:sz w:val="22"/>
          <w:szCs w:val="22"/>
        </w:rPr>
        <w:t>é</w:t>
      </w:r>
      <w:r w:rsidRPr="00924137">
        <w:rPr>
          <w:w w:val="88"/>
          <w:sz w:val="22"/>
          <w:szCs w:val="22"/>
        </w:rPr>
        <w:t xml:space="preserve"> juridique et d</w:t>
      </w:r>
      <w:r w:rsidRPr="00924137">
        <w:rPr>
          <w:rFonts w:cs="Times New Roman"/>
          <w:w w:val="88"/>
          <w:sz w:val="22"/>
          <w:szCs w:val="22"/>
        </w:rPr>
        <w:t>é</w:t>
      </w:r>
      <w:r w:rsidRPr="00924137">
        <w:rPr>
          <w:w w:val="88"/>
          <w:sz w:val="22"/>
          <w:szCs w:val="22"/>
        </w:rPr>
        <w:t>sign</w:t>
      </w:r>
      <w:r w:rsidRPr="00924137">
        <w:rPr>
          <w:rFonts w:cs="Times New Roman"/>
          <w:w w:val="88"/>
          <w:sz w:val="22"/>
          <w:szCs w:val="22"/>
        </w:rPr>
        <w:t>é</w:t>
      </w:r>
      <w:r w:rsidRPr="00924137">
        <w:rPr>
          <w:w w:val="88"/>
          <w:sz w:val="22"/>
          <w:szCs w:val="22"/>
        </w:rPr>
        <w:t xml:space="preserve"> par elle pour effectuer les travaux d'entretien d</w:t>
      </w:r>
      <w:r w:rsidRPr="00924137">
        <w:rPr>
          <w:rFonts w:cs="Times New Roman"/>
          <w:w w:val="88"/>
          <w:sz w:val="22"/>
          <w:szCs w:val="22"/>
        </w:rPr>
        <w:t>é</w:t>
      </w:r>
      <w:r w:rsidRPr="00924137">
        <w:rPr>
          <w:w w:val="88"/>
          <w:sz w:val="22"/>
          <w:szCs w:val="22"/>
        </w:rPr>
        <w:t>volus au pilote-propri</w:t>
      </w:r>
      <w:r w:rsidRPr="00924137">
        <w:rPr>
          <w:rFonts w:cs="Times New Roman"/>
          <w:w w:val="88"/>
          <w:sz w:val="22"/>
          <w:szCs w:val="22"/>
        </w:rPr>
        <w:t>é</w:t>
      </w:r>
      <w:r w:rsidRPr="00924137">
        <w:rPr>
          <w:w w:val="88"/>
          <w:sz w:val="22"/>
          <w:szCs w:val="22"/>
        </w:rPr>
        <w:t>taire</w:t>
      </w:r>
      <w:r w:rsidR="00B02784" w:rsidRPr="001B3ACB">
        <w:rPr>
          <w:sz w:val="22"/>
          <w:szCs w:val="22"/>
        </w:rPr>
        <w:t xml:space="preserve">. </w:t>
      </w:r>
    </w:p>
    <w:p w14:paraId="629539D5" w14:textId="77777777" w:rsidR="00B02784" w:rsidRPr="001B3ACB" w:rsidRDefault="00E51725" w:rsidP="001B3ACB">
      <w:pPr>
        <w:widowControl/>
        <w:numPr>
          <w:ilvl w:val="0"/>
          <w:numId w:val="207"/>
        </w:numPr>
        <w:autoSpaceDE/>
        <w:autoSpaceDN/>
        <w:adjustRightInd/>
        <w:spacing w:before="120" w:after="120" w:line="276" w:lineRule="auto"/>
        <w:ind w:left="426" w:hanging="426"/>
        <w:jc w:val="both"/>
        <w:rPr>
          <w:sz w:val="22"/>
          <w:szCs w:val="22"/>
        </w:rPr>
      </w:pPr>
      <w:r w:rsidRPr="00924137">
        <w:rPr>
          <w:rFonts w:eastAsia="Arial Unicode MS" w:cs="Arial Unicode MS"/>
          <w:color w:val="000000"/>
          <w:sz w:val="22"/>
          <w:szCs w:val="22"/>
        </w:rPr>
        <w:t xml:space="preserve">En ce qui concerne les aéronefs motorisés autres que complexes ayant une MTOM inférieure ou égale à 2 730  kg, les planeurs, les planeurs motorisés ou les ballons qui ne sont pas utilisés dans le cadre d'une exploitation à des fins de transport aérien commercial, ou d'une exploitation spécialisée commerciale ou d'une exploitation par des ATO commerciaux, le pilote-propriétaire peut délivrer un </w:t>
      </w:r>
      <w:r w:rsidRPr="00924137">
        <w:rPr>
          <w:rFonts w:eastAsia="Arial Unicode MS" w:cs="Arial Unicode MS"/>
          <w:color w:val="000000"/>
          <w:sz w:val="22"/>
          <w:szCs w:val="22"/>
        </w:rPr>
        <w:lastRenderedPageBreak/>
        <w:t>certificat de remise en service à l'issue d'un entretien limité du pilote-propriétaire comme prévu dans l'appendice VIII</w:t>
      </w:r>
      <w:r w:rsidR="00B02784" w:rsidRPr="001B3ACB">
        <w:rPr>
          <w:sz w:val="22"/>
          <w:szCs w:val="22"/>
        </w:rPr>
        <w:t xml:space="preserve">. </w:t>
      </w:r>
    </w:p>
    <w:p w14:paraId="11D89186" w14:textId="77777777" w:rsidR="00B02784" w:rsidRPr="001B3ACB" w:rsidRDefault="00E51725" w:rsidP="001B3ACB">
      <w:pPr>
        <w:widowControl/>
        <w:numPr>
          <w:ilvl w:val="0"/>
          <w:numId w:val="207"/>
        </w:numPr>
        <w:autoSpaceDE/>
        <w:autoSpaceDN/>
        <w:adjustRightInd/>
        <w:spacing w:before="120" w:after="120" w:line="276" w:lineRule="auto"/>
        <w:ind w:left="426" w:hanging="426"/>
        <w:jc w:val="both"/>
        <w:rPr>
          <w:sz w:val="22"/>
          <w:szCs w:val="22"/>
        </w:rPr>
      </w:pPr>
      <w:r w:rsidRPr="00924137">
        <w:rPr>
          <w:w w:val="88"/>
          <w:sz w:val="22"/>
          <w:szCs w:val="22"/>
        </w:rPr>
        <w:t>Le champ de l'entretien limit</w:t>
      </w:r>
      <w:r w:rsidRPr="00924137">
        <w:rPr>
          <w:rFonts w:cs="Times New Roman"/>
          <w:w w:val="88"/>
          <w:sz w:val="22"/>
          <w:szCs w:val="22"/>
        </w:rPr>
        <w:t>é</w:t>
      </w:r>
      <w:r w:rsidRPr="00924137">
        <w:rPr>
          <w:w w:val="88"/>
          <w:sz w:val="22"/>
          <w:szCs w:val="22"/>
        </w:rPr>
        <w:t xml:space="preserve"> du pilote-propri</w:t>
      </w:r>
      <w:r w:rsidRPr="00924137">
        <w:rPr>
          <w:rFonts w:cs="Times New Roman"/>
          <w:w w:val="88"/>
          <w:sz w:val="22"/>
          <w:szCs w:val="22"/>
        </w:rPr>
        <w:t>é</w:t>
      </w:r>
      <w:r w:rsidRPr="00924137">
        <w:rPr>
          <w:w w:val="88"/>
          <w:sz w:val="22"/>
          <w:szCs w:val="22"/>
        </w:rPr>
        <w:t xml:space="preserve">taire doit </w:t>
      </w:r>
      <w:r w:rsidRPr="00924137">
        <w:rPr>
          <w:rFonts w:cs="Times New Roman"/>
          <w:w w:val="88"/>
          <w:sz w:val="22"/>
          <w:szCs w:val="22"/>
        </w:rPr>
        <w:t>ê</w:t>
      </w:r>
      <w:r w:rsidRPr="00924137">
        <w:rPr>
          <w:w w:val="88"/>
          <w:sz w:val="22"/>
          <w:szCs w:val="22"/>
        </w:rPr>
        <w:t>tre pr</w:t>
      </w:r>
      <w:r w:rsidRPr="00924137">
        <w:rPr>
          <w:rFonts w:cs="Times New Roman"/>
          <w:w w:val="88"/>
          <w:sz w:val="22"/>
          <w:szCs w:val="22"/>
        </w:rPr>
        <w:t>é</w:t>
      </w:r>
      <w:r w:rsidRPr="00924137">
        <w:rPr>
          <w:w w:val="88"/>
          <w:sz w:val="22"/>
          <w:szCs w:val="22"/>
        </w:rPr>
        <w:t>cis</w:t>
      </w:r>
      <w:r w:rsidRPr="00924137">
        <w:rPr>
          <w:rFonts w:cs="Times New Roman"/>
          <w:w w:val="88"/>
          <w:sz w:val="22"/>
          <w:szCs w:val="22"/>
        </w:rPr>
        <w:t>é</w:t>
      </w:r>
      <w:r w:rsidRPr="00924137">
        <w:rPr>
          <w:w w:val="88"/>
          <w:sz w:val="22"/>
          <w:szCs w:val="22"/>
        </w:rPr>
        <w:t xml:space="preserve"> dans le programme d'entretien de l'a</w:t>
      </w:r>
      <w:r w:rsidRPr="00924137">
        <w:rPr>
          <w:rFonts w:cs="Times New Roman"/>
          <w:w w:val="88"/>
          <w:sz w:val="22"/>
          <w:szCs w:val="22"/>
        </w:rPr>
        <w:t>é</w:t>
      </w:r>
      <w:r w:rsidRPr="00924137">
        <w:rPr>
          <w:w w:val="88"/>
          <w:sz w:val="22"/>
          <w:szCs w:val="22"/>
        </w:rPr>
        <w:t>ronef vis</w:t>
      </w:r>
      <w:r w:rsidRPr="00924137">
        <w:rPr>
          <w:rFonts w:cs="Times New Roman"/>
          <w:w w:val="88"/>
          <w:sz w:val="22"/>
          <w:szCs w:val="22"/>
        </w:rPr>
        <w:t>é</w:t>
      </w:r>
      <w:r w:rsidRPr="00924137">
        <w:rPr>
          <w:w w:val="88"/>
          <w:sz w:val="22"/>
          <w:szCs w:val="22"/>
        </w:rPr>
        <w:t xml:space="preserve"> </w:t>
      </w:r>
      <w:r w:rsidR="008E4D1B">
        <w:rPr>
          <w:w w:val="88"/>
          <w:sz w:val="22"/>
          <w:szCs w:val="22"/>
        </w:rPr>
        <w:t>à la section</w:t>
      </w:r>
      <w:r w:rsidRPr="00924137">
        <w:rPr>
          <w:w w:val="88"/>
          <w:sz w:val="22"/>
          <w:szCs w:val="22"/>
        </w:rPr>
        <w:t xml:space="preserve"> M.A.302.</w:t>
      </w:r>
      <w:r w:rsidR="00B02784" w:rsidRPr="001B3ACB">
        <w:rPr>
          <w:sz w:val="22"/>
          <w:szCs w:val="22"/>
        </w:rPr>
        <w:t xml:space="preserve"> </w:t>
      </w:r>
    </w:p>
    <w:p w14:paraId="3C537FCC" w14:textId="77777777" w:rsidR="00B02784" w:rsidRPr="001B3ACB" w:rsidRDefault="00E51725" w:rsidP="001B3ACB">
      <w:pPr>
        <w:widowControl/>
        <w:numPr>
          <w:ilvl w:val="0"/>
          <w:numId w:val="207"/>
        </w:numPr>
        <w:autoSpaceDE/>
        <w:autoSpaceDN/>
        <w:adjustRightInd/>
        <w:spacing w:before="120" w:after="120" w:line="276" w:lineRule="auto"/>
        <w:ind w:left="426" w:hanging="426"/>
        <w:jc w:val="both"/>
        <w:rPr>
          <w:b/>
          <w:sz w:val="22"/>
          <w:szCs w:val="22"/>
        </w:rPr>
      </w:pPr>
      <w:r w:rsidRPr="00924137">
        <w:rPr>
          <w:w w:val="88"/>
          <w:sz w:val="22"/>
          <w:szCs w:val="22"/>
        </w:rPr>
        <w:t xml:space="preserve">Le certificat de remise en service doit </w:t>
      </w:r>
      <w:r w:rsidRPr="00924137">
        <w:rPr>
          <w:rFonts w:cs="Times New Roman"/>
          <w:w w:val="88"/>
          <w:sz w:val="22"/>
          <w:szCs w:val="22"/>
        </w:rPr>
        <w:t>ê</w:t>
      </w:r>
      <w:r w:rsidRPr="00924137">
        <w:rPr>
          <w:w w:val="88"/>
          <w:sz w:val="22"/>
          <w:szCs w:val="22"/>
        </w:rPr>
        <w:t>tre mentionn</w:t>
      </w:r>
      <w:r w:rsidRPr="00924137">
        <w:rPr>
          <w:rFonts w:cs="Times New Roman"/>
          <w:w w:val="88"/>
          <w:sz w:val="22"/>
          <w:szCs w:val="22"/>
        </w:rPr>
        <w:t>é</w:t>
      </w:r>
      <w:r w:rsidRPr="00924137">
        <w:rPr>
          <w:w w:val="88"/>
          <w:sz w:val="22"/>
          <w:szCs w:val="22"/>
        </w:rPr>
        <w:t xml:space="preserve"> dans les carnets de bord et donner des pr</w:t>
      </w:r>
      <w:r w:rsidRPr="00924137">
        <w:rPr>
          <w:rFonts w:cs="Times New Roman"/>
          <w:w w:val="88"/>
          <w:sz w:val="22"/>
          <w:szCs w:val="22"/>
        </w:rPr>
        <w:t>é</w:t>
      </w:r>
      <w:r w:rsidRPr="00924137">
        <w:rPr>
          <w:w w:val="88"/>
          <w:sz w:val="22"/>
          <w:szCs w:val="22"/>
        </w:rPr>
        <w:t>cisions sur l'entretien effectu</w:t>
      </w:r>
      <w:r w:rsidRPr="00924137">
        <w:rPr>
          <w:rFonts w:cs="Times New Roman"/>
          <w:w w:val="88"/>
          <w:sz w:val="22"/>
          <w:szCs w:val="22"/>
        </w:rPr>
        <w:t>é</w:t>
      </w:r>
      <w:r w:rsidRPr="00924137">
        <w:rPr>
          <w:w w:val="88"/>
          <w:sz w:val="22"/>
          <w:szCs w:val="22"/>
        </w:rPr>
        <w:t>, les donn</w:t>
      </w:r>
      <w:r w:rsidRPr="00924137">
        <w:rPr>
          <w:rFonts w:cs="Times New Roman"/>
          <w:w w:val="88"/>
          <w:sz w:val="22"/>
          <w:szCs w:val="22"/>
        </w:rPr>
        <w:t>é</w:t>
      </w:r>
      <w:r w:rsidRPr="00924137">
        <w:rPr>
          <w:w w:val="88"/>
          <w:sz w:val="22"/>
          <w:szCs w:val="22"/>
        </w:rPr>
        <w:t>es d'entretien utilis</w:t>
      </w:r>
      <w:r w:rsidRPr="00924137">
        <w:rPr>
          <w:rFonts w:cs="Times New Roman"/>
          <w:w w:val="88"/>
          <w:sz w:val="22"/>
          <w:szCs w:val="22"/>
        </w:rPr>
        <w:t>é</w:t>
      </w:r>
      <w:r w:rsidRPr="00924137">
        <w:rPr>
          <w:w w:val="88"/>
          <w:sz w:val="22"/>
          <w:szCs w:val="22"/>
        </w:rPr>
        <w:t xml:space="preserve">es, la date </w:t>
      </w:r>
      <w:r w:rsidRPr="00924137">
        <w:rPr>
          <w:rFonts w:cs="Times New Roman"/>
          <w:w w:val="88"/>
          <w:sz w:val="22"/>
          <w:szCs w:val="22"/>
        </w:rPr>
        <w:t>à</w:t>
      </w:r>
      <w:r w:rsidRPr="00924137">
        <w:rPr>
          <w:w w:val="88"/>
          <w:sz w:val="22"/>
          <w:szCs w:val="22"/>
        </w:rPr>
        <w:t xml:space="preserve"> laquelle cet entretien a </w:t>
      </w:r>
      <w:r w:rsidRPr="00924137">
        <w:rPr>
          <w:rFonts w:cs="Times New Roman"/>
          <w:w w:val="88"/>
          <w:sz w:val="22"/>
          <w:szCs w:val="22"/>
        </w:rPr>
        <w:t>é</w:t>
      </w:r>
      <w:r w:rsidRPr="00924137">
        <w:rPr>
          <w:w w:val="88"/>
          <w:sz w:val="22"/>
          <w:szCs w:val="22"/>
        </w:rPr>
        <w:t>t</w:t>
      </w:r>
      <w:r w:rsidRPr="00924137">
        <w:rPr>
          <w:rFonts w:cs="Times New Roman"/>
          <w:w w:val="88"/>
          <w:sz w:val="22"/>
          <w:szCs w:val="22"/>
        </w:rPr>
        <w:t>é</w:t>
      </w:r>
      <w:r w:rsidRPr="00924137">
        <w:rPr>
          <w:w w:val="88"/>
          <w:sz w:val="22"/>
          <w:szCs w:val="22"/>
        </w:rPr>
        <w:t xml:space="preserve"> effectu</w:t>
      </w:r>
      <w:r w:rsidRPr="00924137">
        <w:rPr>
          <w:rFonts w:cs="Times New Roman"/>
          <w:w w:val="88"/>
          <w:sz w:val="22"/>
          <w:szCs w:val="22"/>
        </w:rPr>
        <w:t>é</w:t>
      </w:r>
      <w:r w:rsidRPr="00924137">
        <w:rPr>
          <w:w w:val="88"/>
          <w:sz w:val="22"/>
          <w:szCs w:val="22"/>
        </w:rPr>
        <w:t xml:space="preserve"> et l'identit</w:t>
      </w:r>
      <w:r w:rsidRPr="00924137">
        <w:rPr>
          <w:rFonts w:cs="Times New Roman"/>
          <w:w w:val="88"/>
          <w:sz w:val="22"/>
          <w:szCs w:val="22"/>
        </w:rPr>
        <w:t>é</w:t>
      </w:r>
      <w:r w:rsidRPr="00924137">
        <w:rPr>
          <w:w w:val="88"/>
          <w:sz w:val="22"/>
          <w:szCs w:val="22"/>
        </w:rPr>
        <w:t>, la signature et le num</w:t>
      </w:r>
      <w:r w:rsidRPr="00924137">
        <w:rPr>
          <w:rFonts w:cs="Times New Roman"/>
          <w:w w:val="88"/>
          <w:sz w:val="22"/>
          <w:szCs w:val="22"/>
        </w:rPr>
        <w:t>é</w:t>
      </w:r>
      <w:r w:rsidRPr="00924137">
        <w:rPr>
          <w:w w:val="88"/>
          <w:sz w:val="22"/>
          <w:szCs w:val="22"/>
        </w:rPr>
        <w:t>ro de licence pilote du pilote-propri</w:t>
      </w:r>
      <w:r w:rsidRPr="00924137">
        <w:rPr>
          <w:rFonts w:cs="Times New Roman"/>
          <w:w w:val="88"/>
          <w:sz w:val="22"/>
          <w:szCs w:val="22"/>
        </w:rPr>
        <w:t>é</w:t>
      </w:r>
      <w:r w:rsidRPr="00924137">
        <w:rPr>
          <w:w w:val="88"/>
          <w:sz w:val="22"/>
          <w:szCs w:val="22"/>
        </w:rPr>
        <w:t>taire d</w:t>
      </w:r>
      <w:r w:rsidRPr="00924137">
        <w:rPr>
          <w:rFonts w:cs="Times New Roman"/>
          <w:w w:val="88"/>
          <w:sz w:val="22"/>
          <w:szCs w:val="22"/>
        </w:rPr>
        <w:t>é</w:t>
      </w:r>
      <w:r w:rsidRPr="00924137">
        <w:rPr>
          <w:w w:val="88"/>
          <w:sz w:val="22"/>
          <w:szCs w:val="22"/>
        </w:rPr>
        <w:t>livrant ce certificat</w:t>
      </w:r>
      <w:r w:rsidR="00B02784" w:rsidRPr="001B3ACB">
        <w:rPr>
          <w:sz w:val="22"/>
          <w:szCs w:val="22"/>
        </w:rPr>
        <w:t>.</w:t>
      </w:r>
    </w:p>
    <w:p w14:paraId="6A5A7ED6" w14:textId="77777777" w:rsidR="00590DDA" w:rsidRDefault="00590DDA" w:rsidP="00B02784">
      <w:pPr>
        <w:shd w:val="clear" w:color="auto" w:fill="FFFFFF"/>
        <w:spacing w:before="240" w:after="240" w:line="360" w:lineRule="auto"/>
        <w:ind w:left="425" w:right="-108"/>
        <w:jc w:val="center"/>
        <w:rPr>
          <w:b/>
          <w:sz w:val="32"/>
          <w:szCs w:val="32"/>
        </w:rPr>
        <w:sectPr w:rsidR="00590DDA" w:rsidSect="00B02784">
          <w:pgSz w:w="11909" w:h="16834"/>
          <w:pgMar w:top="1440" w:right="838" w:bottom="720" w:left="832" w:header="720" w:footer="720" w:gutter="0"/>
          <w:cols w:space="60"/>
          <w:noEndnote/>
        </w:sectPr>
      </w:pPr>
    </w:p>
    <w:p w14:paraId="2CC0CDC1" w14:textId="77777777" w:rsidR="00B02784" w:rsidRPr="001B3ACB" w:rsidRDefault="00B02784" w:rsidP="00B02784">
      <w:pPr>
        <w:shd w:val="clear" w:color="auto" w:fill="FFFFFF"/>
        <w:spacing w:before="240" w:after="240" w:line="360" w:lineRule="auto"/>
        <w:ind w:left="425" w:right="-108"/>
        <w:jc w:val="center"/>
        <w:rPr>
          <w:b/>
          <w:sz w:val="28"/>
          <w:szCs w:val="28"/>
        </w:rPr>
      </w:pPr>
      <w:r w:rsidRPr="001B3ACB">
        <w:rPr>
          <w:b/>
          <w:sz w:val="28"/>
          <w:szCs w:val="28"/>
        </w:rPr>
        <w:lastRenderedPageBreak/>
        <w:t xml:space="preserve">SOUS-PARTIE I - </w:t>
      </w:r>
      <w:r w:rsidRPr="001B3ACB">
        <w:rPr>
          <w:b/>
          <w:i/>
          <w:iCs/>
          <w:spacing w:val="-6"/>
          <w:sz w:val="28"/>
          <w:szCs w:val="28"/>
        </w:rPr>
        <w:t>CERTIFICAT D'EXAMEN DE NAVIGABILIT</w:t>
      </w:r>
      <w:r w:rsidRPr="001B3ACB">
        <w:rPr>
          <w:rFonts w:cs="Times New Roman" w:hint="eastAsia"/>
          <w:b/>
          <w:i/>
          <w:iCs/>
          <w:spacing w:val="-6"/>
          <w:sz w:val="28"/>
          <w:szCs w:val="28"/>
        </w:rPr>
        <w:t>É</w:t>
      </w:r>
    </w:p>
    <w:p w14:paraId="7BA2422C" w14:textId="77777777" w:rsidR="00B02784" w:rsidRDefault="00B02784" w:rsidP="00B02784">
      <w:pPr>
        <w:shd w:val="clear" w:color="auto" w:fill="FFFFFF"/>
        <w:spacing w:before="120" w:after="120" w:line="360" w:lineRule="auto"/>
        <w:jc w:val="both"/>
        <w:rPr>
          <w:b/>
          <w:bCs/>
          <w:w w:val="88"/>
          <w:sz w:val="24"/>
          <w:szCs w:val="24"/>
        </w:rPr>
      </w:pPr>
      <w:r w:rsidRPr="00924137">
        <w:rPr>
          <w:b/>
          <w:w w:val="88"/>
          <w:sz w:val="24"/>
          <w:szCs w:val="24"/>
        </w:rPr>
        <w:t>M.A.901</w:t>
      </w:r>
      <w:r>
        <w:rPr>
          <w:b/>
          <w:w w:val="88"/>
          <w:sz w:val="24"/>
          <w:szCs w:val="24"/>
        </w:rPr>
        <w:t xml:space="preserve"> - </w:t>
      </w:r>
      <w:r w:rsidRPr="000D6744">
        <w:rPr>
          <w:b/>
          <w:bCs/>
          <w:w w:val="88"/>
          <w:sz w:val="24"/>
          <w:szCs w:val="24"/>
        </w:rPr>
        <w:t>Examen de navigabilit</w:t>
      </w:r>
      <w:r w:rsidRPr="000D6744">
        <w:rPr>
          <w:rFonts w:hint="eastAsia"/>
          <w:b/>
          <w:bCs/>
          <w:w w:val="88"/>
          <w:sz w:val="24"/>
          <w:szCs w:val="24"/>
        </w:rPr>
        <w:t>é</w:t>
      </w:r>
      <w:r w:rsidRPr="000D6744">
        <w:rPr>
          <w:b/>
          <w:bCs/>
          <w:w w:val="88"/>
          <w:sz w:val="24"/>
          <w:szCs w:val="24"/>
        </w:rPr>
        <w:t xml:space="preserve"> d'un a</w:t>
      </w:r>
      <w:r w:rsidRPr="000D6744">
        <w:rPr>
          <w:rFonts w:hint="eastAsia"/>
          <w:b/>
          <w:bCs/>
          <w:w w:val="88"/>
          <w:sz w:val="24"/>
          <w:szCs w:val="24"/>
        </w:rPr>
        <w:t>é</w:t>
      </w:r>
      <w:r w:rsidRPr="000D6744">
        <w:rPr>
          <w:b/>
          <w:bCs/>
          <w:w w:val="88"/>
          <w:sz w:val="24"/>
          <w:szCs w:val="24"/>
        </w:rPr>
        <w:t>ronef</w:t>
      </w:r>
    </w:p>
    <w:p w14:paraId="1AD182C1" w14:textId="77777777" w:rsidR="00B02784" w:rsidRPr="001B3ACB" w:rsidRDefault="00C0052E" w:rsidP="00B02784">
      <w:pPr>
        <w:spacing w:before="120" w:after="120" w:line="276" w:lineRule="auto"/>
        <w:ind w:left="5"/>
        <w:jc w:val="both"/>
        <w:rPr>
          <w:sz w:val="22"/>
          <w:szCs w:val="22"/>
        </w:rPr>
      </w:pPr>
      <w:r w:rsidRPr="000D6744">
        <w:rPr>
          <w:w w:val="88"/>
          <w:sz w:val="22"/>
          <w:szCs w:val="22"/>
        </w:rPr>
        <w:t>Pour assurer la validit</w:t>
      </w:r>
      <w:r w:rsidRPr="000D6744">
        <w:rPr>
          <w:rFonts w:hint="eastAsia"/>
          <w:w w:val="88"/>
          <w:sz w:val="22"/>
          <w:szCs w:val="22"/>
        </w:rPr>
        <w:t>é</w:t>
      </w:r>
      <w:r w:rsidRPr="000D6744">
        <w:rPr>
          <w:w w:val="88"/>
          <w:sz w:val="22"/>
          <w:szCs w:val="22"/>
        </w:rPr>
        <w:t xml:space="preserve"> du certificat de navigabilit</w:t>
      </w:r>
      <w:r w:rsidRPr="000D6744">
        <w:rPr>
          <w:rFonts w:hint="eastAsia"/>
          <w:w w:val="88"/>
          <w:sz w:val="22"/>
          <w:szCs w:val="22"/>
        </w:rPr>
        <w:t>é</w:t>
      </w:r>
      <w:r w:rsidRPr="000D6744">
        <w:rPr>
          <w:w w:val="88"/>
          <w:sz w:val="22"/>
          <w:szCs w:val="22"/>
        </w:rPr>
        <w:t xml:space="preserve"> d'un a</w:t>
      </w:r>
      <w:r w:rsidRPr="000D6744">
        <w:rPr>
          <w:rFonts w:hint="eastAsia"/>
          <w:w w:val="88"/>
          <w:sz w:val="22"/>
          <w:szCs w:val="22"/>
        </w:rPr>
        <w:t>é</w:t>
      </w:r>
      <w:r w:rsidRPr="000D6744">
        <w:rPr>
          <w:w w:val="88"/>
          <w:sz w:val="22"/>
          <w:szCs w:val="22"/>
        </w:rPr>
        <w:t>ronef, un examen de navigabilit</w:t>
      </w:r>
      <w:r w:rsidRPr="000D6744">
        <w:rPr>
          <w:rFonts w:hint="eastAsia"/>
          <w:w w:val="88"/>
          <w:sz w:val="22"/>
          <w:szCs w:val="22"/>
        </w:rPr>
        <w:t>é</w:t>
      </w:r>
      <w:r w:rsidRPr="000D6744">
        <w:rPr>
          <w:w w:val="88"/>
          <w:sz w:val="22"/>
          <w:szCs w:val="22"/>
        </w:rPr>
        <w:t xml:space="preserve"> de l'a</w:t>
      </w:r>
      <w:r w:rsidRPr="000D6744">
        <w:rPr>
          <w:rFonts w:hint="eastAsia"/>
          <w:w w:val="88"/>
          <w:sz w:val="22"/>
          <w:szCs w:val="22"/>
        </w:rPr>
        <w:t>é</w:t>
      </w:r>
      <w:r w:rsidRPr="000D6744">
        <w:rPr>
          <w:w w:val="88"/>
          <w:sz w:val="22"/>
          <w:szCs w:val="22"/>
        </w:rPr>
        <w:t>ronef et de ses enregistrements de maintien de navigabilit</w:t>
      </w:r>
      <w:r w:rsidRPr="000D6744">
        <w:rPr>
          <w:rFonts w:hint="eastAsia"/>
          <w:w w:val="88"/>
          <w:sz w:val="22"/>
          <w:szCs w:val="22"/>
        </w:rPr>
        <w:t>é</w:t>
      </w:r>
      <w:r w:rsidRPr="000D6744">
        <w:rPr>
          <w:w w:val="88"/>
          <w:sz w:val="22"/>
          <w:szCs w:val="22"/>
        </w:rPr>
        <w:t xml:space="preserve"> doit </w:t>
      </w:r>
      <w:r w:rsidRPr="000D6744">
        <w:rPr>
          <w:rFonts w:hint="eastAsia"/>
          <w:w w:val="88"/>
          <w:sz w:val="22"/>
          <w:szCs w:val="22"/>
        </w:rPr>
        <w:t>ê</w:t>
      </w:r>
      <w:r w:rsidRPr="000D6744">
        <w:rPr>
          <w:w w:val="88"/>
          <w:sz w:val="22"/>
          <w:szCs w:val="22"/>
        </w:rPr>
        <w:t>tre r</w:t>
      </w:r>
      <w:r w:rsidRPr="000D6744">
        <w:rPr>
          <w:rFonts w:hint="eastAsia"/>
          <w:w w:val="88"/>
          <w:sz w:val="22"/>
          <w:szCs w:val="22"/>
        </w:rPr>
        <w:t>é</w:t>
      </w:r>
      <w:r w:rsidRPr="000D6744">
        <w:rPr>
          <w:w w:val="88"/>
          <w:sz w:val="22"/>
          <w:szCs w:val="22"/>
        </w:rPr>
        <w:t>alis</w:t>
      </w:r>
      <w:r w:rsidRPr="000D6744">
        <w:rPr>
          <w:rFonts w:hint="eastAsia"/>
          <w:w w:val="88"/>
          <w:sz w:val="22"/>
          <w:szCs w:val="22"/>
        </w:rPr>
        <w:t>é</w:t>
      </w:r>
      <w:r w:rsidRPr="000D6744">
        <w:rPr>
          <w:w w:val="88"/>
          <w:sz w:val="22"/>
          <w:szCs w:val="22"/>
        </w:rPr>
        <w:t xml:space="preserve"> p</w:t>
      </w:r>
      <w:r w:rsidRPr="000D6744">
        <w:rPr>
          <w:rFonts w:hint="eastAsia"/>
          <w:w w:val="88"/>
          <w:sz w:val="22"/>
          <w:szCs w:val="22"/>
        </w:rPr>
        <w:t>é</w:t>
      </w:r>
      <w:r w:rsidR="002E2770">
        <w:rPr>
          <w:w w:val="88"/>
          <w:sz w:val="22"/>
          <w:szCs w:val="22"/>
        </w:rPr>
        <w:t>riodiquement</w:t>
      </w:r>
      <w:r w:rsidR="00B02784" w:rsidRPr="001B3ACB">
        <w:rPr>
          <w:sz w:val="22"/>
          <w:szCs w:val="22"/>
        </w:rPr>
        <w:t xml:space="preserve">. </w:t>
      </w:r>
    </w:p>
    <w:p w14:paraId="7291E7D3" w14:textId="77777777" w:rsidR="00B02784" w:rsidRPr="001B3ACB" w:rsidRDefault="00C0052E" w:rsidP="002E2770">
      <w:pPr>
        <w:widowControl/>
        <w:numPr>
          <w:ilvl w:val="0"/>
          <w:numId w:val="208"/>
        </w:numPr>
        <w:autoSpaceDE/>
        <w:autoSpaceDN/>
        <w:adjustRightInd/>
        <w:spacing w:before="120" w:after="120" w:line="276" w:lineRule="auto"/>
        <w:ind w:left="426" w:hanging="426"/>
        <w:jc w:val="both"/>
        <w:rPr>
          <w:sz w:val="22"/>
          <w:szCs w:val="22"/>
          <w:lang w:val="en-US"/>
        </w:rPr>
      </w:pPr>
      <w:r w:rsidRPr="00924137">
        <w:rPr>
          <w:rFonts w:eastAsia="Arial Unicode MS"/>
          <w:color w:val="000000"/>
          <w:sz w:val="22"/>
          <w:szCs w:val="22"/>
        </w:rPr>
        <w:t xml:space="preserve">Un certificat d'examen de navigabilité est délivré conformément à l'appendice III (formulaire 15a, 15b ou 15c de l'ASSA-AC) après un examen de navigabilité satisfaisant. </w:t>
      </w:r>
      <w:r w:rsidRPr="001B3ACB">
        <w:rPr>
          <w:rFonts w:eastAsia="Arial Unicode MS"/>
          <w:color w:val="000000"/>
          <w:sz w:val="22"/>
          <w:szCs w:val="22"/>
          <w:lang w:val="en-US"/>
        </w:rPr>
        <w:t>Le certificat d'examen de navigabilité est valable un an</w:t>
      </w:r>
      <w:r w:rsidR="00B02784" w:rsidRPr="002E2770">
        <w:rPr>
          <w:sz w:val="22"/>
          <w:szCs w:val="22"/>
          <w:lang w:val="en-US"/>
        </w:rPr>
        <w:t xml:space="preserve"> </w:t>
      </w:r>
    </w:p>
    <w:p w14:paraId="62776EF4" w14:textId="77777777" w:rsidR="00B02784" w:rsidRPr="001B3ACB" w:rsidRDefault="00C0052E" w:rsidP="001B3ACB">
      <w:pPr>
        <w:widowControl/>
        <w:numPr>
          <w:ilvl w:val="0"/>
          <w:numId w:val="208"/>
        </w:numPr>
        <w:autoSpaceDE/>
        <w:autoSpaceDN/>
        <w:adjustRightInd/>
        <w:spacing w:before="120" w:after="120" w:line="276" w:lineRule="auto"/>
        <w:ind w:left="426" w:hanging="426"/>
        <w:jc w:val="both"/>
        <w:rPr>
          <w:sz w:val="22"/>
          <w:szCs w:val="22"/>
        </w:rPr>
      </w:pPr>
      <w:r w:rsidRPr="00994752">
        <w:rPr>
          <w:w w:val="88"/>
          <w:sz w:val="22"/>
          <w:szCs w:val="22"/>
        </w:rPr>
        <w:t>Un aéronef dans un environnement contrôlé est un aéronef qui durant les 12 mois précédnts </w:t>
      </w:r>
      <w:r w:rsidR="00B02784" w:rsidRPr="001B3ACB">
        <w:rPr>
          <w:sz w:val="22"/>
          <w:szCs w:val="22"/>
        </w:rPr>
        <w:t>:</w:t>
      </w:r>
    </w:p>
    <w:p w14:paraId="1AE876A9" w14:textId="77777777" w:rsidR="00B02784" w:rsidRPr="001B3ACB" w:rsidRDefault="00C0052E" w:rsidP="00994752">
      <w:pPr>
        <w:widowControl/>
        <w:numPr>
          <w:ilvl w:val="1"/>
          <w:numId w:val="277"/>
        </w:numPr>
        <w:tabs>
          <w:tab w:val="left" w:pos="851"/>
        </w:tabs>
        <w:autoSpaceDE/>
        <w:autoSpaceDN/>
        <w:adjustRightInd/>
        <w:spacing w:before="120" w:after="120" w:line="276" w:lineRule="auto"/>
        <w:ind w:left="851" w:hanging="425"/>
        <w:jc w:val="both"/>
        <w:rPr>
          <w:sz w:val="22"/>
          <w:szCs w:val="22"/>
        </w:rPr>
      </w:pPr>
      <w:r w:rsidRPr="00994752">
        <w:rPr>
          <w:color w:val="222222"/>
          <w:sz w:val="22"/>
          <w:szCs w:val="22"/>
        </w:rPr>
        <w:t>sa navigabilité a été gérée en permanence par un CAMO ou un CAO unique</w:t>
      </w:r>
      <w:r w:rsidR="00B02784" w:rsidRPr="001B3ACB">
        <w:rPr>
          <w:sz w:val="22"/>
          <w:szCs w:val="22"/>
        </w:rPr>
        <w:t xml:space="preserve">; </w:t>
      </w:r>
    </w:p>
    <w:p w14:paraId="631CFA13" w14:textId="77777777" w:rsidR="00B02784" w:rsidRPr="001B3ACB" w:rsidRDefault="00C0052E" w:rsidP="001B3ACB">
      <w:pPr>
        <w:widowControl/>
        <w:numPr>
          <w:ilvl w:val="1"/>
          <w:numId w:val="277"/>
        </w:numPr>
        <w:tabs>
          <w:tab w:val="left" w:pos="851"/>
        </w:tabs>
        <w:autoSpaceDE/>
        <w:autoSpaceDN/>
        <w:adjustRightInd/>
        <w:spacing w:before="120" w:after="120" w:line="276" w:lineRule="auto"/>
        <w:ind w:left="851" w:hanging="425"/>
        <w:jc w:val="both"/>
        <w:rPr>
          <w:sz w:val="22"/>
          <w:szCs w:val="22"/>
        </w:rPr>
      </w:pPr>
      <w:r w:rsidRPr="001F1746">
        <w:rPr>
          <w:color w:val="222222"/>
          <w:sz w:val="22"/>
          <w:szCs w:val="22"/>
        </w:rPr>
        <w:t>a été entretenu par un organisme de maintenance agréé conformément à la sous-partie F de la présente annexe, à l'annexe II (partie 145) ou à l'annexe Vd (partie CAO), y compris dans les cas où les tâches d</w:t>
      </w:r>
      <w:r w:rsidR="00AE7D97">
        <w:rPr>
          <w:color w:val="222222"/>
          <w:sz w:val="22"/>
          <w:szCs w:val="22"/>
        </w:rPr>
        <w:t xml:space="preserve">’entretien </w:t>
      </w:r>
      <w:r w:rsidRPr="001F1746">
        <w:rPr>
          <w:color w:val="222222"/>
          <w:sz w:val="22"/>
          <w:szCs w:val="22"/>
        </w:rPr>
        <w:t xml:space="preserve">visées au </w:t>
      </w:r>
      <w:r w:rsidR="008E4D1B">
        <w:rPr>
          <w:color w:val="222222"/>
          <w:sz w:val="22"/>
          <w:szCs w:val="22"/>
        </w:rPr>
        <w:t>paragraphe</w:t>
      </w:r>
      <w:r w:rsidR="008E4D1B" w:rsidRPr="001F1746">
        <w:rPr>
          <w:color w:val="222222"/>
          <w:sz w:val="22"/>
          <w:szCs w:val="22"/>
        </w:rPr>
        <w:t xml:space="preserve"> </w:t>
      </w:r>
      <w:r w:rsidR="008E4D1B">
        <w:rPr>
          <w:color w:val="222222"/>
          <w:sz w:val="22"/>
          <w:szCs w:val="22"/>
        </w:rPr>
        <w:t>(</w:t>
      </w:r>
      <w:r w:rsidRPr="001F1746">
        <w:rPr>
          <w:color w:val="222222"/>
          <w:sz w:val="22"/>
          <w:szCs w:val="22"/>
        </w:rPr>
        <w:t>b) d</w:t>
      </w:r>
      <w:r w:rsidR="008E4D1B">
        <w:rPr>
          <w:color w:val="222222"/>
          <w:sz w:val="22"/>
          <w:szCs w:val="22"/>
        </w:rPr>
        <w:t xml:space="preserve">e la section </w:t>
      </w:r>
      <w:r w:rsidRPr="001F1746">
        <w:rPr>
          <w:color w:val="222222"/>
          <w:sz w:val="22"/>
          <w:szCs w:val="22"/>
        </w:rPr>
        <w:t>M</w:t>
      </w:r>
      <w:r w:rsidR="00AE7D97">
        <w:rPr>
          <w:color w:val="222222"/>
          <w:sz w:val="22"/>
          <w:szCs w:val="22"/>
        </w:rPr>
        <w:t>.</w:t>
      </w:r>
      <w:r w:rsidRPr="001F1746">
        <w:rPr>
          <w:color w:val="222222"/>
          <w:sz w:val="22"/>
          <w:szCs w:val="22"/>
        </w:rPr>
        <w:t>A</w:t>
      </w:r>
      <w:r w:rsidR="00AE7D97">
        <w:rPr>
          <w:color w:val="222222"/>
          <w:sz w:val="22"/>
          <w:szCs w:val="22"/>
        </w:rPr>
        <w:t>.</w:t>
      </w:r>
      <w:r w:rsidRPr="001F1746">
        <w:rPr>
          <w:color w:val="222222"/>
          <w:sz w:val="22"/>
          <w:szCs w:val="22"/>
        </w:rPr>
        <w:t>803 sont exécuté</w:t>
      </w:r>
      <w:r w:rsidR="00AE7D97">
        <w:rPr>
          <w:color w:val="222222"/>
          <w:sz w:val="22"/>
          <w:szCs w:val="22"/>
        </w:rPr>
        <w:t>e</w:t>
      </w:r>
      <w:r w:rsidRPr="001F1746">
        <w:rPr>
          <w:color w:val="222222"/>
          <w:sz w:val="22"/>
          <w:szCs w:val="22"/>
        </w:rPr>
        <w:t>s et remis</w:t>
      </w:r>
      <w:r w:rsidR="00CB18F0">
        <w:rPr>
          <w:color w:val="222222"/>
          <w:sz w:val="22"/>
          <w:szCs w:val="22"/>
        </w:rPr>
        <w:t>es</w:t>
      </w:r>
      <w:r w:rsidRPr="001F1746">
        <w:rPr>
          <w:color w:val="222222"/>
          <w:sz w:val="22"/>
          <w:szCs w:val="22"/>
        </w:rPr>
        <w:t xml:space="preserve"> en service conformément </w:t>
      </w:r>
      <w:r w:rsidR="008E4D1B">
        <w:rPr>
          <w:color w:val="222222"/>
          <w:sz w:val="22"/>
          <w:szCs w:val="22"/>
        </w:rPr>
        <w:t>à la section</w:t>
      </w:r>
      <w:r w:rsidRPr="001F1746">
        <w:rPr>
          <w:color w:val="222222"/>
          <w:sz w:val="22"/>
          <w:szCs w:val="22"/>
        </w:rPr>
        <w:t xml:space="preserve"> MA801, </w:t>
      </w:r>
      <w:r w:rsidR="008E4D1B">
        <w:rPr>
          <w:color w:val="222222"/>
          <w:sz w:val="22"/>
          <w:szCs w:val="22"/>
        </w:rPr>
        <w:t>sous paragraphe</w:t>
      </w:r>
      <w:r w:rsidR="008E4D1B" w:rsidRPr="001F1746">
        <w:rPr>
          <w:color w:val="222222"/>
          <w:sz w:val="22"/>
          <w:szCs w:val="22"/>
        </w:rPr>
        <w:t xml:space="preserve"> </w:t>
      </w:r>
      <w:r w:rsidR="008E4D1B">
        <w:rPr>
          <w:color w:val="222222"/>
          <w:sz w:val="22"/>
          <w:szCs w:val="22"/>
        </w:rPr>
        <w:t>(</w:t>
      </w:r>
      <w:r w:rsidRPr="001F1746">
        <w:rPr>
          <w:color w:val="222222"/>
          <w:sz w:val="22"/>
          <w:szCs w:val="22"/>
        </w:rPr>
        <w:t xml:space="preserve">b) </w:t>
      </w:r>
      <w:r w:rsidR="008E4D1B">
        <w:rPr>
          <w:color w:val="222222"/>
          <w:sz w:val="22"/>
          <w:szCs w:val="22"/>
        </w:rPr>
        <w:t>(</w:t>
      </w:r>
      <w:r w:rsidRPr="001F1746">
        <w:rPr>
          <w:color w:val="222222"/>
          <w:sz w:val="22"/>
          <w:szCs w:val="22"/>
        </w:rPr>
        <w:t xml:space="preserve">1) ou </w:t>
      </w:r>
      <w:r w:rsidR="008E4D1B">
        <w:rPr>
          <w:color w:val="222222"/>
          <w:sz w:val="22"/>
          <w:szCs w:val="22"/>
        </w:rPr>
        <w:t>(</w:t>
      </w:r>
      <w:r w:rsidRPr="001F1746">
        <w:rPr>
          <w:color w:val="222222"/>
          <w:sz w:val="22"/>
          <w:szCs w:val="22"/>
        </w:rPr>
        <w:t xml:space="preserve">b) </w:t>
      </w:r>
      <w:r w:rsidR="008E4D1B">
        <w:rPr>
          <w:color w:val="222222"/>
          <w:sz w:val="22"/>
          <w:szCs w:val="22"/>
        </w:rPr>
        <w:t>(</w:t>
      </w:r>
      <w:r w:rsidRPr="001F1746">
        <w:rPr>
          <w:color w:val="222222"/>
          <w:sz w:val="22"/>
          <w:szCs w:val="22"/>
        </w:rPr>
        <w:t>2), de la présente annex</w:t>
      </w:r>
      <w:r w:rsidR="00CB18F0">
        <w:rPr>
          <w:color w:val="222222"/>
          <w:sz w:val="22"/>
          <w:szCs w:val="22"/>
        </w:rPr>
        <w:t>e</w:t>
      </w:r>
      <w:r w:rsidR="00B02784" w:rsidRPr="001B3ACB">
        <w:rPr>
          <w:sz w:val="22"/>
          <w:szCs w:val="22"/>
        </w:rPr>
        <w:t xml:space="preserve">. </w:t>
      </w:r>
    </w:p>
    <w:p w14:paraId="69B28C15" w14:textId="77777777" w:rsidR="00B02784" w:rsidRPr="001B3ACB" w:rsidRDefault="00CB18F0" w:rsidP="001B3ACB">
      <w:pPr>
        <w:widowControl/>
        <w:numPr>
          <w:ilvl w:val="0"/>
          <w:numId w:val="208"/>
        </w:numPr>
        <w:autoSpaceDE/>
        <w:autoSpaceDN/>
        <w:adjustRightInd/>
        <w:spacing w:before="120" w:after="120" w:line="276" w:lineRule="auto"/>
        <w:ind w:left="426" w:hanging="426"/>
        <w:jc w:val="both"/>
        <w:rPr>
          <w:sz w:val="22"/>
          <w:szCs w:val="22"/>
        </w:rPr>
      </w:pPr>
      <w:r>
        <w:rPr>
          <w:color w:val="222222"/>
          <w:sz w:val="22"/>
          <w:szCs w:val="22"/>
        </w:rPr>
        <w:t>P</w:t>
      </w:r>
      <w:r w:rsidR="00C0052E" w:rsidRPr="001F1746">
        <w:rPr>
          <w:color w:val="222222"/>
          <w:sz w:val="22"/>
          <w:szCs w:val="22"/>
        </w:rPr>
        <w:t xml:space="preserve">our tous les aéronefs utilisés par des transporteurs aériens titulaires d'une licence conformément au règlement </w:t>
      </w:r>
      <w:r w:rsidR="004B29BD" w:rsidRPr="003F4DBB">
        <w:rPr>
          <w:w w:val="88"/>
          <w:sz w:val="22"/>
          <w:szCs w:val="22"/>
        </w:rPr>
        <w:t>06/99/CEMAC-003-CM-02</w:t>
      </w:r>
      <w:r w:rsidR="004B29BD" w:rsidRPr="001F1746">
        <w:rPr>
          <w:color w:val="222222"/>
          <w:sz w:val="22"/>
          <w:szCs w:val="22"/>
        </w:rPr>
        <w:t xml:space="preserve"> </w:t>
      </w:r>
      <w:r w:rsidR="00C0052E" w:rsidRPr="001B3ACB">
        <w:rPr>
          <w:color w:val="222222"/>
          <w:sz w:val="22"/>
          <w:szCs w:val="22"/>
          <w:highlight w:val="yellow"/>
        </w:rPr>
        <w:t>(CE) no 1008/2008</w:t>
      </w:r>
      <w:r w:rsidR="00C0052E" w:rsidRPr="001F1746">
        <w:rPr>
          <w:color w:val="222222"/>
          <w:sz w:val="22"/>
          <w:szCs w:val="22"/>
        </w:rPr>
        <w:t xml:space="preserve"> et pour les aéronefs de plus de 2 730 kg MTOM qui se trouvent dans un environnement contrôlé, l'organis</w:t>
      </w:r>
      <w:r>
        <w:rPr>
          <w:color w:val="222222"/>
          <w:sz w:val="22"/>
          <w:szCs w:val="22"/>
        </w:rPr>
        <w:t>me visé</w:t>
      </w:r>
      <w:r w:rsidRPr="001F1746">
        <w:rPr>
          <w:color w:val="222222"/>
          <w:sz w:val="22"/>
          <w:szCs w:val="22"/>
        </w:rPr>
        <w:t xml:space="preserve"> au </w:t>
      </w:r>
      <w:r>
        <w:rPr>
          <w:color w:val="222222"/>
          <w:sz w:val="22"/>
          <w:szCs w:val="22"/>
        </w:rPr>
        <w:t>sous paragraphe</w:t>
      </w:r>
      <w:r w:rsidRPr="001F1746">
        <w:rPr>
          <w:color w:val="222222"/>
          <w:sz w:val="22"/>
          <w:szCs w:val="22"/>
        </w:rPr>
        <w:t xml:space="preserve"> </w:t>
      </w:r>
      <w:r>
        <w:rPr>
          <w:color w:val="222222"/>
          <w:sz w:val="22"/>
          <w:szCs w:val="22"/>
        </w:rPr>
        <w:t>(</w:t>
      </w:r>
      <w:r w:rsidRPr="001F1746">
        <w:rPr>
          <w:color w:val="222222"/>
          <w:sz w:val="22"/>
          <w:szCs w:val="22"/>
        </w:rPr>
        <w:t xml:space="preserve">b) </w:t>
      </w:r>
      <w:r>
        <w:rPr>
          <w:color w:val="222222"/>
          <w:sz w:val="22"/>
          <w:szCs w:val="22"/>
        </w:rPr>
        <w:t>(</w:t>
      </w:r>
      <w:r w:rsidRPr="001F1746">
        <w:rPr>
          <w:color w:val="222222"/>
          <w:sz w:val="22"/>
          <w:szCs w:val="22"/>
        </w:rPr>
        <w:t>1</w:t>
      </w:r>
      <w:r>
        <w:rPr>
          <w:color w:val="222222"/>
          <w:sz w:val="22"/>
          <w:szCs w:val="22"/>
        </w:rPr>
        <w:t xml:space="preserve">) </w:t>
      </w:r>
      <w:r w:rsidR="00C0052E" w:rsidRPr="001F1746">
        <w:rPr>
          <w:color w:val="222222"/>
          <w:sz w:val="22"/>
          <w:szCs w:val="22"/>
        </w:rPr>
        <w:t>g</w:t>
      </w:r>
      <w:r>
        <w:rPr>
          <w:color w:val="222222"/>
          <w:sz w:val="22"/>
          <w:szCs w:val="22"/>
        </w:rPr>
        <w:t xml:space="preserve">érant le </w:t>
      </w:r>
      <w:r w:rsidR="00C0052E" w:rsidRPr="001F1746">
        <w:rPr>
          <w:color w:val="222222"/>
          <w:sz w:val="22"/>
          <w:szCs w:val="22"/>
        </w:rPr>
        <w:t>maintien de la navigabilité de l'aéronef</w:t>
      </w:r>
      <w:r>
        <w:rPr>
          <w:color w:val="222222"/>
          <w:sz w:val="22"/>
          <w:szCs w:val="22"/>
        </w:rPr>
        <w:t xml:space="preserve"> </w:t>
      </w:r>
      <w:r w:rsidR="00C0052E" w:rsidRPr="001F1746">
        <w:rPr>
          <w:color w:val="222222"/>
          <w:sz w:val="22"/>
          <w:szCs w:val="22"/>
        </w:rPr>
        <w:t xml:space="preserve">peut, conformément </w:t>
      </w:r>
      <w:r>
        <w:rPr>
          <w:color w:val="222222"/>
          <w:sz w:val="22"/>
          <w:szCs w:val="22"/>
        </w:rPr>
        <w:t xml:space="preserve">au paragraphe </w:t>
      </w:r>
      <w:r w:rsidR="00C0052E" w:rsidRPr="001F1746">
        <w:rPr>
          <w:color w:val="222222"/>
          <w:sz w:val="22"/>
          <w:szCs w:val="22"/>
        </w:rPr>
        <w:t xml:space="preserve">CAMO.A.125 (e) de l'annexe Vc ou </w:t>
      </w:r>
      <w:r w:rsidR="008E4D1B">
        <w:rPr>
          <w:color w:val="222222"/>
          <w:sz w:val="22"/>
          <w:szCs w:val="22"/>
        </w:rPr>
        <w:t>au paragraphe</w:t>
      </w:r>
      <w:r w:rsidR="008E4D1B" w:rsidRPr="001F1746">
        <w:rPr>
          <w:color w:val="222222"/>
          <w:sz w:val="22"/>
          <w:szCs w:val="22"/>
        </w:rPr>
        <w:t xml:space="preserve"> </w:t>
      </w:r>
      <w:r w:rsidR="00C0052E" w:rsidRPr="001F1746">
        <w:rPr>
          <w:color w:val="222222"/>
          <w:sz w:val="22"/>
          <w:szCs w:val="22"/>
        </w:rPr>
        <w:t>M</w:t>
      </w:r>
      <w:r w:rsidR="003C4CB2">
        <w:rPr>
          <w:color w:val="222222"/>
          <w:sz w:val="22"/>
          <w:szCs w:val="22"/>
        </w:rPr>
        <w:t>.</w:t>
      </w:r>
      <w:r w:rsidR="00C0052E" w:rsidRPr="001F1746">
        <w:rPr>
          <w:color w:val="222222"/>
          <w:sz w:val="22"/>
          <w:szCs w:val="22"/>
        </w:rPr>
        <w:t>A</w:t>
      </w:r>
      <w:r w:rsidR="003C4CB2">
        <w:rPr>
          <w:color w:val="222222"/>
          <w:sz w:val="22"/>
          <w:szCs w:val="22"/>
        </w:rPr>
        <w:t>.</w:t>
      </w:r>
      <w:r w:rsidR="00C0052E" w:rsidRPr="001F1746">
        <w:rPr>
          <w:color w:val="222222"/>
          <w:sz w:val="22"/>
          <w:szCs w:val="22"/>
        </w:rPr>
        <w:t xml:space="preserve">711 (b) de la présente annexe ou au </w:t>
      </w:r>
      <w:r w:rsidR="008E4D1B">
        <w:rPr>
          <w:color w:val="222222"/>
          <w:sz w:val="22"/>
          <w:szCs w:val="22"/>
        </w:rPr>
        <w:t>sous paragraphe</w:t>
      </w:r>
      <w:r w:rsidR="00C0052E" w:rsidRPr="001F1746">
        <w:rPr>
          <w:color w:val="222222"/>
          <w:sz w:val="22"/>
          <w:szCs w:val="22"/>
        </w:rPr>
        <w:t xml:space="preserve"> CAO.A.095 (c) (1) de l'annexe Vd, comme applicables et sous réserve du respect du </w:t>
      </w:r>
      <w:r w:rsidR="006073A8">
        <w:rPr>
          <w:color w:val="222222"/>
          <w:sz w:val="22"/>
          <w:szCs w:val="22"/>
        </w:rPr>
        <w:t>paragraphe</w:t>
      </w:r>
      <w:r w:rsidR="00C0052E" w:rsidRPr="001F1746">
        <w:rPr>
          <w:color w:val="222222"/>
          <w:sz w:val="22"/>
          <w:szCs w:val="22"/>
        </w:rPr>
        <w:t xml:space="preserve"> </w:t>
      </w:r>
      <w:r w:rsidR="006073A8">
        <w:rPr>
          <w:color w:val="222222"/>
          <w:sz w:val="22"/>
          <w:szCs w:val="22"/>
        </w:rPr>
        <w:t>(</w:t>
      </w:r>
      <w:r w:rsidR="00C0052E" w:rsidRPr="001F1746">
        <w:rPr>
          <w:color w:val="222222"/>
          <w:sz w:val="22"/>
          <w:szCs w:val="22"/>
        </w:rPr>
        <w:t>j)</w:t>
      </w:r>
      <w:r w:rsidR="00B02784" w:rsidRPr="001B3ACB">
        <w:rPr>
          <w:sz w:val="22"/>
          <w:szCs w:val="22"/>
        </w:rPr>
        <w:t xml:space="preserve">: </w:t>
      </w:r>
    </w:p>
    <w:p w14:paraId="01B4F207" w14:textId="77777777" w:rsidR="00B02784" w:rsidRPr="001B3ACB" w:rsidRDefault="00C0052E" w:rsidP="00C0052E">
      <w:pPr>
        <w:widowControl/>
        <w:numPr>
          <w:ilvl w:val="1"/>
          <w:numId w:val="278"/>
        </w:numPr>
        <w:tabs>
          <w:tab w:val="left" w:pos="851"/>
        </w:tabs>
        <w:autoSpaceDE/>
        <w:autoSpaceDN/>
        <w:adjustRightInd/>
        <w:spacing w:before="120" w:after="120" w:line="276" w:lineRule="auto"/>
        <w:ind w:left="851" w:hanging="425"/>
        <w:jc w:val="both"/>
        <w:rPr>
          <w:sz w:val="22"/>
          <w:szCs w:val="22"/>
        </w:rPr>
      </w:pPr>
      <w:r w:rsidRPr="001F1746">
        <w:rPr>
          <w:color w:val="222222"/>
          <w:sz w:val="22"/>
          <w:szCs w:val="22"/>
        </w:rPr>
        <w:t xml:space="preserve">délivrer un certificat d'examen de navigabilité conformément </w:t>
      </w:r>
      <w:r w:rsidR="008E4D1B">
        <w:rPr>
          <w:color w:val="222222"/>
          <w:sz w:val="22"/>
          <w:szCs w:val="22"/>
        </w:rPr>
        <w:t xml:space="preserve">à la section </w:t>
      </w:r>
      <w:r w:rsidRPr="001F1746">
        <w:rPr>
          <w:color w:val="222222"/>
          <w:sz w:val="22"/>
          <w:szCs w:val="22"/>
        </w:rPr>
        <w:t>M.A.901;</w:t>
      </w:r>
      <w:r w:rsidR="00B02784" w:rsidRPr="001B3ACB">
        <w:rPr>
          <w:sz w:val="22"/>
          <w:szCs w:val="22"/>
        </w:rPr>
        <w:t xml:space="preserve"> </w:t>
      </w:r>
    </w:p>
    <w:p w14:paraId="15B59557" w14:textId="77777777" w:rsidR="00B02784" w:rsidRPr="001B3ACB" w:rsidRDefault="00C0052E" w:rsidP="001B3ACB">
      <w:pPr>
        <w:widowControl/>
        <w:numPr>
          <w:ilvl w:val="1"/>
          <w:numId w:val="278"/>
        </w:numPr>
        <w:tabs>
          <w:tab w:val="left" w:pos="851"/>
        </w:tabs>
        <w:autoSpaceDE/>
        <w:autoSpaceDN/>
        <w:adjustRightInd/>
        <w:spacing w:before="120" w:after="120" w:line="276" w:lineRule="auto"/>
        <w:ind w:left="851" w:hanging="425"/>
        <w:jc w:val="both"/>
        <w:rPr>
          <w:sz w:val="22"/>
          <w:szCs w:val="22"/>
        </w:rPr>
      </w:pPr>
      <w:r w:rsidRPr="001F1746">
        <w:rPr>
          <w:color w:val="222222"/>
          <w:sz w:val="22"/>
          <w:szCs w:val="22"/>
        </w:rPr>
        <w:t>pro</w:t>
      </w:r>
      <w:r w:rsidR="00CB18F0">
        <w:rPr>
          <w:color w:val="222222"/>
          <w:sz w:val="22"/>
          <w:szCs w:val="22"/>
        </w:rPr>
        <w:t>ro</w:t>
      </w:r>
      <w:r w:rsidRPr="001F1746">
        <w:rPr>
          <w:color w:val="222222"/>
          <w:sz w:val="22"/>
          <w:szCs w:val="22"/>
        </w:rPr>
        <w:t xml:space="preserve">ger au maximum </w:t>
      </w:r>
      <w:r w:rsidR="003C4CB2">
        <w:rPr>
          <w:color w:val="222222"/>
          <w:sz w:val="22"/>
          <w:szCs w:val="22"/>
        </w:rPr>
        <w:t>deux fois</w:t>
      </w:r>
      <w:r w:rsidRPr="001F1746">
        <w:rPr>
          <w:color w:val="222222"/>
          <w:sz w:val="22"/>
          <w:szCs w:val="22"/>
        </w:rPr>
        <w:t xml:space="preserve"> la validité du certificat d'examen de navigabilité qu'il a délivré, pour une période de 1 an à chaque fois, lorsque l'aéronef concerné est resté dans un environnement contrôlé</w:t>
      </w:r>
      <w:r w:rsidR="00B02784" w:rsidRPr="001B3ACB">
        <w:rPr>
          <w:sz w:val="22"/>
          <w:szCs w:val="22"/>
        </w:rPr>
        <w:t xml:space="preserve">. </w:t>
      </w:r>
    </w:p>
    <w:p w14:paraId="722EF72F" w14:textId="77777777" w:rsidR="00B02784" w:rsidRPr="001B3ACB" w:rsidRDefault="00E272CF" w:rsidP="001B3ACB">
      <w:pPr>
        <w:widowControl/>
        <w:numPr>
          <w:ilvl w:val="0"/>
          <w:numId w:val="208"/>
        </w:numPr>
        <w:autoSpaceDE/>
        <w:autoSpaceDN/>
        <w:adjustRightInd/>
        <w:spacing w:before="120" w:after="120" w:line="276" w:lineRule="auto"/>
        <w:ind w:left="426" w:hanging="426"/>
        <w:jc w:val="both"/>
        <w:rPr>
          <w:sz w:val="22"/>
          <w:szCs w:val="22"/>
        </w:rPr>
      </w:pPr>
      <w:r w:rsidRPr="00386B29">
        <w:rPr>
          <w:color w:val="222222"/>
          <w:sz w:val="22"/>
          <w:szCs w:val="22"/>
        </w:rPr>
        <w:t xml:space="preserve">Le certificat d'examen de navigabilité est délivré par l'autorité compétente sur la base d'une évaluation satisfaisante fondée sur une recommandation faite par un CAMO ou un CAO, envoyée avec la demande du propriétaire ou de l'exploitant pour tous les aéronefs utilisés par des transporteurs aériens titulaires d'une licence conformément à Règlement </w:t>
      </w:r>
      <w:r w:rsidR="004B29BD" w:rsidRPr="003F4DBB">
        <w:rPr>
          <w:w w:val="88"/>
          <w:sz w:val="22"/>
          <w:szCs w:val="22"/>
        </w:rPr>
        <w:t>06/99/CEMAC-003-CM-02</w:t>
      </w:r>
      <w:r w:rsidR="004B29BD" w:rsidRPr="00386B29">
        <w:rPr>
          <w:color w:val="222222"/>
          <w:sz w:val="22"/>
          <w:szCs w:val="22"/>
        </w:rPr>
        <w:t xml:space="preserve"> </w:t>
      </w:r>
      <w:r w:rsidRPr="001B3ACB">
        <w:rPr>
          <w:color w:val="222222"/>
          <w:sz w:val="22"/>
          <w:szCs w:val="22"/>
          <w:highlight w:val="yellow"/>
        </w:rPr>
        <w:t>(CE) n ° 1008/2008</w:t>
      </w:r>
      <w:r w:rsidRPr="00386B29">
        <w:rPr>
          <w:color w:val="222222"/>
          <w:sz w:val="22"/>
          <w:szCs w:val="22"/>
        </w:rPr>
        <w:t>, et pour les aéronefs de plus de 2 730 kg MTOM qui remplissent les conditions alternatives suivantes:</w:t>
      </w:r>
      <w:r w:rsidR="00B02784" w:rsidRPr="001B3ACB">
        <w:rPr>
          <w:sz w:val="22"/>
          <w:szCs w:val="22"/>
        </w:rPr>
        <w:t xml:space="preserve"> </w:t>
      </w:r>
    </w:p>
    <w:p w14:paraId="0ECDA8FC" w14:textId="77777777" w:rsidR="00B02784" w:rsidRPr="001B3ACB" w:rsidRDefault="00E272CF" w:rsidP="00994752">
      <w:pPr>
        <w:widowControl/>
        <w:numPr>
          <w:ilvl w:val="1"/>
          <w:numId w:val="279"/>
        </w:numPr>
        <w:tabs>
          <w:tab w:val="left" w:pos="851"/>
        </w:tabs>
        <w:autoSpaceDE/>
        <w:autoSpaceDN/>
        <w:adjustRightInd/>
        <w:spacing w:before="120" w:after="120" w:line="276" w:lineRule="auto"/>
        <w:ind w:left="851" w:hanging="425"/>
        <w:jc w:val="both"/>
        <w:rPr>
          <w:sz w:val="22"/>
          <w:szCs w:val="22"/>
        </w:rPr>
      </w:pPr>
      <w:r w:rsidRPr="00386B29">
        <w:rPr>
          <w:color w:val="222222"/>
          <w:sz w:val="22"/>
          <w:szCs w:val="22"/>
        </w:rPr>
        <w:t>ils ne se trouvent pas dans un environnement contrôlé;</w:t>
      </w:r>
      <w:r w:rsidR="00B02784" w:rsidRPr="001B3ACB">
        <w:rPr>
          <w:sz w:val="22"/>
          <w:szCs w:val="22"/>
        </w:rPr>
        <w:t xml:space="preserve">they are not in a controlled environment; </w:t>
      </w:r>
    </w:p>
    <w:p w14:paraId="02D87609" w14:textId="77777777" w:rsidR="00B02784" w:rsidRPr="001B3ACB" w:rsidRDefault="00E272CF" w:rsidP="001B3ACB">
      <w:pPr>
        <w:widowControl/>
        <w:numPr>
          <w:ilvl w:val="1"/>
          <w:numId w:val="279"/>
        </w:numPr>
        <w:tabs>
          <w:tab w:val="left" w:pos="851"/>
        </w:tabs>
        <w:autoSpaceDE/>
        <w:autoSpaceDN/>
        <w:adjustRightInd/>
        <w:spacing w:before="120" w:after="120" w:line="276" w:lineRule="auto"/>
        <w:ind w:left="851" w:hanging="425"/>
        <w:jc w:val="both"/>
        <w:rPr>
          <w:sz w:val="22"/>
          <w:szCs w:val="22"/>
        </w:rPr>
      </w:pPr>
      <w:r w:rsidRPr="00386B29">
        <w:rPr>
          <w:color w:val="222222"/>
          <w:sz w:val="22"/>
          <w:szCs w:val="22"/>
        </w:rPr>
        <w:t>leur maintien de navigabilité est géré par une organis</w:t>
      </w:r>
      <w:r w:rsidR="00CB18F0">
        <w:rPr>
          <w:color w:val="222222"/>
          <w:sz w:val="22"/>
          <w:szCs w:val="22"/>
        </w:rPr>
        <w:t xml:space="preserve">me </w:t>
      </w:r>
      <w:r w:rsidRPr="00386B29">
        <w:rPr>
          <w:color w:val="222222"/>
          <w:sz w:val="22"/>
          <w:szCs w:val="22"/>
        </w:rPr>
        <w:t>qui n'a pas l</w:t>
      </w:r>
      <w:r w:rsidR="00CB18F0">
        <w:rPr>
          <w:color w:val="222222"/>
          <w:sz w:val="22"/>
          <w:szCs w:val="22"/>
        </w:rPr>
        <w:t xml:space="preserve">a prérogative </w:t>
      </w:r>
      <w:r w:rsidRPr="00386B29">
        <w:rPr>
          <w:color w:val="222222"/>
          <w:sz w:val="22"/>
          <w:szCs w:val="22"/>
        </w:rPr>
        <w:t>d'effectuer des examens de navigabilité</w:t>
      </w:r>
      <w:r w:rsidR="00B02784" w:rsidRPr="001B3ACB">
        <w:rPr>
          <w:sz w:val="22"/>
          <w:szCs w:val="22"/>
        </w:rPr>
        <w:t xml:space="preserve">. </w:t>
      </w:r>
    </w:p>
    <w:p w14:paraId="4534EA5F" w14:textId="77777777" w:rsidR="00B02784" w:rsidRPr="001B3ACB" w:rsidRDefault="00E272CF">
      <w:pPr>
        <w:spacing w:before="120" w:after="120" w:line="276" w:lineRule="auto"/>
        <w:ind w:left="426"/>
        <w:jc w:val="both"/>
        <w:rPr>
          <w:sz w:val="22"/>
          <w:szCs w:val="22"/>
        </w:rPr>
      </w:pPr>
      <w:r w:rsidRPr="00386B29">
        <w:rPr>
          <w:color w:val="222222"/>
          <w:sz w:val="22"/>
          <w:szCs w:val="22"/>
        </w:rPr>
        <w:t xml:space="preserve">La recommandation visée </w:t>
      </w:r>
      <w:r w:rsidR="00CB18F0">
        <w:rPr>
          <w:color w:val="222222"/>
          <w:sz w:val="22"/>
          <w:szCs w:val="22"/>
        </w:rPr>
        <w:t xml:space="preserve">sous paragraphe (1) </w:t>
      </w:r>
      <w:r w:rsidRPr="00386B29">
        <w:rPr>
          <w:color w:val="222222"/>
          <w:sz w:val="22"/>
          <w:szCs w:val="22"/>
        </w:rPr>
        <w:t xml:space="preserve">se fonde sur un examen de navigabilité effectué conformément </w:t>
      </w:r>
      <w:r w:rsidR="008E4D1B">
        <w:rPr>
          <w:color w:val="222222"/>
          <w:sz w:val="22"/>
          <w:szCs w:val="22"/>
        </w:rPr>
        <w:t>à la section</w:t>
      </w:r>
      <w:r w:rsidRPr="00386B29">
        <w:rPr>
          <w:color w:val="222222"/>
          <w:sz w:val="22"/>
          <w:szCs w:val="22"/>
        </w:rPr>
        <w:t xml:space="preserve"> M.A.901</w:t>
      </w:r>
      <w:r w:rsidR="00B02784" w:rsidRPr="001B3ACB">
        <w:rPr>
          <w:sz w:val="22"/>
          <w:szCs w:val="22"/>
        </w:rPr>
        <w:t xml:space="preserve">. </w:t>
      </w:r>
    </w:p>
    <w:p w14:paraId="1A1013B6" w14:textId="77777777" w:rsidR="00B02784" w:rsidRPr="001B3ACB" w:rsidRDefault="00E272CF" w:rsidP="001B3ACB">
      <w:pPr>
        <w:widowControl/>
        <w:numPr>
          <w:ilvl w:val="0"/>
          <w:numId w:val="208"/>
        </w:numPr>
        <w:autoSpaceDE/>
        <w:autoSpaceDN/>
        <w:adjustRightInd/>
        <w:spacing w:before="120" w:after="120" w:line="276" w:lineRule="auto"/>
        <w:ind w:left="426" w:hanging="426"/>
        <w:jc w:val="both"/>
        <w:rPr>
          <w:sz w:val="22"/>
          <w:szCs w:val="22"/>
        </w:rPr>
      </w:pPr>
      <w:r w:rsidRPr="00386B29">
        <w:rPr>
          <w:color w:val="222222"/>
          <w:sz w:val="22"/>
          <w:szCs w:val="22"/>
        </w:rPr>
        <w:t>Pour les aéronefs non utilisés par des transporteurs aériens titulaires d'une licence conformément au règlement (</w:t>
      </w:r>
      <w:r w:rsidR="004B29BD" w:rsidRPr="003F4DBB">
        <w:rPr>
          <w:w w:val="88"/>
          <w:sz w:val="22"/>
          <w:szCs w:val="22"/>
        </w:rPr>
        <w:t>06/99/CEMAC-003-CM-02</w:t>
      </w:r>
      <w:r w:rsidR="004B29BD">
        <w:rPr>
          <w:w w:val="88"/>
          <w:sz w:val="22"/>
          <w:szCs w:val="22"/>
        </w:rPr>
        <w:t xml:space="preserve"> </w:t>
      </w:r>
      <w:r w:rsidRPr="001B3ACB">
        <w:rPr>
          <w:color w:val="222222"/>
          <w:sz w:val="22"/>
          <w:szCs w:val="22"/>
          <w:highlight w:val="yellow"/>
        </w:rPr>
        <w:t>CE) no 1008/2008</w:t>
      </w:r>
      <w:r w:rsidRPr="00386B29">
        <w:rPr>
          <w:color w:val="222222"/>
          <w:sz w:val="22"/>
          <w:szCs w:val="22"/>
        </w:rPr>
        <w:t xml:space="preserve">, et pour les aéronefs </w:t>
      </w:r>
      <w:r w:rsidR="00CB18F0">
        <w:rPr>
          <w:color w:val="222222"/>
          <w:sz w:val="22"/>
          <w:szCs w:val="22"/>
        </w:rPr>
        <w:t xml:space="preserve">d’une </w:t>
      </w:r>
      <w:r w:rsidR="00CB18F0" w:rsidRPr="00386B29">
        <w:rPr>
          <w:color w:val="222222"/>
          <w:sz w:val="22"/>
          <w:szCs w:val="22"/>
        </w:rPr>
        <w:t xml:space="preserve">MTOM </w:t>
      </w:r>
      <w:r w:rsidR="00CB18F0">
        <w:rPr>
          <w:color w:val="222222"/>
          <w:sz w:val="22"/>
          <w:szCs w:val="22"/>
        </w:rPr>
        <w:t>inférieure ou égale à</w:t>
      </w:r>
      <w:r w:rsidRPr="00386B29">
        <w:rPr>
          <w:color w:val="222222"/>
          <w:sz w:val="22"/>
          <w:szCs w:val="22"/>
        </w:rPr>
        <w:t xml:space="preserve"> 2 730 kg, tout CAMO ou CAO choisi par le propriétaire ou l'exploitant peut, conformément au </w:t>
      </w:r>
      <w:r w:rsidR="00CB18F0">
        <w:rPr>
          <w:color w:val="222222"/>
          <w:sz w:val="22"/>
          <w:szCs w:val="22"/>
        </w:rPr>
        <w:t xml:space="preserve">paragraphe </w:t>
      </w:r>
      <w:r w:rsidRPr="00386B29">
        <w:rPr>
          <w:color w:val="222222"/>
          <w:sz w:val="22"/>
          <w:szCs w:val="22"/>
        </w:rPr>
        <w:t>CAMO. A.125 (e) de l'annexe Vc ou le p</w:t>
      </w:r>
      <w:r w:rsidR="00CB18F0">
        <w:rPr>
          <w:color w:val="222222"/>
          <w:sz w:val="22"/>
          <w:szCs w:val="22"/>
        </w:rPr>
        <w:t xml:space="preserve">aragraphe </w:t>
      </w:r>
      <w:r w:rsidRPr="00386B29">
        <w:rPr>
          <w:color w:val="222222"/>
          <w:sz w:val="22"/>
          <w:szCs w:val="22"/>
        </w:rPr>
        <w:t xml:space="preserve">MA711 (b) de la présente annexe ou </w:t>
      </w:r>
      <w:r w:rsidR="00CB18F0">
        <w:rPr>
          <w:color w:val="222222"/>
          <w:sz w:val="22"/>
          <w:szCs w:val="22"/>
        </w:rPr>
        <w:lastRenderedPageBreak/>
        <w:t xml:space="preserve">le paragraphe </w:t>
      </w:r>
      <w:r w:rsidRPr="00386B29">
        <w:rPr>
          <w:color w:val="222222"/>
          <w:sz w:val="22"/>
          <w:szCs w:val="22"/>
        </w:rPr>
        <w:t xml:space="preserve">CAO.A.095 (c) de l'annexe Vd, selon le cas, et sous réserve du respect du </w:t>
      </w:r>
      <w:r w:rsidR="006073A8">
        <w:rPr>
          <w:color w:val="222222"/>
          <w:sz w:val="22"/>
          <w:szCs w:val="22"/>
        </w:rPr>
        <w:t>paragraphe</w:t>
      </w:r>
      <w:r w:rsidRPr="00386B29">
        <w:rPr>
          <w:color w:val="222222"/>
          <w:sz w:val="22"/>
          <w:szCs w:val="22"/>
        </w:rPr>
        <w:t xml:space="preserve"> </w:t>
      </w:r>
      <w:r w:rsidR="006073A8">
        <w:rPr>
          <w:color w:val="222222"/>
          <w:sz w:val="22"/>
          <w:szCs w:val="22"/>
        </w:rPr>
        <w:t>(</w:t>
      </w:r>
      <w:r w:rsidRPr="00386B29">
        <w:rPr>
          <w:color w:val="222222"/>
          <w:sz w:val="22"/>
          <w:szCs w:val="22"/>
        </w:rPr>
        <w:t>j):</w:t>
      </w:r>
    </w:p>
    <w:p w14:paraId="75D0E563" w14:textId="77777777" w:rsidR="00B02784" w:rsidRPr="001B3ACB" w:rsidRDefault="00E272CF" w:rsidP="00B02784">
      <w:pPr>
        <w:widowControl/>
        <w:numPr>
          <w:ilvl w:val="0"/>
          <w:numId w:val="280"/>
        </w:numPr>
        <w:tabs>
          <w:tab w:val="left" w:pos="851"/>
        </w:tabs>
        <w:autoSpaceDE/>
        <w:autoSpaceDN/>
        <w:adjustRightInd/>
        <w:spacing w:before="120" w:after="120" w:line="276" w:lineRule="auto"/>
        <w:ind w:left="851" w:hanging="425"/>
        <w:jc w:val="both"/>
        <w:rPr>
          <w:sz w:val="22"/>
          <w:szCs w:val="22"/>
        </w:rPr>
      </w:pPr>
      <w:r w:rsidRPr="00386B29">
        <w:rPr>
          <w:color w:val="222222"/>
          <w:sz w:val="22"/>
          <w:szCs w:val="22"/>
        </w:rPr>
        <w:t xml:space="preserve">délivrer le certificat d'examen de navigabilité conformément </w:t>
      </w:r>
      <w:r w:rsidR="008E4D1B">
        <w:rPr>
          <w:color w:val="222222"/>
          <w:sz w:val="22"/>
          <w:szCs w:val="22"/>
        </w:rPr>
        <w:t>à la section</w:t>
      </w:r>
      <w:r w:rsidRPr="00386B29">
        <w:rPr>
          <w:color w:val="222222"/>
          <w:sz w:val="22"/>
          <w:szCs w:val="22"/>
        </w:rPr>
        <w:t xml:space="preserve"> M.A.901</w:t>
      </w:r>
      <w:r w:rsidR="00B02784" w:rsidRPr="001B3ACB">
        <w:rPr>
          <w:sz w:val="22"/>
          <w:szCs w:val="22"/>
        </w:rPr>
        <w:t>;</w:t>
      </w:r>
    </w:p>
    <w:p w14:paraId="69FCF09D" w14:textId="77777777" w:rsidR="00B02784" w:rsidRPr="001B3ACB" w:rsidRDefault="00CB18F0" w:rsidP="00B02784">
      <w:pPr>
        <w:numPr>
          <w:ilvl w:val="0"/>
          <w:numId w:val="280"/>
        </w:numPr>
        <w:tabs>
          <w:tab w:val="left" w:pos="851"/>
        </w:tabs>
        <w:spacing w:before="120" w:after="120" w:line="276" w:lineRule="auto"/>
        <w:ind w:left="851" w:hanging="425"/>
        <w:jc w:val="both"/>
        <w:rPr>
          <w:sz w:val="22"/>
          <w:szCs w:val="22"/>
        </w:rPr>
      </w:pPr>
      <w:r>
        <w:rPr>
          <w:color w:val="222222"/>
          <w:sz w:val="22"/>
          <w:szCs w:val="22"/>
        </w:rPr>
        <w:t>pror</w:t>
      </w:r>
      <w:r w:rsidR="00E272CF" w:rsidRPr="00386B29">
        <w:rPr>
          <w:color w:val="222222"/>
          <w:sz w:val="22"/>
          <w:szCs w:val="22"/>
        </w:rPr>
        <w:t xml:space="preserve">oger au </w:t>
      </w:r>
      <w:r w:rsidR="003C4CB2">
        <w:rPr>
          <w:color w:val="222222"/>
          <w:sz w:val="22"/>
          <w:szCs w:val="22"/>
        </w:rPr>
        <w:t xml:space="preserve">maximum deux fois </w:t>
      </w:r>
      <w:r w:rsidR="00E272CF" w:rsidRPr="00386B29">
        <w:rPr>
          <w:color w:val="222222"/>
          <w:sz w:val="22"/>
          <w:szCs w:val="22"/>
        </w:rPr>
        <w:t>la validité du certificat d'examen de navigabilité qu'il a délivré, pour une période de 1 an à chaque fois, lorsque l'aéronef est resté dans un environnement contrôlé sous sa gestion</w:t>
      </w:r>
      <w:r w:rsidR="00B02784" w:rsidRPr="001B3ACB">
        <w:rPr>
          <w:sz w:val="22"/>
          <w:szCs w:val="22"/>
        </w:rPr>
        <w:t xml:space="preserve">. </w:t>
      </w:r>
    </w:p>
    <w:p w14:paraId="27A7955F" w14:textId="77777777" w:rsidR="00B02784" w:rsidRPr="001B3ACB" w:rsidRDefault="00994752" w:rsidP="001B3ACB">
      <w:pPr>
        <w:widowControl/>
        <w:numPr>
          <w:ilvl w:val="0"/>
          <w:numId w:val="208"/>
        </w:numPr>
        <w:autoSpaceDE/>
        <w:autoSpaceDN/>
        <w:adjustRightInd/>
        <w:spacing w:before="120" w:after="120" w:line="276" w:lineRule="auto"/>
        <w:ind w:left="426" w:hanging="426"/>
        <w:jc w:val="both"/>
        <w:rPr>
          <w:sz w:val="22"/>
          <w:szCs w:val="22"/>
        </w:rPr>
      </w:pPr>
      <w:r>
        <w:rPr>
          <w:color w:val="222222"/>
          <w:sz w:val="22"/>
          <w:szCs w:val="22"/>
        </w:rPr>
        <w:t>P</w:t>
      </w:r>
      <w:r w:rsidR="00E272CF" w:rsidRPr="00386B29">
        <w:rPr>
          <w:color w:val="222222"/>
          <w:sz w:val="22"/>
          <w:szCs w:val="22"/>
        </w:rPr>
        <w:t xml:space="preserve">ar dérogation aux </w:t>
      </w:r>
      <w:r w:rsidR="008E4D1B">
        <w:rPr>
          <w:color w:val="222222"/>
          <w:sz w:val="22"/>
          <w:szCs w:val="22"/>
        </w:rPr>
        <w:t>sous paragraphes</w:t>
      </w:r>
      <w:r w:rsidR="00E272CF" w:rsidRPr="00386B29">
        <w:rPr>
          <w:color w:val="222222"/>
          <w:sz w:val="22"/>
          <w:szCs w:val="22"/>
        </w:rPr>
        <w:t xml:space="preserve"> </w:t>
      </w:r>
      <w:r w:rsidR="008E4D1B">
        <w:rPr>
          <w:color w:val="222222"/>
          <w:sz w:val="22"/>
          <w:szCs w:val="22"/>
        </w:rPr>
        <w:t>(</w:t>
      </w:r>
      <w:r w:rsidR="00E272CF" w:rsidRPr="00386B29">
        <w:rPr>
          <w:color w:val="222222"/>
          <w:sz w:val="22"/>
          <w:szCs w:val="22"/>
        </w:rPr>
        <w:t xml:space="preserve">c) 2) et </w:t>
      </w:r>
      <w:r w:rsidR="008E4D1B">
        <w:rPr>
          <w:color w:val="222222"/>
          <w:sz w:val="22"/>
          <w:szCs w:val="22"/>
        </w:rPr>
        <w:t>(</w:t>
      </w:r>
      <w:r w:rsidR="00E272CF" w:rsidRPr="00386B29">
        <w:rPr>
          <w:color w:val="222222"/>
          <w:sz w:val="22"/>
          <w:szCs w:val="22"/>
        </w:rPr>
        <w:t xml:space="preserve">e) </w:t>
      </w:r>
      <w:r w:rsidR="008E4D1B">
        <w:rPr>
          <w:color w:val="222222"/>
          <w:sz w:val="22"/>
          <w:szCs w:val="22"/>
        </w:rPr>
        <w:t>(</w:t>
      </w:r>
      <w:r w:rsidR="00E272CF" w:rsidRPr="00386B29">
        <w:rPr>
          <w:color w:val="222222"/>
          <w:sz w:val="22"/>
          <w:szCs w:val="22"/>
        </w:rPr>
        <w:t>2) d</w:t>
      </w:r>
      <w:r w:rsidR="008E4D1B">
        <w:rPr>
          <w:color w:val="222222"/>
          <w:sz w:val="22"/>
          <w:szCs w:val="22"/>
        </w:rPr>
        <w:t xml:space="preserve">e la section </w:t>
      </w:r>
      <w:r w:rsidR="00E272CF" w:rsidRPr="00386B29">
        <w:rPr>
          <w:color w:val="222222"/>
          <w:sz w:val="22"/>
          <w:szCs w:val="22"/>
        </w:rPr>
        <w:t xml:space="preserve">MA901, pour les aéronefs qui se trouvent dans un environnement contrôlé, l'organisme visé au </w:t>
      </w:r>
      <w:r w:rsidR="008E4D1B">
        <w:rPr>
          <w:color w:val="222222"/>
          <w:sz w:val="22"/>
          <w:szCs w:val="22"/>
        </w:rPr>
        <w:t>sous paragraphe</w:t>
      </w:r>
      <w:r w:rsidR="00E272CF" w:rsidRPr="00386B29">
        <w:rPr>
          <w:color w:val="222222"/>
          <w:sz w:val="22"/>
          <w:szCs w:val="22"/>
        </w:rPr>
        <w:t xml:space="preserve"> </w:t>
      </w:r>
      <w:r w:rsidR="008E4D1B">
        <w:rPr>
          <w:color w:val="222222"/>
          <w:sz w:val="22"/>
          <w:szCs w:val="22"/>
        </w:rPr>
        <w:t>(</w:t>
      </w:r>
      <w:r w:rsidR="00E272CF" w:rsidRPr="00386B29">
        <w:rPr>
          <w:color w:val="222222"/>
          <w:sz w:val="22"/>
          <w:szCs w:val="22"/>
        </w:rPr>
        <w:t xml:space="preserve">b) </w:t>
      </w:r>
      <w:r w:rsidR="008E4D1B">
        <w:rPr>
          <w:color w:val="222222"/>
          <w:sz w:val="22"/>
          <w:szCs w:val="22"/>
        </w:rPr>
        <w:t>(</w:t>
      </w:r>
      <w:r w:rsidR="00E272CF" w:rsidRPr="00386B29">
        <w:rPr>
          <w:color w:val="222222"/>
          <w:sz w:val="22"/>
          <w:szCs w:val="22"/>
        </w:rPr>
        <w:t>1) g</w:t>
      </w:r>
      <w:r w:rsidR="0048701B">
        <w:rPr>
          <w:color w:val="222222"/>
          <w:sz w:val="22"/>
          <w:szCs w:val="22"/>
        </w:rPr>
        <w:t>érant l</w:t>
      </w:r>
      <w:r w:rsidR="00E272CF" w:rsidRPr="00386B29">
        <w:rPr>
          <w:color w:val="222222"/>
          <w:sz w:val="22"/>
          <w:szCs w:val="22"/>
        </w:rPr>
        <w:t xml:space="preserve">e maintien de la navigabilité de l'aéronef, peut, sous réserve du respect du </w:t>
      </w:r>
      <w:r w:rsidR="006073A8">
        <w:rPr>
          <w:color w:val="222222"/>
          <w:sz w:val="22"/>
          <w:szCs w:val="22"/>
        </w:rPr>
        <w:t>paragraphe</w:t>
      </w:r>
      <w:r w:rsidR="00E272CF" w:rsidRPr="00386B29">
        <w:rPr>
          <w:color w:val="222222"/>
          <w:sz w:val="22"/>
          <w:szCs w:val="22"/>
        </w:rPr>
        <w:t xml:space="preserve"> </w:t>
      </w:r>
      <w:r w:rsidR="006073A8">
        <w:rPr>
          <w:color w:val="222222"/>
          <w:sz w:val="22"/>
          <w:szCs w:val="22"/>
        </w:rPr>
        <w:t>(</w:t>
      </w:r>
      <w:r w:rsidR="0048701B">
        <w:rPr>
          <w:color w:val="222222"/>
          <w:sz w:val="22"/>
          <w:szCs w:val="22"/>
        </w:rPr>
        <w:t>j), pror</w:t>
      </w:r>
      <w:r w:rsidR="00E272CF" w:rsidRPr="00386B29">
        <w:rPr>
          <w:color w:val="222222"/>
          <w:sz w:val="22"/>
          <w:szCs w:val="22"/>
        </w:rPr>
        <w:t xml:space="preserve">oger au </w:t>
      </w:r>
      <w:r w:rsidR="003C4CB2">
        <w:rPr>
          <w:color w:val="222222"/>
          <w:sz w:val="22"/>
          <w:szCs w:val="22"/>
        </w:rPr>
        <w:t>maximum deux fois l</w:t>
      </w:r>
      <w:r w:rsidR="00E272CF" w:rsidRPr="00386B29">
        <w:rPr>
          <w:color w:val="222222"/>
          <w:sz w:val="22"/>
          <w:szCs w:val="22"/>
        </w:rPr>
        <w:t>a validité d'un certificat d'examen de navigabilité que l'autorité compétente ou un autre CAMO ou CAO a délivré, pour une période de 1 an à chaque fois</w:t>
      </w:r>
      <w:r w:rsidR="00B02784" w:rsidRPr="001B3ACB">
        <w:rPr>
          <w:sz w:val="22"/>
          <w:szCs w:val="22"/>
        </w:rPr>
        <w:t xml:space="preserve">. </w:t>
      </w:r>
    </w:p>
    <w:p w14:paraId="631A2B49" w14:textId="77777777" w:rsidR="00B02784" w:rsidRPr="001B3ACB" w:rsidRDefault="00AB57E2" w:rsidP="001B3ACB">
      <w:pPr>
        <w:widowControl/>
        <w:numPr>
          <w:ilvl w:val="0"/>
          <w:numId w:val="208"/>
        </w:numPr>
        <w:autoSpaceDE/>
        <w:autoSpaceDN/>
        <w:adjustRightInd/>
        <w:spacing w:before="120" w:after="120" w:line="276" w:lineRule="auto"/>
        <w:ind w:left="426" w:hanging="426"/>
        <w:jc w:val="both"/>
        <w:rPr>
          <w:sz w:val="22"/>
          <w:szCs w:val="22"/>
        </w:rPr>
      </w:pPr>
      <w:r w:rsidRPr="00194C87">
        <w:rPr>
          <w:color w:val="222222"/>
          <w:sz w:val="22"/>
          <w:szCs w:val="22"/>
        </w:rPr>
        <w:t xml:space="preserve">Lorsque les circonstances révèlent l'existence d'un risque potentiel pour la sécurité aérienne, l'autorité compétente </w:t>
      </w:r>
      <w:r w:rsidR="0048701B">
        <w:rPr>
          <w:color w:val="222222"/>
          <w:sz w:val="22"/>
          <w:szCs w:val="22"/>
        </w:rPr>
        <w:t>doit procé</w:t>
      </w:r>
      <w:r w:rsidRPr="00194C87">
        <w:rPr>
          <w:color w:val="222222"/>
          <w:sz w:val="22"/>
          <w:szCs w:val="22"/>
        </w:rPr>
        <w:t>de</w:t>
      </w:r>
      <w:r w:rsidR="0048701B">
        <w:rPr>
          <w:color w:val="222222"/>
          <w:sz w:val="22"/>
          <w:szCs w:val="22"/>
        </w:rPr>
        <w:t>r</w:t>
      </w:r>
      <w:r w:rsidRPr="00194C87">
        <w:rPr>
          <w:color w:val="222222"/>
          <w:sz w:val="22"/>
          <w:szCs w:val="22"/>
        </w:rPr>
        <w:t xml:space="preserve"> à l'examen de navigabilité et </w:t>
      </w:r>
      <w:r w:rsidR="003C4CB2">
        <w:rPr>
          <w:color w:val="222222"/>
          <w:sz w:val="22"/>
          <w:szCs w:val="22"/>
        </w:rPr>
        <w:t xml:space="preserve">doit </w:t>
      </w:r>
      <w:r w:rsidRPr="00194C87">
        <w:rPr>
          <w:color w:val="222222"/>
          <w:sz w:val="22"/>
          <w:szCs w:val="22"/>
        </w:rPr>
        <w:t>délivre</w:t>
      </w:r>
      <w:r w:rsidR="003C4CB2">
        <w:rPr>
          <w:color w:val="222222"/>
          <w:sz w:val="22"/>
          <w:szCs w:val="22"/>
        </w:rPr>
        <w:t>r</w:t>
      </w:r>
      <w:r w:rsidRPr="00194C87">
        <w:rPr>
          <w:color w:val="222222"/>
          <w:sz w:val="22"/>
          <w:szCs w:val="22"/>
        </w:rPr>
        <w:t xml:space="preserve"> elle-même le certificat d'examen de navigabilité</w:t>
      </w:r>
      <w:r w:rsidR="00B02784" w:rsidRPr="001B3ACB">
        <w:rPr>
          <w:sz w:val="22"/>
          <w:szCs w:val="22"/>
        </w:rPr>
        <w:t xml:space="preserve">. </w:t>
      </w:r>
    </w:p>
    <w:p w14:paraId="7DFB7E2F" w14:textId="77777777" w:rsidR="00B02784" w:rsidRPr="001B3ACB" w:rsidRDefault="00AB57E2" w:rsidP="001B3ACB">
      <w:pPr>
        <w:widowControl/>
        <w:numPr>
          <w:ilvl w:val="0"/>
          <w:numId w:val="208"/>
        </w:numPr>
        <w:autoSpaceDE/>
        <w:autoSpaceDN/>
        <w:adjustRightInd/>
        <w:spacing w:before="120" w:after="120" w:line="276" w:lineRule="auto"/>
        <w:ind w:left="426" w:hanging="426"/>
        <w:jc w:val="both"/>
        <w:rPr>
          <w:sz w:val="22"/>
          <w:szCs w:val="22"/>
        </w:rPr>
      </w:pPr>
      <w:r w:rsidRPr="001B3ACB">
        <w:rPr>
          <w:color w:val="222222"/>
          <w:sz w:val="22"/>
          <w:szCs w:val="22"/>
        </w:rPr>
        <w:t xml:space="preserve">Sans préjudice du </w:t>
      </w:r>
      <w:r w:rsidR="006073A8" w:rsidRPr="00994752">
        <w:rPr>
          <w:color w:val="222222"/>
          <w:sz w:val="22"/>
          <w:szCs w:val="22"/>
        </w:rPr>
        <w:t>paragraphe</w:t>
      </w:r>
      <w:r w:rsidRPr="001B3ACB">
        <w:rPr>
          <w:color w:val="222222"/>
          <w:sz w:val="22"/>
          <w:szCs w:val="22"/>
        </w:rPr>
        <w:t xml:space="preserve"> </w:t>
      </w:r>
      <w:r w:rsidR="006073A8" w:rsidRPr="00994752">
        <w:rPr>
          <w:color w:val="222222"/>
          <w:sz w:val="22"/>
          <w:szCs w:val="22"/>
        </w:rPr>
        <w:t>(</w:t>
      </w:r>
      <w:r w:rsidRPr="001B3ACB">
        <w:rPr>
          <w:color w:val="222222"/>
          <w:sz w:val="22"/>
          <w:szCs w:val="22"/>
        </w:rPr>
        <w:t>g), l'autorité compétente peut effectuer l'examen de navigabilité et délivrer elle-même le certificat d'examen de navigabilité dans les cas suivants</w:t>
      </w:r>
      <w:r w:rsidR="00615DC3" w:rsidRPr="00994752">
        <w:rPr>
          <w:color w:val="222222"/>
          <w:sz w:val="22"/>
          <w:szCs w:val="22"/>
        </w:rPr>
        <w:t xml:space="preserve"> </w:t>
      </w:r>
      <w:r w:rsidR="00B02784" w:rsidRPr="001B3ACB">
        <w:rPr>
          <w:sz w:val="22"/>
          <w:szCs w:val="22"/>
        </w:rPr>
        <w:t xml:space="preserve">: </w:t>
      </w:r>
    </w:p>
    <w:p w14:paraId="3424DC24" w14:textId="77777777" w:rsidR="00B02784" w:rsidRPr="001B3ACB" w:rsidRDefault="00AB57E2" w:rsidP="00B02784">
      <w:pPr>
        <w:widowControl/>
        <w:numPr>
          <w:ilvl w:val="1"/>
          <w:numId w:val="281"/>
        </w:numPr>
        <w:autoSpaceDE/>
        <w:autoSpaceDN/>
        <w:adjustRightInd/>
        <w:spacing w:before="120" w:after="120" w:line="276" w:lineRule="auto"/>
        <w:ind w:left="993" w:hanging="566"/>
        <w:jc w:val="both"/>
        <w:rPr>
          <w:sz w:val="22"/>
          <w:szCs w:val="22"/>
        </w:rPr>
      </w:pPr>
      <w:r w:rsidRPr="00994752">
        <w:rPr>
          <w:color w:val="222222"/>
          <w:sz w:val="22"/>
          <w:szCs w:val="22"/>
        </w:rPr>
        <w:t>lorsque le maintien de la navigabilité de l'aéronef est géré par un CAMO ou un CAO dont le principal établissement est situé dans un pays tiers</w:t>
      </w:r>
      <w:r w:rsidR="00B02784" w:rsidRPr="001B3ACB">
        <w:rPr>
          <w:sz w:val="22"/>
          <w:szCs w:val="22"/>
        </w:rPr>
        <w:t xml:space="preserve">; </w:t>
      </w:r>
    </w:p>
    <w:p w14:paraId="051E2FB7" w14:textId="77777777" w:rsidR="00B02784" w:rsidRPr="001B3ACB" w:rsidRDefault="00AB57E2" w:rsidP="00B02784">
      <w:pPr>
        <w:widowControl/>
        <w:numPr>
          <w:ilvl w:val="1"/>
          <w:numId w:val="281"/>
        </w:numPr>
        <w:autoSpaceDE/>
        <w:autoSpaceDN/>
        <w:adjustRightInd/>
        <w:spacing w:before="120" w:after="120" w:line="276" w:lineRule="auto"/>
        <w:ind w:left="993" w:hanging="566"/>
        <w:jc w:val="both"/>
        <w:rPr>
          <w:sz w:val="22"/>
          <w:szCs w:val="22"/>
        </w:rPr>
      </w:pPr>
      <w:r w:rsidRPr="00994752">
        <w:rPr>
          <w:color w:val="222222"/>
          <w:sz w:val="22"/>
          <w:szCs w:val="22"/>
        </w:rPr>
        <w:t xml:space="preserve">pour tout autre aéronef de </w:t>
      </w:r>
      <w:r w:rsidR="0048701B" w:rsidRPr="00994752">
        <w:rPr>
          <w:color w:val="222222"/>
          <w:sz w:val="22"/>
          <w:szCs w:val="22"/>
        </w:rPr>
        <w:t xml:space="preserve">MTOM inférieure ou égale à </w:t>
      </w:r>
      <w:r w:rsidRPr="00994752">
        <w:rPr>
          <w:color w:val="222222"/>
          <w:sz w:val="22"/>
          <w:szCs w:val="22"/>
        </w:rPr>
        <w:t>2 730 kg, si le propriétaire le demande</w:t>
      </w:r>
      <w:r w:rsidR="00B02784" w:rsidRPr="001B3ACB">
        <w:rPr>
          <w:sz w:val="22"/>
          <w:szCs w:val="22"/>
        </w:rPr>
        <w:t xml:space="preserve">. </w:t>
      </w:r>
    </w:p>
    <w:p w14:paraId="721942C3" w14:textId="77777777" w:rsidR="00B02784" w:rsidRPr="001B3ACB" w:rsidRDefault="00A61216" w:rsidP="001B3ACB">
      <w:pPr>
        <w:widowControl/>
        <w:numPr>
          <w:ilvl w:val="0"/>
          <w:numId w:val="208"/>
        </w:numPr>
        <w:autoSpaceDE/>
        <w:autoSpaceDN/>
        <w:adjustRightInd/>
        <w:spacing w:before="120" w:after="120" w:line="276" w:lineRule="auto"/>
        <w:ind w:left="426" w:hanging="426"/>
        <w:jc w:val="both"/>
        <w:rPr>
          <w:sz w:val="22"/>
          <w:szCs w:val="22"/>
        </w:rPr>
      </w:pPr>
      <w:r w:rsidRPr="00994752">
        <w:rPr>
          <w:color w:val="222222"/>
          <w:sz w:val="22"/>
          <w:szCs w:val="22"/>
        </w:rPr>
        <w:t>Lorsque l'autorité compétente délivre elle-même le certificat d'examen de nav</w:t>
      </w:r>
      <w:r w:rsidR="008E4D1B" w:rsidRPr="00994752">
        <w:rPr>
          <w:color w:val="222222"/>
          <w:sz w:val="22"/>
          <w:szCs w:val="22"/>
        </w:rPr>
        <w:t>igabilité conformément au</w:t>
      </w:r>
      <w:r w:rsidRPr="00994752">
        <w:rPr>
          <w:color w:val="222222"/>
          <w:sz w:val="22"/>
          <w:szCs w:val="22"/>
        </w:rPr>
        <w:t xml:space="preserve"> </w:t>
      </w:r>
      <w:r w:rsidR="008E4D1B" w:rsidRPr="00994752">
        <w:rPr>
          <w:color w:val="222222"/>
          <w:sz w:val="22"/>
          <w:szCs w:val="22"/>
        </w:rPr>
        <w:t>paragraphe</w:t>
      </w:r>
      <w:r w:rsidRPr="00994752">
        <w:rPr>
          <w:color w:val="222222"/>
          <w:sz w:val="22"/>
          <w:szCs w:val="22"/>
        </w:rPr>
        <w:t xml:space="preserve"> </w:t>
      </w:r>
      <w:r w:rsidR="008E4D1B" w:rsidRPr="00994752">
        <w:rPr>
          <w:color w:val="222222"/>
          <w:sz w:val="22"/>
          <w:szCs w:val="22"/>
        </w:rPr>
        <w:t>(</w:t>
      </w:r>
      <w:r w:rsidRPr="00994752">
        <w:rPr>
          <w:color w:val="222222"/>
          <w:sz w:val="22"/>
          <w:szCs w:val="22"/>
        </w:rPr>
        <w:t xml:space="preserve">g) ou </w:t>
      </w:r>
      <w:r w:rsidR="008E4D1B" w:rsidRPr="00994752">
        <w:rPr>
          <w:color w:val="222222"/>
          <w:sz w:val="22"/>
          <w:szCs w:val="22"/>
        </w:rPr>
        <w:t>(</w:t>
      </w:r>
      <w:r w:rsidRPr="00994752">
        <w:rPr>
          <w:color w:val="222222"/>
          <w:sz w:val="22"/>
          <w:szCs w:val="22"/>
        </w:rPr>
        <w:t xml:space="preserve">h) ou après avoir évalué la recommandation conformément </w:t>
      </w:r>
      <w:r w:rsidR="008E4D1B" w:rsidRPr="00994752">
        <w:rPr>
          <w:color w:val="222222"/>
          <w:sz w:val="22"/>
          <w:szCs w:val="22"/>
        </w:rPr>
        <w:t>à la section</w:t>
      </w:r>
      <w:r w:rsidRPr="00994752">
        <w:rPr>
          <w:color w:val="222222"/>
          <w:sz w:val="22"/>
          <w:szCs w:val="22"/>
        </w:rPr>
        <w:t xml:space="preserve"> M</w:t>
      </w:r>
      <w:r w:rsidR="008E4D1B" w:rsidRPr="00994752">
        <w:rPr>
          <w:color w:val="222222"/>
          <w:sz w:val="22"/>
          <w:szCs w:val="22"/>
        </w:rPr>
        <w:t>.</w:t>
      </w:r>
      <w:r w:rsidRPr="00994752">
        <w:rPr>
          <w:color w:val="222222"/>
          <w:sz w:val="22"/>
          <w:szCs w:val="22"/>
        </w:rPr>
        <w:t>B901, le propriétaire ou l'exploitant de l'aéronef doit, si nécessaire à ces fins , fournir à l'autorité compétente</w:t>
      </w:r>
      <w:r w:rsidR="00B02784" w:rsidRPr="001B3ACB">
        <w:rPr>
          <w:sz w:val="22"/>
          <w:szCs w:val="22"/>
        </w:rPr>
        <w:t xml:space="preserve">: </w:t>
      </w:r>
    </w:p>
    <w:p w14:paraId="4E233763" w14:textId="77777777" w:rsidR="00B02784" w:rsidRPr="001B3ACB" w:rsidRDefault="00A61216" w:rsidP="00B02784">
      <w:pPr>
        <w:widowControl/>
        <w:numPr>
          <w:ilvl w:val="1"/>
          <w:numId w:val="282"/>
        </w:numPr>
        <w:autoSpaceDE/>
        <w:autoSpaceDN/>
        <w:adjustRightInd/>
        <w:spacing w:before="120" w:after="120" w:line="276" w:lineRule="auto"/>
        <w:ind w:left="993" w:hanging="566"/>
        <w:jc w:val="both"/>
        <w:rPr>
          <w:sz w:val="22"/>
          <w:szCs w:val="22"/>
        </w:rPr>
      </w:pPr>
      <w:r w:rsidRPr="00194C87">
        <w:rPr>
          <w:color w:val="222222"/>
          <w:sz w:val="22"/>
          <w:szCs w:val="22"/>
        </w:rPr>
        <w:t>toute documentation requise par l'autorité compétente</w:t>
      </w:r>
      <w:r w:rsidR="00B02784" w:rsidRPr="001B3ACB">
        <w:rPr>
          <w:sz w:val="22"/>
          <w:szCs w:val="22"/>
        </w:rPr>
        <w:t xml:space="preserve">; </w:t>
      </w:r>
    </w:p>
    <w:p w14:paraId="3810B73E" w14:textId="77777777" w:rsidR="00B02784" w:rsidRPr="001B3ACB" w:rsidRDefault="00A61216" w:rsidP="00B02784">
      <w:pPr>
        <w:widowControl/>
        <w:numPr>
          <w:ilvl w:val="1"/>
          <w:numId w:val="282"/>
        </w:numPr>
        <w:autoSpaceDE/>
        <w:autoSpaceDN/>
        <w:adjustRightInd/>
        <w:spacing w:before="120" w:after="120" w:line="276" w:lineRule="auto"/>
        <w:ind w:left="993" w:hanging="566"/>
        <w:jc w:val="both"/>
        <w:rPr>
          <w:sz w:val="22"/>
          <w:szCs w:val="22"/>
        </w:rPr>
      </w:pPr>
      <w:r w:rsidRPr="00194C87">
        <w:rPr>
          <w:color w:val="222222"/>
          <w:sz w:val="22"/>
          <w:szCs w:val="22"/>
        </w:rPr>
        <w:t>un logement approprié à l'endroit approprié pour son personnel</w:t>
      </w:r>
      <w:r w:rsidR="00B02784" w:rsidRPr="001B3ACB">
        <w:rPr>
          <w:sz w:val="22"/>
          <w:szCs w:val="22"/>
        </w:rPr>
        <w:t xml:space="preserve">; </w:t>
      </w:r>
    </w:p>
    <w:p w14:paraId="74529D09" w14:textId="77777777" w:rsidR="00B02784" w:rsidRPr="001B3ACB" w:rsidRDefault="00A61216" w:rsidP="00B02784">
      <w:pPr>
        <w:widowControl/>
        <w:numPr>
          <w:ilvl w:val="1"/>
          <w:numId w:val="282"/>
        </w:numPr>
        <w:autoSpaceDE/>
        <w:autoSpaceDN/>
        <w:adjustRightInd/>
        <w:spacing w:before="120" w:after="120" w:line="276" w:lineRule="auto"/>
        <w:ind w:left="993" w:hanging="566"/>
        <w:jc w:val="both"/>
        <w:rPr>
          <w:sz w:val="22"/>
          <w:szCs w:val="22"/>
        </w:rPr>
      </w:pPr>
      <w:r w:rsidRPr="00194C87">
        <w:rPr>
          <w:color w:val="222222"/>
          <w:sz w:val="22"/>
          <w:szCs w:val="22"/>
        </w:rPr>
        <w:t xml:space="preserve">le soutien du personnel </w:t>
      </w:r>
      <w:r w:rsidR="0048701B">
        <w:rPr>
          <w:color w:val="222222"/>
          <w:sz w:val="22"/>
          <w:szCs w:val="22"/>
        </w:rPr>
        <w:t>de certification</w:t>
      </w:r>
      <w:r w:rsidR="00994752">
        <w:rPr>
          <w:sz w:val="22"/>
          <w:szCs w:val="22"/>
        </w:rPr>
        <w:t>.</w:t>
      </w:r>
    </w:p>
    <w:p w14:paraId="205F6878" w14:textId="77777777" w:rsidR="00B02784" w:rsidRPr="001B3ACB" w:rsidRDefault="00045B19" w:rsidP="001B3ACB">
      <w:pPr>
        <w:widowControl/>
        <w:numPr>
          <w:ilvl w:val="0"/>
          <w:numId w:val="208"/>
        </w:numPr>
        <w:autoSpaceDE/>
        <w:autoSpaceDN/>
        <w:adjustRightInd/>
        <w:spacing w:before="120" w:after="120" w:line="276" w:lineRule="auto"/>
        <w:ind w:left="426" w:hanging="426"/>
        <w:jc w:val="both"/>
        <w:rPr>
          <w:sz w:val="22"/>
          <w:szCs w:val="22"/>
        </w:rPr>
      </w:pPr>
      <w:r w:rsidRPr="001B3ACB">
        <w:rPr>
          <w:color w:val="222222"/>
          <w:sz w:val="22"/>
          <w:szCs w:val="22"/>
        </w:rPr>
        <w:t xml:space="preserve">Un certificat d'examen de navigabilité </w:t>
      </w:r>
      <w:r w:rsidR="003C4CB2">
        <w:rPr>
          <w:color w:val="222222"/>
          <w:sz w:val="22"/>
          <w:szCs w:val="22"/>
        </w:rPr>
        <w:t>ne doit pas être délivré ni proro</w:t>
      </w:r>
      <w:r w:rsidRPr="001B3ACB">
        <w:rPr>
          <w:color w:val="222222"/>
          <w:sz w:val="22"/>
          <w:szCs w:val="22"/>
        </w:rPr>
        <w:t>gé s'il existe des preuves ou des indications que l'aéronef n'est pas en état de navigabilité</w:t>
      </w:r>
      <w:r w:rsidR="00B02784" w:rsidRPr="001B3ACB">
        <w:rPr>
          <w:sz w:val="22"/>
          <w:szCs w:val="22"/>
        </w:rPr>
        <w:t xml:space="preserve">. </w:t>
      </w:r>
    </w:p>
    <w:p w14:paraId="0737835D" w14:textId="77777777" w:rsidR="00B02784" w:rsidRPr="001B3ACB" w:rsidRDefault="00045B19" w:rsidP="001B3ACB">
      <w:pPr>
        <w:widowControl/>
        <w:numPr>
          <w:ilvl w:val="0"/>
          <w:numId w:val="208"/>
        </w:numPr>
        <w:autoSpaceDE/>
        <w:autoSpaceDN/>
        <w:adjustRightInd/>
        <w:spacing w:before="120" w:after="120" w:line="276" w:lineRule="auto"/>
        <w:ind w:left="426" w:hanging="426"/>
        <w:jc w:val="both"/>
        <w:rPr>
          <w:sz w:val="22"/>
          <w:szCs w:val="22"/>
        </w:rPr>
      </w:pPr>
      <w:r w:rsidRPr="00994752">
        <w:rPr>
          <w:color w:val="222222"/>
          <w:sz w:val="22"/>
          <w:szCs w:val="22"/>
        </w:rPr>
        <w:t>L'examen de navigabilité de l'aéronef doit comprendre un examen complet et documenté des dossiers de l'aéronef établissant que les exigences suivantes ont été respectées</w:t>
      </w:r>
      <w:r w:rsidR="00994752">
        <w:rPr>
          <w:color w:val="222222"/>
          <w:sz w:val="22"/>
          <w:szCs w:val="22"/>
        </w:rPr>
        <w:t xml:space="preserve"> </w:t>
      </w:r>
      <w:r w:rsidR="00B02784" w:rsidRPr="001B3ACB">
        <w:rPr>
          <w:sz w:val="22"/>
          <w:szCs w:val="22"/>
        </w:rPr>
        <w:t xml:space="preserve">: </w:t>
      </w:r>
    </w:p>
    <w:p w14:paraId="77B72A00" w14:textId="77777777" w:rsidR="00B02784" w:rsidRPr="001B3ACB" w:rsidRDefault="00045B19" w:rsidP="00994752">
      <w:pPr>
        <w:widowControl/>
        <w:numPr>
          <w:ilvl w:val="1"/>
          <w:numId w:val="283"/>
        </w:numPr>
        <w:autoSpaceDE/>
        <w:autoSpaceDN/>
        <w:adjustRightInd/>
        <w:spacing w:before="120" w:after="120" w:line="276" w:lineRule="auto"/>
        <w:ind w:left="851" w:hanging="424"/>
        <w:jc w:val="both"/>
        <w:rPr>
          <w:sz w:val="22"/>
          <w:szCs w:val="22"/>
        </w:rPr>
      </w:pPr>
      <w:r w:rsidRPr="003D0E03">
        <w:rPr>
          <w:color w:val="222222"/>
          <w:sz w:val="22"/>
          <w:szCs w:val="22"/>
        </w:rPr>
        <w:t>les heures de vol de la cellule, du moteur et de l'hélice et les cycles de vol associés ont été correctement enregistrés</w:t>
      </w:r>
      <w:r w:rsidR="00B02784" w:rsidRPr="001B3ACB">
        <w:rPr>
          <w:sz w:val="22"/>
          <w:szCs w:val="22"/>
        </w:rPr>
        <w:t xml:space="preserve">; </w:t>
      </w:r>
    </w:p>
    <w:p w14:paraId="48D32A13" w14:textId="77777777" w:rsidR="00B02784" w:rsidRPr="001B3ACB" w:rsidRDefault="00045B19" w:rsidP="00994752">
      <w:pPr>
        <w:widowControl/>
        <w:numPr>
          <w:ilvl w:val="1"/>
          <w:numId w:val="283"/>
        </w:numPr>
        <w:autoSpaceDE/>
        <w:autoSpaceDN/>
        <w:adjustRightInd/>
        <w:spacing w:before="120" w:after="120" w:line="276" w:lineRule="auto"/>
        <w:ind w:left="851" w:hanging="424"/>
        <w:jc w:val="both"/>
        <w:rPr>
          <w:sz w:val="22"/>
          <w:szCs w:val="22"/>
        </w:rPr>
      </w:pPr>
      <w:r w:rsidRPr="003D0E03">
        <w:rPr>
          <w:color w:val="222222"/>
          <w:sz w:val="22"/>
          <w:szCs w:val="22"/>
        </w:rPr>
        <w:t>le manuel de vol est applicable à la configuration de l'avion et reflète le dernier état de révision</w:t>
      </w:r>
      <w:r w:rsidR="00B02784" w:rsidRPr="001B3ACB">
        <w:rPr>
          <w:sz w:val="22"/>
          <w:szCs w:val="22"/>
        </w:rPr>
        <w:t xml:space="preserve">; </w:t>
      </w:r>
    </w:p>
    <w:p w14:paraId="68020047" w14:textId="77777777" w:rsidR="00B02784" w:rsidRPr="001B3ACB" w:rsidRDefault="00045B19" w:rsidP="00994752">
      <w:pPr>
        <w:widowControl/>
        <w:numPr>
          <w:ilvl w:val="1"/>
          <w:numId w:val="283"/>
        </w:numPr>
        <w:autoSpaceDE/>
        <w:autoSpaceDN/>
        <w:adjustRightInd/>
        <w:spacing w:before="120" w:after="120" w:line="276" w:lineRule="auto"/>
        <w:ind w:left="851" w:hanging="424"/>
        <w:jc w:val="both"/>
        <w:rPr>
          <w:sz w:val="22"/>
          <w:szCs w:val="22"/>
        </w:rPr>
      </w:pPr>
      <w:r w:rsidRPr="003D0E03">
        <w:rPr>
          <w:color w:val="222222"/>
          <w:sz w:val="22"/>
          <w:szCs w:val="22"/>
        </w:rPr>
        <w:t xml:space="preserve">tous les travaux d'entretien dus à l'aéronef conformément </w:t>
      </w:r>
      <w:r w:rsidR="0048701B">
        <w:rPr>
          <w:color w:val="222222"/>
          <w:sz w:val="22"/>
          <w:szCs w:val="22"/>
        </w:rPr>
        <w:t>au programme d’entretien</w:t>
      </w:r>
      <w:r w:rsidRPr="003D0E03">
        <w:rPr>
          <w:color w:val="222222"/>
          <w:sz w:val="22"/>
          <w:szCs w:val="22"/>
        </w:rPr>
        <w:t xml:space="preserve"> approuvé ont été effectués</w:t>
      </w:r>
      <w:r w:rsidR="00B02784" w:rsidRPr="001B3ACB">
        <w:rPr>
          <w:sz w:val="22"/>
          <w:szCs w:val="22"/>
        </w:rPr>
        <w:t xml:space="preserve">; </w:t>
      </w:r>
    </w:p>
    <w:p w14:paraId="2FD19AC8" w14:textId="77777777" w:rsidR="00B02784" w:rsidRPr="001B3ACB" w:rsidRDefault="00045B19" w:rsidP="00994752">
      <w:pPr>
        <w:widowControl/>
        <w:numPr>
          <w:ilvl w:val="1"/>
          <w:numId w:val="283"/>
        </w:numPr>
        <w:autoSpaceDE/>
        <w:autoSpaceDN/>
        <w:adjustRightInd/>
        <w:spacing w:before="120" w:after="120" w:line="276" w:lineRule="auto"/>
        <w:ind w:left="851" w:hanging="424"/>
        <w:jc w:val="both"/>
        <w:rPr>
          <w:sz w:val="22"/>
          <w:szCs w:val="22"/>
        </w:rPr>
      </w:pPr>
      <w:r w:rsidRPr="003D0E03">
        <w:rPr>
          <w:color w:val="222222"/>
          <w:sz w:val="22"/>
          <w:szCs w:val="22"/>
        </w:rPr>
        <w:t xml:space="preserve">tous les défauts connus ont été corrigés ou, le cas échéant, reportés de manière contrôlée conformément à </w:t>
      </w:r>
      <w:r w:rsidR="0048701B">
        <w:rPr>
          <w:color w:val="222222"/>
          <w:sz w:val="22"/>
          <w:szCs w:val="22"/>
        </w:rPr>
        <w:t xml:space="preserve">la section </w:t>
      </w:r>
      <w:r w:rsidRPr="003D0E03">
        <w:rPr>
          <w:color w:val="222222"/>
          <w:sz w:val="22"/>
          <w:szCs w:val="22"/>
        </w:rPr>
        <w:t>M.A.403</w:t>
      </w:r>
      <w:r w:rsidR="00B02784" w:rsidRPr="001B3ACB">
        <w:rPr>
          <w:sz w:val="22"/>
          <w:szCs w:val="22"/>
        </w:rPr>
        <w:t xml:space="preserve">; </w:t>
      </w:r>
    </w:p>
    <w:p w14:paraId="172BAF38"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lastRenderedPageBreak/>
        <w:t xml:space="preserve">toutes les </w:t>
      </w:r>
      <w:r w:rsidR="0048701B">
        <w:rPr>
          <w:color w:val="222222"/>
          <w:sz w:val="22"/>
          <w:szCs w:val="22"/>
        </w:rPr>
        <w:t>consignes de navigabilité (CNs)</w:t>
      </w:r>
      <w:r w:rsidRPr="00AE4566">
        <w:rPr>
          <w:color w:val="222222"/>
          <w:sz w:val="22"/>
          <w:szCs w:val="22"/>
        </w:rPr>
        <w:t xml:space="preserve"> applicables ont été appliquées et correctement enregistrées;</w:t>
      </w:r>
      <w:r w:rsidR="00B02784" w:rsidRPr="001B3ACB">
        <w:rPr>
          <w:sz w:val="22"/>
          <w:szCs w:val="22"/>
        </w:rPr>
        <w:t xml:space="preserve"> </w:t>
      </w:r>
    </w:p>
    <w:p w14:paraId="01EDB28B"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877C66">
        <w:rPr>
          <w:color w:val="222222"/>
          <w:sz w:val="22"/>
          <w:szCs w:val="22"/>
        </w:rPr>
        <w:t xml:space="preserve">toutes les modifications et réparations appliquées à l'aéronef ont été enregistrées et sont conformes </w:t>
      </w:r>
      <w:r w:rsidR="008E4D1B" w:rsidRPr="001B3ACB">
        <w:rPr>
          <w:color w:val="222222"/>
          <w:sz w:val="22"/>
          <w:szCs w:val="22"/>
        </w:rPr>
        <w:t>à la section</w:t>
      </w:r>
      <w:r w:rsidRPr="00877C66">
        <w:rPr>
          <w:color w:val="222222"/>
          <w:sz w:val="22"/>
          <w:szCs w:val="22"/>
        </w:rPr>
        <w:t xml:space="preserve"> M.A.304</w:t>
      </w:r>
      <w:r w:rsidR="00B02784" w:rsidRPr="001B3ACB">
        <w:rPr>
          <w:sz w:val="22"/>
          <w:szCs w:val="22"/>
        </w:rPr>
        <w:t xml:space="preserve">; </w:t>
      </w:r>
    </w:p>
    <w:p w14:paraId="16E71EA5"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t xml:space="preserve">toutes les pièces à durée de vie limitée et les </w:t>
      </w:r>
      <w:r w:rsidR="0048701B">
        <w:rPr>
          <w:color w:val="222222"/>
          <w:sz w:val="22"/>
          <w:szCs w:val="22"/>
        </w:rPr>
        <w:t xml:space="preserve">éléments à temps controlé </w:t>
      </w:r>
      <w:r w:rsidRPr="00AE4566">
        <w:rPr>
          <w:color w:val="222222"/>
          <w:sz w:val="22"/>
          <w:szCs w:val="22"/>
        </w:rPr>
        <w:t>installés sur l'a</w:t>
      </w:r>
      <w:r w:rsidR="0048701B">
        <w:rPr>
          <w:color w:val="222222"/>
          <w:sz w:val="22"/>
          <w:szCs w:val="22"/>
        </w:rPr>
        <w:t xml:space="preserve">éronef </w:t>
      </w:r>
      <w:r w:rsidRPr="00AE4566">
        <w:rPr>
          <w:color w:val="222222"/>
          <w:sz w:val="22"/>
          <w:szCs w:val="22"/>
        </w:rPr>
        <w:t xml:space="preserve"> sont correctement identifiés, enregistrés et n'ont pas dépassé leur limite</w:t>
      </w:r>
      <w:r w:rsidR="00B02784" w:rsidRPr="001B3ACB">
        <w:rPr>
          <w:sz w:val="22"/>
          <w:szCs w:val="22"/>
        </w:rPr>
        <w:t xml:space="preserve">; </w:t>
      </w:r>
    </w:p>
    <w:p w14:paraId="3B8F507F"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t>tous les travaux d</w:t>
      </w:r>
      <w:r w:rsidR="0048701B">
        <w:rPr>
          <w:color w:val="222222"/>
          <w:sz w:val="22"/>
          <w:szCs w:val="22"/>
        </w:rPr>
        <w:t xml:space="preserve">’entretien </w:t>
      </w:r>
      <w:r w:rsidRPr="00AE4566">
        <w:rPr>
          <w:color w:val="222222"/>
          <w:sz w:val="22"/>
          <w:szCs w:val="22"/>
        </w:rPr>
        <w:t>ont été effectués conformément à la présente annexe;</w:t>
      </w:r>
      <w:r w:rsidR="00B02784" w:rsidRPr="001B3ACB">
        <w:rPr>
          <w:sz w:val="22"/>
          <w:szCs w:val="22"/>
        </w:rPr>
        <w:t xml:space="preserve"> </w:t>
      </w:r>
    </w:p>
    <w:p w14:paraId="040FFD98"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t>l'état de masse et de centrage actuel reflète la configuration actuelle de l'aéronef et est valide;</w:t>
      </w:r>
      <w:r w:rsidR="00B02784" w:rsidRPr="001B3ACB">
        <w:rPr>
          <w:sz w:val="22"/>
          <w:szCs w:val="22"/>
        </w:rPr>
        <w:t xml:space="preserve"> </w:t>
      </w:r>
    </w:p>
    <w:p w14:paraId="74806172"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t xml:space="preserve">l'aéronef est conforme à la dernière révision de sa définition de type </w:t>
      </w:r>
      <w:r w:rsidR="0048701B">
        <w:rPr>
          <w:color w:val="222222"/>
          <w:sz w:val="22"/>
          <w:szCs w:val="22"/>
        </w:rPr>
        <w:t xml:space="preserve">acceptée </w:t>
      </w:r>
      <w:r w:rsidRPr="00AE4566">
        <w:rPr>
          <w:color w:val="222222"/>
          <w:sz w:val="22"/>
          <w:szCs w:val="22"/>
        </w:rPr>
        <w:t>par l'Agence</w:t>
      </w:r>
      <w:r w:rsidR="00B02784" w:rsidRPr="001B3ACB">
        <w:rPr>
          <w:sz w:val="22"/>
          <w:szCs w:val="22"/>
        </w:rPr>
        <w:t xml:space="preserve">; </w:t>
      </w:r>
    </w:p>
    <w:p w14:paraId="7C273936" w14:textId="77777777" w:rsidR="00B02784" w:rsidRPr="001B3ACB" w:rsidRDefault="001533E9" w:rsidP="00994752">
      <w:pPr>
        <w:widowControl/>
        <w:numPr>
          <w:ilvl w:val="1"/>
          <w:numId w:val="283"/>
        </w:numPr>
        <w:autoSpaceDE/>
        <w:autoSpaceDN/>
        <w:adjustRightInd/>
        <w:spacing w:before="120" w:after="120" w:line="276" w:lineRule="auto"/>
        <w:ind w:left="851" w:hanging="424"/>
        <w:jc w:val="both"/>
        <w:rPr>
          <w:sz w:val="22"/>
          <w:szCs w:val="22"/>
        </w:rPr>
      </w:pPr>
      <w:r w:rsidRPr="00AE4566">
        <w:rPr>
          <w:color w:val="222222"/>
          <w:sz w:val="22"/>
          <w:szCs w:val="22"/>
        </w:rPr>
        <w:t xml:space="preserve">si nécessaire, l'aéronef </w:t>
      </w:r>
      <w:r w:rsidR="00994752">
        <w:rPr>
          <w:color w:val="222222"/>
          <w:sz w:val="22"/>
          <w:szCs w:val="22"/>
        </w:rPr>
        <w:t xml:space="preserve">détient </w:t>
      </w:r>
      <w:r w:rsidRPr="00AE4566">
        <w:rPr>
          <w:color w:val="222222"/>
          <w:sz w:val="22"/>
          <w:szCs w:val="22"/>
        </w:rPr>
        <w:t xml:space="preserve">un certificat acoustique correspondant à la configuration actuelle de l'aéronef conformément à la sous-partie I de l'annexe I (partie 21) du règlement </w:t>
      </w:r>
      <w:r w:rsidR="0034236A" w:rsidRPr="008E4EBF">
        <w:rPr>
          <w:w w:val="88"/>
          <w:sz w:val="22"/>
          <w:szCs w:val="22"/>
        </w:rPr>
        <w:t xml:space="preserve">N°XXX/CEMAC/PC/DAJ </w:t>
      </w:r>
      <w:r w:rsidRPr="001B3ACB">
        <w:rPr>
          <w:color w:val="222222"/>
          <w:sz w:val="22"/>
          <w:szCs w:val="22"/>
          <w:highlight w:val="yellow"/>
        </w:rPr>
        <w:t>(UE) no 748/2012</w:t>
      </w:r>
      <w:r w:rsidR="002A500B">
        <w:rPr>
          <w:color w:val="222222"/>
          <w:sz w:val="22"/>
          <w:szCs w:val="22"/>
        </w:rPr>
        <w:t>.</w:t>
      </w:r>
    </w:p>
    <w:p w14:paraId="07CAD4EA" w14:textId="77777777" w:rsidR="00B02784" w:rsidRPr="001B3ACB" w:rsidRDefault="001533E9" w:rsidP="001B3ACB">
      <w:pPr>
        <w:widowControl/>
        <w:numPr>
          <w:ilvl w:val="0"/>
          <w:numId w:val="208"/>
        </w:numPr>
        <w:autoSpaceDE/>
        <w:autoSpaceDN/>
        <w:adjustRightInd/>
        <w:spacing w:before="120" w:after="120" w:line="276" w:lineRule="auto"/>
        <w:ind w:left="426" w:hanging="426"/>
        <w:jc w:val="both"/>
        <w:rPr>
          <w:sz w:val="22"/>
          <w:szCs w:val="22"/>
        </w:rPr>
      </w:pPr>
      <w:r w:rsidRPr="00AE4566">
        <w:rPr>
          <w:color w:val="222222"/>
          <w:sz w:val="22"/>
          <w:szCs w:val="22"/>
        </w:rPr>
        <w:t xml:space="preserve">L'examen de navigabilité de l'aéronef doit comprendre un examen physique de l'aéronef. Pour cette visite, le personnel </w:t>
      </w:r>
      <w:r w:rsidR="0048701B">
        <w:rPr>
          <w:color w:val="222222"/>
          <w:sz w:val="22"/>
          <w:szCs w:val="22"/>
        </w:rPr>
        <w:t>d</w:t>
      </w:r>
      <w:r w:rsidRPr="00AE4566">
        <w:rPr>
          <w:color w:val="222222"/>
          <w:sz w:val="22"/>
          <w:szCs w:val="22"/>
        </w:rPr>
        <w:t xml:space="preserve">'examen de navigabilité qui n'est pas suffisamment qualifié conformément à l'annexe III (partie 66) </w:t>
      </w:r>
      <w:r w:rsidR="003C4CB2">
        <w:rPr>
          <w:color w:val="222222"/>
          <w:sz w:val="22"/>
          <w:szCs w:val="22"/>
        </w:rPr>
        <w:t xml:space="preserve">doit être </w:t>
      </w:r>
      <w:r w:rsidRPr="00AE4566">
        <w:rPr>
          <w:color w:val="222222"/>
          <w:sz w:val="22"/>
          <w:szCs w:val="22"/>
        </w:rPr>
        <w:t xml:space="preserve">assisté par </w:t>
      </w:r>
      <w:r w:rsidR="0048701B">
        <w:rPr>
          <w:color w:val="222222"/>
          <w:sz w:val="22"/>
          <w:szCs w:val="22"/>
        </w:rPr>
        <w:t>un</w:t>
      </w:r>
      <w:r w:rsidRPr="00AE4566">
        <w:rPr>
          <w:color w:val="222222"/>
          <w:sz w:val="22"/>
          <w:szCs w:val="22"/>
        </w:rPr>
        <w:t xml:space="preserve"> personnel qualifié</w:t>
      </w:r>
      <w:r w:rsidR="00B02784" w:rsidRPr="001B3ACB">
        <w:rPr>
          <w:sz w:val="22"/>
          <w:szCs w:val="22"/>
        </w:rPr>
        <w:t xml:space="preserve">. </w:t>
      </w:r>
    </w:p>
    <w:p w14:paraId="0B56D812" w14:textId="77777777" w:rsidR="00B02784" w:rsidRPr="001B3ACB" w:rsidRDefault="002A500B" w:rsidP="001B3ACB">
      <w:pPr>
        <w:widowControl/>
        <w:numPr>
          <w:ilvl w:val="0"/>
          <w:numId w:val="208"/>
        </w:numPr>
        <w:autoSpaceDE/>
        <w:autoSpaceDN/>
        <w:adjustRightInd/>
        <w:spacing w:before="120" w:after="120" w:line="276" w:lineRule="auto"/>
        <w:ind w:left="426" w:hanging="426"/>
        <w:jc w:val="both"/>
        <w:rPr>
          <w:sz w:val="22"/>
          <w:szCs w:val="22"/>
        </w:rPr>
      </w:pPr>
      <w:r>
        <w:rPr>
          <w:color w:val="222222"/>
          <w:sz w:val="22"/>
          <w:szCs w:val="22"/>
        </w:rPr>
        <w:t>A travers l</w:t>
      </w:r>
      <w:r w:rsidR="00114B9C" w:rsidRPr="002A500B">
        <w:rPr>
          <w:color w:val="222222"/>
          <w:sz w:val="22"/>
          <w:szCs w:val="22"/>
        </w:rPr>
        <w:t>'inspection physique de l'aéronef, le personnel d'examen de navigabilité doit s'assurer que:</w:t>
      </w:r>
      <w:r w:rsidR="00114B9C" w:rsidRPr="001B3ACB">
        <w:rPr>
          <w:color w:val="222222"/>
          <w:sz w:val="22"/>
          <w:szCs w:val="22"/>
        </w:rPr>
        <w:t xml:space="preserve"> </w:t>
      </w:r>
    </w:p>
    <w:p w14:paraId="1DABF3D2" w14:textId="77777777" w:rsidR="00B02784" w:rsidRPr="001B3ACB" w:rsidRDefault="00114B9C" w:rsidP="002A500B">
      <w:pPr>
        <w:widowControl/>
        <w:numPr>
          <w:ilvl w:val="1"/>
          <w:numId w:val="284"/>
        </w:numPr>
        <w:autoSpaceDE/>
        <w:autoSpaceDN/>
        <w:adjustRightInd/>
        <w:spacing w:before="120" w:after="120" w:line="276" w:lineRule="auto"/>
        <w:ind w:left="851" w:hanging="424"/>
        <w:jc w:val="both"/>
        <w:rPr>
          <w:sz w:val="22"/>
          <w:szCs w:val="22"/>
        </w:rPr>
      </w:pPr>
      <w:r w:rsidRPr="0095775D">
        <w:rPr>
          <w:color w:val="222222"/>
          <w:sz w:val="22"/>
          <w:szCs w:val="22"/>
        </w:rPr>
        <w:t xml:space="preserve">tous les marquages et </w:t>
      </w:r>
      <w:r w:rsidR="00A85A2F">
        <w:rPr>
          <w:color w:val="222222"/>
          <w:sz w:val="22"/>
          <w:szCs w:val="22"/>
        </w:rPr>
        <w:t xml:space="preserve">les </w:t>
      </w:r>
      <w:r w:rsidRPr="0095775D">
        <w:rPr>
          <w:color w:val="222222"/>
          <w:sz w:val="22"/>
          <w:szCs w:val="22"/>
        </w:rPr>
        <w:t>étiquettes requis sont correctement installés</w:t>
      </w:r>
      <w:r w:rsidR="00B02784" w:rsidRPr="001B3ACB">
        <w:rPr>
          <w:sz w:val="22"/>
          <w:szCs w:val="22"/>
        </w:rPr>
        <w:t xml:space="preserve">; </w:t>
      </w:r>
    </w:p>
    <w:p w14:paraId="68B58B7D" w14:textId="77777777" w:rsidR="00B02784" w:rsidRPr="001B3ACB" w:rsidRDefault="00114B9C" w:rsidP="002A500B">
      <w:pPr>
        <w:widowControl/>
        <w:numPr>
          <w:ilvl w:val="1"/>
          <w:numId w:val="284"/>
        </w:numPr>
        <w:autoSpaceDE/>
        <w:autoSpaceDN/>
        <w:adjustRightInd/>
        <w:spacing w:before="120" w:after="120" w:line="276" w:lineRule="auto"/>
        <w:ind w:left="851" w:hanging="424"/>
        <w:jc w:val="both"/>
        <w:rPr>
          <w:sz w:val="22"/>
          <w:szCs w:val="22"/>
        </w:rPr>
      </w:pPr>
      <w:r w:rsidRPr="0095775D">
        <w:rPr>
          <w:color w:val="222222"/>
          <w:sz w:val="22"/>
          <w:szCs w:val="22"/>
        </w:rPr>
        <w:t>l'aéronef est conforme à son manuel de vol approuvé;</w:t>
      </w:r>
      <w:r w:rsidR="00B02784" w:rsidRPr="001B3ACB">
        <w:rPr>
          <w:sz w:val="22"/>
          <w:szCs w:val="22"/>
        </w:rPr>
        <w:t xml:space="preserve"> </w:t>
      </w:r>
    </w:p>
    <w:p w14:paraId="17B53033" w14:textId="77777777" w:rsidR="00B02784" w:rsidRPr="001B3ACB" w:rsidRDefault="00114B9C" w:rsidP="002A500B">
      <w:pPr>
        <w:widowControl/>
        <w:numPr>
          <w:ilvl w:val="1"/>
          <w:numId w:val="284"/>
        </w:numPr>
        <w:autoSpaceDE/>
        <w:autoSpaceDN/>
        <w:adjustRightInd/>
        <w:spacing w:before="120" w:after="120" w:line="276" w:lineRule="auto"/>
        <w:ind w:left="851" w:hanging="424"/>
        <w:jc w:val="both"/>
        <w:rPr>
          <w:sz w:val="22"/>
          <w:szCs w:val="22"/>
        </w:rPr>
      </w:pPr>
      <w:r w:rsidRPr="0095775D">
        <w:rPr>
          <w:color w:val="222222"/>
          <w:sz w:val="22"/>
          <w:szCs w:val="22"/>
        </w:rPr>
        <w:t>la configuration de l'aéronef est conforme à la documentation approuvée</w:t>
      </w:r>
      <w:r w:rsidR="00B02784" w:rsidRPr="001B3ACB">
        <w:rPr>
          <w:sz w:val="22"/>
          <w:szCs w:val="22"/>
        </w:rPr>
        <w:t xml:space="preserve">; </w:t>
      </w:r>
    </w:p>
    <w:p w14:paraId="1D06DCB0" w14:textId="77777777" w:rsidR="00B02784" w:rsidRPr="001B3ACB" w:rsidRDefault="00114B9C" w:rsidP="002A500B">
      <w:pPr>
        <w:widowControl/>
        <w:numPr>
          <w:ilvl w:val="1"/>
          <w:numId w:val="284"/>
        </w:numPr>
        <w:autoSpaceDE/>
        <w:autoSpaceDN/>
        <w:adjustRightInd/>
        <w:spacing w:before="120" w:after="120" w:line="276" w:lineRule="auto"/>
        <w:ind w:left="851" w:hanging="424"/>
        <w:jc w:val="both"/>
        <w:rPr>
          <w:sz w:val="22"/>
          <w:szCs w:val="22"/>
        </w:rPr>
      </w:pPr>
      <w:r w:rsidRPr="0095775D">
        <w:rPr>
          <w:color w:val="222222"/>
          <w:sz w:val="22"/>
          <w:szCs w:val="22"/>
        </w:rPr>
        <w:t xml:space="preserve">aucun défaut évident ne peut être constaté qui n'a pas été corrigé conformément </w:t>
      </w:r>
      <w:r w:rsidR="008E4D1B">
        <w:rPr>
          <w:color w:val="222222"/>
          <w:sz w:val="22"/>
          <w:szCs w:val="22"/>
        </w:rPr>
        <w:t>à la section</w:t>
      </w:r>
      <w:r w:rsidRPr="0095775D">
        <w:rPr>
          <w:color w:val="222222"/>
          <w:sz w:val="22"/>
          <w:szCs w:val="22"/>
        </w:rPr>
        <w:t xml:space="preserve"> M.A.403</w:t>
      </w:r>
      <w:r w:rsidR="00B02784" w:rsidRPr="001B3ACB">
        <w:rPr>
          <w:sz w:val="22"/>
          <w:szCs w:val="22"/>
        </w:rPr>
        <w:t xml:space="preserve">; </w:t>
      </w:r>
    </w:p>
    <w:p w14:paraId="2B4CFC58" w14:textId="77777777" w:rsidR="00B02784" w:rsidRPr="001B3ACB" w:rsidRDefault="00114B9C" w:rsidP="002A500B">
      <w:pPr>
        <w:widowControl/>
        <w:numPr>
          <w:ilvl w:val="1"/>
          <w:numId w:val="284"/>
        </w:numPr>
        <w:autoSpaceDE/>
        <w:autoSpaceDN/>
        <w:adjustRightInd/>
        <w:spacing w:before="120" w:after="120" w:line="276" w:lineRule="auto"/>
        <w:ind w:left="851" w:hanging="424"/>
        <w:jc w:val="both"/>
        <w:rPr>
          <w:sz w:val="22"/>
          <w:szCs w:val="22"/>
        </w:rPr>
      </w:pPr>
      <w:r w:rsidRPr="0095775D">
        <w:rPr>
          <w:color w:val="222222"/>
          <w:sz w:val="22"/>
          <w:szCs w:val="22"/>
        </w:rPr>
        <w:t xml:space="preserve">aucune incohérence ne peut être constatée entre l'aéronef et l'examen documenté des enregistrements visés au </w:t>
      </w:r>
      <w:r w:rsidR="008E4D1B">
        <w:rPr>
          <w:color w:val="222222"/>
          <w:sz w:val="22"/>
          <w:szCs w:val="22"/>
        </w:rPr>
        <w:t>paragraphe</w:t>
      </w:r>
      <w:r w:rsidRPr="0095775D">
        <w:rPr>
          <w:color w:val="222222"/>
          <w:sz w:val="22"/>
          <w:szCs w:val="22"/>
        </w:rPr>
        <w:t xml:space="preserve"> </w:t>
      </w:r>
      <w:r w:rsidR="008E4D1B">
        <w:rPr>
          <w:color w:val="222222"/>
          <w:sz w:val="22"/>
          <w:szCs w:val="22"/>
        </w:rPr>
        <w:t>(</w:t>
      </w:r>
      <w:r w:rsidRPr="0095775D">
        <w:rPr>
          <w:color w:val="222222"/>
          <w:sz w:val="22"/>
          <w:szCs w:val="22"/>
        </w:rPr>
        <w:t>k)</w:t>
      </w:r>
      <w:r w:rsidR="00B02784" w:rsidRPr="001B3ACB">
        <w:rPr>
          <w:sz w:val="22"/>
          <w:szCs w:val="22"/>
        </w:rPr>
        <w:t xml:space="preserve">. </w:t>
      </w:r>
    </w:p>
    <w:p w14:paraId="43797C7B" w14:textId="77777777" w:rsidR="00B02784" w:rsidRPr="001B3ACB" w:rsidRDefault="00114B9C" w:rsidP="001B3ACB">
      <w:pPr>
        <w:widowControl/>
        <w:numPr>
          <w:ilvl w:val="0"/>
          <w:numId w:val="208"/>
        </w:numPr>
        <w:autoSpaceDE/>
        <w:autoSpaceDN/>
        <w:adjustRightInd/>
        <w:spacing w:before="120" w:after="120" w:line="276" w:lineRule="auto"/>
        <w:ind w:left="426" w:hanging="426"/>
        <w:jc w:val="both"/>
        <w:rPr>
          <w:sz w:val="22"/>
          <w:szCs w:val="22"/>
        </w:rPr>
      </w:pPr>
      <w:r w:rsidRPr="0061139F">
        <w:rPr>
          <w:color w:val="222222"/>
          <w:sz w:val="22"/>
          <w:szCs w:val="22"/>
        </w:rPr>
        <w:t xml:space="preserve">Par dérogation </w:t>
      </w:r>
      <w:r w:rsidR="008E4D1B" w:rsidRPr="0061139F">
        <w:rPr>
          <w:color w:val="222222"/>
          <w:sz w:val="22"/>
          <w:szCs w:val="22"/>
        </w:rPr>
        <w:t>au paragraphe (</w:t>
      </w:r>
      <w:r w:rsidRPr="0061139F">
        <w:rPr>
          <w:color w:val="222222"/>
          <w:sz w:val="22"/>
          <w:szCs w:val="22"/>
        </w:rPr>
        <w:t xml:space="preserve">a), l'examen de navigabilité peut être </w:t>
      </w:r>
      <w:r w:rsidR="0061139F" w:rsidRPr="001B3ACB">
        <w:rPr>
          <w:color w:val="222222"/>
          <w:sz w:val="22"/>
          <w:szCs w:val="22"/>
        </w:rPr>
        <w:t xml:space="preserve">anticipé </w:t>
      </w:r>
      <w:r w:rsidRPr="0061139F">
        <w:rPr>
          <w:color w:val="222222"/>
          <w:sz w:val="22"/>
          <w:szCs w:val="22"/>
        </w:rPr>
        <w:t xml:space="preserve">pour une période maximale de 90 jours sans perte de </w:t>
      </w:r>
      <w:r w:rsidR="0061139F" w:rsidRPr="001B3ACB">
        <w:rPr>
          <w:color w:val="222222"/>
          <w:sz w:val="22"/>
          <w:szCs w:val="22"/>
        </w:rPr>
        <w:t xml:space="preserve">la </w:t>
      </w:r>
      <w:r w:rsidRPr="0061139F">
        <w:rPr>
          <w:color w:val="222222"/>
          <w:sz w:val="22"/>
          <w:szCs w:val="22"/>
        </w:rPr>
        <w:t>continuité du mo</w:t>
      </w:r>
      <w:r w:rsidR="0061139F" w:rsidRPr="001B3ACB">
        <w:rPr>
          <w:color w:val="222222"/>
          <w:sz w:val="22"/>
          <w:szCs w:val="22"/>
        </w:rPr>
        <w:t xml:space="preserve">tif </w:t>
      </w:r>
      <w:r w:rsidRPr="0061139F">
        <w:rPr>
          <w:color w:val="222222"/>
          <w:sz w:val="22"/>
          <w:szCs w:val="22"/>
        </w:rPr>
        <w:t>d'examen de navigabilité, afin de permettre l'examen physique pendant un</w:t>
      </w:r>
      <w:r w:rsidR="0061139F" w:rsidRPr="001B3ACB">
        <w:rPr>
          <w:color w:val="222222"/>
          <w:sz w:val="22"/>
          <w:szCs w:val="22"/>
        </w:rPr>
        <w:t xml:space="preserve">e inspection d’entretien. </w:t>
      </w:r>
    </w:p>
    <w:p w14:paraId="26A96396" w14:textId="77777777" w:rsidR="00B02784" w:rsidRPr="001B3ACB" w:rsidRDefault="00320FA1" w:rsidP="001B3ACB">
      <w:pPr>
        <w:widowControl/>
        <w:numPr>
          <w:ilvl w:val="0"/>
          <w:numId w:val="208"/>
        </w:numPr>
        <w:autoSpaceDE/>
        <w:autoSpaceDN/>
        <w:adjustRightInd/>
        <w:spacing w:before="120" w:after="120" w:line="276" w:lineRule="auto"/>
        <w:ind w:left="426" w:hanging="426"/>
        <w:jc w:val="both"/>
        <w:rPr>
          <w:sz w:val="22"/>
          <w:szCs w:val="22"/>
        </w:rPr>
      </w:pPr>
      <w:r w:rsidRPr="00485E11">
        <w:rPr>
          <w:color w:val="222222"/>
          <w:sz w:val="22"/>
          <w:szCs w:val="22"/>
        </w:rPr>
        <w:t>Le certificat d'examen de navigabilité (formulaire 15b de l'A</w:t>
      </w:r>
      <w:r w:rsidR="00A85A2F">
        <w:rPr>
          <w:color w:val="222222"/>
          <w:sz w:val="22"/>
          <w:szCs w:val="22"/>
        </w:rPr>
        <w:t>SSA-AC</w:t>
      </w:r>
      <w:r w:rsidRPr="00485E11">
        <w:rPr>
          <w:color w:val="222222"/>
          <w:sz w:val="22"/>
          <w:szCs w:val="22"/>
        </w:rPr>
        <w:t>) ou la recommandation pour la délivrance du certificat d'examen de navigabilité (formulaire 15a de l'A</w:t>
      </w:r>
      <w:r w:rsidR="00A85A2F">
        <w:rPr>
          <w:color w:val="222222"/>
          <w:sz w:val="22"/>
          <w:szCs w:val="22"/>
        </w:rPr>
        <w:t>SSA-AC</w:t>
      </w:r>
      <w:r w:rsidRPr="00485E11">
        <w:rPr>
          <w:color w:val="222222"/>
          <w:sz w:val="22"/>
          <w:szCs w:val="22"/>
        </w:rPr>
        <w:t>) visés à l'appendice III de la présente annexe ne peuvent être délivrés que:</w:t>
      </w:r>
      <w:r>
        <w:rPr>
          <w:color w:val="222222"/>
          <w:sz w:val="22"/>
          <w:szCs w:val="22"/>
        </w:rPr>
        <w:t xml:space="preserve"> </w:t>
      </w:r>
    </w:p>
    <w:p w14:paraId="4B5E305B" w14:textId="77777777" w:rsidR="00B02784" w:rsidRPr="001B3ACB" w:rsidRDefault="00320FA1" w:rsidP="00B02784">
      <w:pPr>
        <w:widowControl/>
        <w:numPr>
          <w:ilvl w:val="1"/>
          <w:numId w:val="285"/>
        </w:numPr>
        <w:autoSpaceDE/>
        <w:autoSpaceDN/>
        <w:adjustRightInd/>
        <w:spacing w:before="120" w:after="120" w:line="276" w:lineRule="auto"/>
        <w:ind w:left="993" w:hanging="566"/>
        <w:jc w:val="both"/>
        <w:rPr>
          <w:sz w:val="22"/>
          <w:szCs w:val="22"/>
        </w:rPr>
      </w:pPr>
      <w:r w:rsidRPr="00485E11">
        <w:rPr>
          <w:color w:val="222222"/>
          <w:sz w:val="22"/>
          <w:szCs w:val="22"/>
        </w:rPr>
        <w:t xml:space="preserve">par le personnel </w:t>
      </w:r>
      <w:r w:rsidR="00A85A2F">
        <w:rPr>
          <w:color w:val="222222"/>
          <w:sz w:val="22"/>
          <w:szCs w:val="22"/>
        </w:rPr>
        <w:t xml:space="preserve">habilité </w:t>
      </w:r>
      <w:r w:rsidRPr="00485E11">
        <w:rPr>
          <w:color w:val="222222"/>
          <w:sz w:val="22"/>
          <w:szCs w:val="22"/>
        </w:rPr>
        <w:t>d'examen de la navigabilité au nom de l'organisme agréé</w:t>
      </w:r>
      <w:r w:rsidRPr="001B3ACB">
        <w:rPr>
          <w:sz w:val="22"/>
          <w:szCs w:val="22"/>
        </w:rPr>
        <w:t xml:space="preserve"> </w:t>
      </w:r>
      <w:r w:rsidR="00B02784" w:rsidRPr="001B3ACB">
        <w:rPr>
          <w:sz w:val="22"/>
          <w:szCs w:val="22"/>
        </w:rPr>
        <w:t xml:space="preserve">;  </w:t>
      </w:r>
    </w:p>
    <w:p w14:paraId="7771FC1B" w14:textId="77777777" w:rsidR="00B02784" w:rsidRPr="001B3ACB" w:rsidRDefault="00320FA1" w:rsidP="00B02784">
      <w:pPr>
        <w:widowControl/>
        <w:numPr>
          <w:ilvl w:val="1"/>
          <w:numId w:val="285"/>
        </w:numPr>
        <w:autoSpaceDE/>
        <w:autoSpaceDN/>
        <w:adjustRightInd/>
        <w:spacing w:before="120" w:after="120" w:line="276" w:lineRule="auto"/>
        <w:ind w:left="993" w:hanging="566"/>
        <w:jc w:val="both"/>
        <w:rPr>
          <w:sz w:val="22"/>
          <w:szCs w:val="22"/>
        </w:rPr>
      </w:pPr>
      <w:r w:rsidRPr="00485E11">
        <w:rPr>
          <w:color w:val="222222"/>
          <w:sz w:val="22"/>
          <w:szCs w:val="22"/>
        </w:rPr>
        <w:t>si l'examen de navigabilité a été entièrement effectué</w:t>
      </w:r>
      <w:r w:rsidR="00B02784" w:rsidRPr="001B3ACB">
        <w:rPr>
          <w:sz w:val="22"/>
          <w:szCs w:val="22"/>
        </w:rPr>
        <w:t xml:space="preserve">. </w:t>
      </w:r>
    </w:p>
    <w:p w14:paraId="6AE18AF9" w14:textId="77777777" w:rsidR="00B02784" w:rsidRPr="001B3ACB" w:rsidRDefault="00320FA1" w:rsidP="001B3ACB">
      <w:pPr>
        <w:widowControl/>
        <w:numPr>
          <w:ilvl w:val="0"/>
          <w:numId w:val="208"/>
        </w:numPr>
        <w:autoSpaceDE/>
        <w:autoSpaceDN/>
        <w:adjustRightInd/>
        <w:spacing w:before="120" w:after="120" w:line="276" w:lineRule="auto"/>
        <w:ind w:left="426" w:hanging="426"/>
        <w:jc w:val="both"/>
        <w:rPr>
          <w:sz w:val="22"/>
          <w:szCs w:val="22"/>
        </w:rPr>
      </w:pPr>
      <w:r w:rsidRPr="002A500B">
        <w:rPr>
          <w:color w:val="222222"/>
          <w:sz w:val="22"/>
          <w:szCs w:val="22"/>
        </w:rPr>
        <w:t>Une copie de tout certificat d'examen</w:t>
      </w:r>
      <w:r w:rsidR="00A85A2F" w:rsidRPr="001B3ACB">
        <w:rPr>
          <w:color w:val="222222"/>
          <w:sz w:val="22"/>
          <w:szCs w:val="22"/>
        </w:rPr>
        <w:t xml:space="preserve"> de navigabilité délivré ou proro</w:t>
      </w:r>
      <w:r w:rsidRPr="002A500B">
        <w:rPr>
          <w:color w:val="222222"/>
          <w:sz w:val="22"/>
          <w:szCs w:val="22"/>
        </w:rPr>
        <w:t>gé pour un aéronef doit être envoyée à l'État membre d'immatriculation de l'aéronef concerné dans un délai de 10 jours</w:t>
      </w:r>
      <w:r w:rsidR="00B02784" w:rsidRPr="001B3ACB">
        <w:rPr>
          <w:sz w:val="22"/>
          <w:szCs w:val="22"/>
        </w:rPr>
        <w:t xml:space="preserve">. </w:t>
      </w:r>
    </w:p>
    <w:p w14:paraId="699D5356" w14:textId="77777777" w:rsidR="00B02784" w:rsidRPr="001B3ACB" w:rsidRDefault="00320FA1" w:rsidP="001B3ACB">
      <w:pPr>
        <w:widowControl/>
        <w:numPr>
          <w:ilvl w:val="0"/>
          <w:numId w:val="208"/>
        </w:numPr>
        <w:autoSpaceDE/>
        <w:autoSpaceDN/>
        <w:adjustRightInd/>
        <w:spacing w:before="120" w:after="120" w:line="276" w:lineRule="auto"/>
        <w:ind w:left="426" w:hanging="426"/>
        <w:jc w:val="both"/>
        <w:rPr>
          <w:sz w:val="22"/>
          <w:szCs w:val="22"/>
        </w:rPr>
      </w:pPr>
      <w:r w:rsidRPr="00485E11">
        <w:rPr>
          <w:color w:val="222222"/>
          <w:sz w:val="22"/>
          <w:szCs w:val="22"/>
        </w:rPr>
        <w:t>Les tâches d'examen de navigabilité ne doivent pas être sous-traitées</w:t>
      </w:r>
      <w:r w:rsidR="00B02784" w:rsidRPr="001B3ACB">
        <w:rPr>
          <w:sz w:val="22"/>
          <w:szCs w:val="22"/>
        </w:rPr>
        <w:t xml:space="preserve">. </w:t>
      </w:r>
    </w:p>
    <w:p w14:paraId="53930533" w14:textId="77777777" w:rsidR="00B02784" w:rsidRPr="001B3ACB" w:rsidRDefault="00320FA1" w:rsidP="001B3ACB">
      <w:pPr>
        <w:widowControl/>
        <w:numPr>
          <w:ilvl w:val="0"/>
          <w:numId w:val="208"/>
        </w:numPr>
        <w:autoSpaceDE/>
        <w:autoSpaceDN/>
        <w:adjustRightInd/>
        <w:spacing w:before="120" w:after="120" w:line="276" w:lineRule="auto"/>
        <w:ind w:left="426" w:hanging="426"/>
        <w:jc w:val="both"/>
        <w:rPr>
          <w:sz w:val="22"/>
          <w:szCs w:val="22"/>
        </w:rPr>
      </w:pPr>
      <w:r w:rsidRPr="00485E11">
        <w:rPr>
          <w:color w:val="222222"/>
          <w:sz w:val="22"/>
          <w:szCs w:val="22"/>
        </w:rPr>
        <w:t>Si les résultats de l'examen de navigabilité ne sont pas concluants, l'organis</w:t>
      </w:r>
      <w:r w:rsidR="00A85A2F">
        <w:rPr>
          <w:color w:val="222222"/>
          <w:sz w:val="22"/>
          <w:szCs w:val="22"/>
        </w:rPr>
        <w:t xml:space="preserve">me </w:t>
      </w:r>
      <w:r w:rsidRPr="00485E11">
        <w:rPr>
          <w:color w:val="222222"/>
          <w:sz w:val="22"/>
          <w:szCs w:val="22"/>
        </w:rPr>
        <w:t xml:space="preserve">ayant effectué l'examen en informe l'autorité compétente dès que possible et en tout cas dans les 72 heures à </w:t>
      </w:r>
      <w:r w:rsidRPr="00485E11">
        <w:rPr>
          <w:color w:val="222222"/>
          <w:sz w:val="22"/>
          <w:szCs w:val="22"/>
        </w:rPr>
        <w:lastRenderedPageBreak/>
        <w:t>compter du moment où l'organis</w:t>
      </w:r>
      <w:r w:rsidR="00A85A2F">
        <w:rPr>
          <w:color w:val="222222"/>
          <w:sz w:val="22"/>
          <w:szCs w:val="22"/>
        </w:rPr>
        <w:t xml:space="preserve">me </w:t>
      </w:r>
      <w:r w:rsidRPr="00485E11">
        <w:rPr>
          <w:color w:val="222222"/>
          <w:sz w:val="22"/>
          <w:szCs w:val="22"/>
        </w:rPr>
        <w:t xml:space="preserve">identifie la raison pour laquelle l'examen de navigabilité </w:t>
      </w:r>
      <w:r w:rsidR="00A85A2F">
        <w:rPr>
          <w:color w:val="222222"/>
          <w:sz w:val="22"/>
          <w:szCs w:val="22"/>
        </w:rPr>
        <w:t>n’</w:t>
      </w:r>
      <w:r w:rsidRPr="00485E11">
        <w:rPr>
          <w:color w:val="222222"/>
          <w:sz w:val="22"/>
          <w:szCs w:val="22"/>
        </w:rPr>
        <w:t xml:space="preserve">est </w:t>
      </w:r>
      <w:r w:rsidR="00A85A2F">
        <w:rPr>
          <w:color w:val="222222"/>
          <w:sz w:val="22"/>
          <w:szCs w:val="22"/>
        </w:rPr>
        <w:t>pas satisfaisant</w:t>
      </w:r>
      <w:r w:rsidR="00B02784" w:rsidRPr="001B3ACB">
        <w:rPr>
          <w:sz w:val="22"/>
          <w:szCs w:val="22"/>
        </w:rPr>
        <w:t xml:space="preserve">. </w:t>
      </w:r>
    </w:p>
    <w:p w14:paraId="4A3B5223" w14:textId="77777777" w:rsidR="00B02784" w:rsidRPr="001B3ACB" w:rsidRDefault="00320FA1" w:rsidP="001B3ACB">
      <w:pPr>
        <w:widowControl/>
        <w:numPr>
          <w:ilvl w:val="0"/>
          <w:numId w:val="208"/>
        </w:numPr>
        <w:autoSpaceDE/>
        <w:autoSpaceDN/>
        <w:adjustRightInd/>
        <w:spacing w:before="120" w:after="120" w:line="276" w:lineRule="auto"/>
        <w:ind w:left="426" w:hanging="426"/>
        <w:jc w:val="both"/>
        <w:rPr>
          <w:b/>
          <w:sz w:val="22"/>
          <w:szCs w:val="22"/>
        </w:rPr>
      </w:pPr>
      <w:r w:rsidRPr="00485E11">
        <w:rPr>
          <w:color w:val="222222"/>
          <w:sz w:val="22"/>
          <w:szCs w:val="22"/>
        </w:rPr>
        <w:t>Le certificat d'examen de navigabilité ne doit pas être délivré tant que toutes les constatations n'ont pas été fermées</w:t>
      </w:r>
      <w:r w:rsidR="00B02784" w:rsidRPr="001B3ACB">
        <w:rPr>
          <w:sz w:val="22"/>
          <w:szCs w:val="22"/>
        </w:rPr>
        <w:t>.</w:t>
      </w:r>
    </w:p>
    <w:p w14:paraId="60CAF609" w14:textId="77777777" w:rsidR="00B02784" w:rsidRDefault="00B02784" w:rsidP="00B02784">
      <w:pPr>
        <w:shd w:val="clear" w:color="auto" w:fill="FFFFFF"/>
        <w:spacing w:before="120" w:after="120" w:line="360" w:lineRule="auto"/>
        <w:rPr>
          <w:b/>
          <w:bCs/>
          <w:w w:val="88"/>
          <w:sz w:val="24"/>
          <w:szCs w:val="24"/>
        </w:rPr>
      </w:pPr>
      <w:r w:rsidRPr="000D6744">
        <w:rPr>
          <w:b/>
          <w:w w:val="88"/>
          <w:sz w:val="24"/>
          <w:szCs w:val="24"/>
        </w:rPr>
        <w:t>M.A.902</w:t>
      </w:r>
      <w:r>
        <w:rPr>
          <w:b/>
          <w:w w:val="88"/>
          <w:sz w:val="24"/>
          <w:szCs w:val="24"/>
        </w:rPr>
        <w:t xml:space="preserve"> - </w:t>
      </w:r>
      <w:r w:rsidRPr="000D6744">
        <w:rPr>
          <w:b/>
          <w:bCs/>
          <w:w w:val="88"/>
          <w:sz w:val="24"/>
          <w:szCs w:val="24"/>
        </w:rPr>
        <w:t>Validit</w:t>
      </w:r>
      <w:r w:rsidRPr="000D6744">
        <w:rPr>
          <w:rFonts w:hint="eastAsia"/>
          <w:b/>
          <w:bCs/>
          <w:w w:val="88"/>
          <w:sz w:val="24"/>
          <w:szCs w:val="24"/>
        </w:rPr>
        <w:t>é</w:t>
      </w:r>
      <w:r w:rsidRPr="000D6744">
        <w:rPr>
          <w:b/>
          <w:bCs/>
          <w:w w:val="88"/>
          <w:sz w:val="24"/>
          <w:szCs w:val="24"/>
        </w:rPr>
        <w:t xml:space="preserve"> du certificat d'examen de navigabilit</w:t>
      </w:r>
      <w:r w:rsidRPr="000D6744">
        <w:rPr>
          <w:rFonts w:hint="eastAsia"/>
          <w:b/>
          <w:bCs/>
          <w:w w:val="88"/>
          <w:sz w:val="24"/>
          <w:szCs w:val="24"/>
        </w:rPr>
        <w:t>é</w:t>
      </w:r>
    </w:p>
    <w:p w14:paraId="654D91A2" w14:textId="77777777" w:rsidR="00B02784" w:rsidRPr="001B3ACB" w:rsidRDefault="00C04615" w:rsidP="0061139F">
      <w:pPr>
        <w:widowControl/>
        <w:numPr>
          <w:ilvl w:val="0"/>
          <w:numId w:val="209"/>
        </w:numPr>
        <w:autoSpaceDE/>
        <w:autoSpaceDN/>
        <w:adjustRightInd/>
        <w:spacing w:before="120" w:after="120" w:line="276" w:lineRule="auto"/>
        <w:ind w:left="426" w:hanging="426"/>
        <w:jc w:val="both"/>
        <w:rPr>
          <w:sz w:val="22"/>
          <w:szCs w:val="22"/>
        </w:rPr>
      </w:pPr>
      <w:r w:rsidRPr="00A32F21">
        <w:rPr>
          <w:w w:val="88"/>
          <w:sz w:val="22"/>
          <w:szCs w:val="22"/>
        </w:rPr>
        <w:t>Un certificat d'examen de navigabilité devient invalide si:</w:t>
      </w:r>
      <w:r w:rsidR="00B02784" w:rsidRPr="001B3ACB">
        <w:rPr>
          <w:sz w:val="22"/>
          <w:szCs w:val="22"/>
        </w:rPr>
        <w:t xml:space="preserve"> </w:t>
      </w:r>
    </w:p>
    <w:p w14:paraId="6BD8CFF0" w14:textId="77777777" w:rsidR="00B02784" w:rsidRPr="000D6744" w:rsidRDefault="002A500B" w:rsidP="0061139F">
      <w:pPr>
        <w:widowControl/>
        <w:numPr>
          <w:ilvl w:val="1"/>
          <w:numId w:val="286"/>
        </w:numPr>
        <w:tabs>
          <w:tab w:val="left" w:pos="851"/>
        </w:tabs>
        <w:autoSpaceDE/>
        <w:autoSpaceDN/>
        <w:adjustRightInd/>
        <w:spacing w:before="120" w:after="120" w:line="276" w:lineRule="auto"/>
        <w:ind w:left="851" w:hanging="425"/>
        <w:jc w:val="both"/>
        <w:rPr>
          <w:sz w:val="22"/>
          <w:szCs w:val="22"/>
        </w:rPr>
      </w:pPr>
      <w:r>
        <w:rPr>
          <w:w w:val="88"/>
          <w:sz w:val="22"/>
          <w:szCs w:val="22"/>
        </w:rPr>
        <w:t>il est suspendu ou retiré ;</w:t>
      </w:r>
      <w:r w:rsidR="00C04615" w:rsidRPr="00A32F21">
        <w:rPr>
          <w:w w:val="88"/>
          <w:sz w:val="22"/>
          <w:szCs w:val="22"/>
        </w:rPr>
        <w:t xml:space="preserve"> ou</w:t>
      </w:r>
      <w:r w:rsidR="00C04615" w:rsidRPr="000D6744">
        <w:rPr>
          <w:sz w:val="22"/>
          <w:szCs w:val="22"/>
        </w:rPr>
        <w:t xml:space="preserve"> </w:t>
      </w:r>
    </w:p>
    <w:p w14:paraId="77AE0D17" w14:textId="77777777" w:rsidR="00B02784" w:rsidRPr="001B3ACB" w:rsidRDefault="00C04615" w:rsidP="001B3ACB">
      <w:pPr>
        <w:widowControl/>
        <w:numPr>
          <w:ilvl w:val="1"/>
          <w:numId w:val="286"/>
        </w:numPr>
        <w:tabs>
          <w:tab w:val="left" w:pos="851"/>
        </w:tabs>
        <w:autoSpaceDE/>
        <w:autoSpaceDN/>
        <w:adjustRightInd/>
        <w:spacing w:before="120" w:after="120" w:line="276" w:lineRule="auto"/>
        <w:ind w:left="851" w:hanging="425"/>
        <w:jc w:val="both"/>
        <w:rPr>
          <w:sz w:val="22"/>
          <w:szCs w:val="22"/>
        </w:rPr>
      </w:pPr>
      <w:r>
        <w:rPr>
          <w:w w:val="88"/>
          <w:sz w:val="22"/>
          <w:szCs w:val="22"/>
        </w:rPr>
        <w:t>l</w:t>
      </w:r>
      <w:r w:rsidRPr="00A32F21">
        <w:rPr>
          <w:w w:val="88"/>
          <w:sz w:val="22"/>
          <w:szCs w:val="22"/>
        </w:rPr>
        <w:t>e certificat de navigabilité est suspendu ou retiré</w:t>
      </w:r>
      <w:r w:rsidR="002A500B">
        <w:rPr>
          <w:w w:val="88"/>
          <w:sz w:val="22"/>
          <w:szCs w:val="22"/>
        </w:rPr>
        <w:t> ;</w:t>
      </w:r>
      <w:r w:rsidRPr="00A32F21">
        <w:rPr>
          <w:w w:val="88"/>
          <w:sz w:val="22"/>
          <w:szCs w:val="22"/>
        </w:rPr>
        <w:t xml:space="preserve"> ou</w:t>
      </w:r>
      <w:r w:rsidRPr="001B3ACB">
        <w:rPr>
          <w:sz w:val="22"/>
          <w:szCs w:val="22"/>
        </w:rPr>
        <w:t xml:space="preserve"> </w:t>
      </w:r>
    </w:p>
    <w:p w14:paraId="6B392290" w14:textId="77777777" w:rsidR="00B02784" w:rsidRPr="001B3ACB" w:rsidRDefault="00C04615" w:rsidP="001B3ACB">
      <w:pPr>
        <w:widowControl/>
        <w:numPr>
          <w:ilvl w:val="1"/>
          <w:numId w:val="286"/>
        </w:numPr>
        <w:tabs>
          <w:tab w:val="left" w:pos="851"/>
        </w:tabs>
        <w:autoSpaceDE/>
        <w:autoSpaceDN/>
        <w:adjustRightInd/>
        <w:spacing w:before="120" w:after="120" w:line="276" w:lineRule="auto"/>
        <w:ind w:left="851" w:hanging="425"/>
        <w:jc w:val="both"/>
        <w:rPr>
          <w:sz w:val="22"/>
          <w:szCs w:val="22"/>
        </w:rPr>
      </w:pPr>
      <w:r w:rsidRPr="002A500B">
        <w:rPr>
          <w:w w:val="88"/>
          <w:sz w:val="22"/>
          <w:szCs w:val="22"/>
        </w:rPr>
        <w:t>l'aéronef n'est pas inscrit au registre des aéronefs d'un État membre</w:t>
      </w:r>
      <w:r w:rsidR="002A500B" w:rsidRPr="001B3ACB">
        <w:rPr>
          <w:w w:val="88"/>
          <w:sz w:val="22"/>
          <w:szCs w:val="22"/>
        </w:rPr>
        <w:t>;</w:t>
      </w:r>
      <w:r w:rsidRPr="002A500B">
        <w:rPr>
          <w:w w:val="88"/>
          <w:sz w:val="22"/>
          <w:szCs w:val="22"/>
        </w:rPr>
        <w:t xml:space="preserve"> o</w:t>
      </w:r>
      <w:r w:rsidRPr="001B3ACB">
        <w:rPr>
          <w:w w:val="88"/>
          <w:sz w:val="22"/>
          <w:szCs w:val="22"/>
        </w:rPr>
        <w:t xml:space="preserve">u </w:t>
      </w:r>
    </w:p>
    <w:p w14:paraId="09EFEE38" w14:textId="77777777" w:rsidR="00B02784" w:rsidRPr="001B3ACB" w:rsidRDefault="00C04615" w:rsidP="001B3ACB">
      <w:pPr>
        <w:widowControl/>
        <w:numPr>
          <w:ilvl w:val="1"/>
          <w:numId w:val="286"/>
        </w:numPr>
        <w:tabs>
          <w:tab w:val="left" w:pos="851"/>
        </w:tabs>
        <w:autoSpaceDE/>
        <w:autoSpaceDN/>
        <w:adjustRightInd/>
        <w:spacing w:before="120" w:after="120" w:line="276" w:lineRule="auto"/>
        <w:ind w:left="851" w:hanging="425"/>
        <w:jc w:val="both"/>
        <w:rPr>
          <w:sz w:val="22"/>
          <w:szCs w:val="22"/>
        </w:rPr>
      </w:pPr>
      <w:r w:rsidRPr="002A500B">
        <w:rPr>
          <w:w w:val="88"/>
          <w:sz w:val="22"/>
          <w:szCs w:val="22"/>
        </w:rPr>
        <w:t>le certificat de type sous lequel le certificat de navigabilité a été délivré est suspendu ou retiré</w:t>
      </w:r>
      <w:r w:rsidR="00B02784" w:rsidRPr="001B3ACB">
        <w:rPr>
          <w:sz w:val="22"/>
          <w:szCs w:val="22"/>
        </w:rPr>
        <w:t xml:space="preserve">. </w:t>
      </w:r>
    </w:p>
    <w:p w14:paraId="54929037" w14:textId="77777777" w:rsidR="00B02784" w:rsidRPr="001B3ACB" w:rsidRDefault="00C04615" w:rsidP="001B3ACB">
      <w:pPr>
        <w:widowControl/>
        <w:numPr>
          <w:ilvl w:val="0"/>
          <w:numId w:val="209"/>
        </w:numPr>
        <w:autoSpaceDE/>
        <w:autoSpaceDN/>
        <w:adjustRightInd/>
        <w:spacing w:before="120" w:after="120" w:line="276" w:lineRule="auto"/>
        <w:ind w:left="426" w:hanging="426"/>
        <w:jc w:val="both"/>
        <w:rPr>
          <w:sz w:val="22"/>
          <w:szCs w:val="22"/>
        </w:rPr>
      </w:pPr>
      <w:r w:rsidRPr="001B3ACB">
        <w:rPr>
          <w:w w:val="88"/>
          <w:sz w:val="22"/>
          <w:szCs w:val="22"/>
        </w:rPr>
        <w:t>Un a</w:t>
      </w:r>
      <w:r w:rsidRPr="001B3ACB">
        <w:rPr>
          <w:rFonts w:hint="eastAsia"/>
          <w:w w:val="88"/>
          <w:sz w:val="22"/>
          <w:szCs w:val="22"/>
        </w:rPr>
        <w:t>é</w:t>
      </w:r>
      <w:r w:rsidRPr="001B3ACB">
        <w:rPr>
          <w:w w:val="88"/>
          <w:sz w:val="22"/>
          <w:szCs w:val="22"/>
        </w:rPr>
        <w:t>ronef ne doit pas voler si le certificat de navigabilit</w:t>
      </w:r>
      <w:r w:rsidRPr="001B3ACB">
        <w:rPr>
          <w:rFonts w:hint="eastAsia"/>
          <w:w w:val="88"/>
          <w:sz w:val="22"/>
          <w:szCs w:val="22"/>
        </w:rPr>
        <w:t>é</w:t>
      </w:r>
      <w:r w:rsidRPr="001B3ACB">
        <w:rPr>
          <w:w w:val="88"/>
          <w:sz w:val="22"/>
          <w:szCs w:val="22"/>
        </w:rPr>
        <w:t xml:space="preserve"> n'est plus valable ou si: </w:t>
      </w:r>
    </w:p>
    <w:p w14:paraId="15B37ED3" w14:textId="77777777" w:rsidR="00B02784" w:rsidRPr="001B3ACB" w:rsidRDefault="00C04615" w:rsidP="00C04615">
      <w:pPr>
        <w:widowControl/>
        <w:numPr>
          <w:ilvl w:val="1"/>
          <w:numId w:val="287"/>
        </w:numPr>
        <w:tabs>
          <w:tab w:val="left" w:pos="851"/>
        </w:tabs>
        <w:autoSpaceDE/>
        <w:autoSpaceDN/>
        <w:adjustRightInd/>
        <w:spacing w:before="120" w:after="120" w:line="276" w:lineRule="auto"/>
        <w:ind w:left="851" w:hanging="425"/>
        <w:jc w:val="both"/>
        <w:rPr>
          <w:sz w:val="22"/>
          <w:szCs w:val="22"/>
        </w:rPr>
      </w:pPr>
      <w:r w:rsidRPr="001B3ACB">
        <w:rPr>
          <w:w w:val="88"/>
          <w:sz w:val="22"/>
          <w:szCs w:val="22"/>
        </w:rPr>
        <w:t>le maintien de navigabilit</w:t>
      </w:r>
      <w:r w:rsidRPr="001B3ACB">
        <w:rPr>
          <w:rFonts w:hint="eastAsia"/>
          <w:w w:val="88"/>
          <w:sz w:val="22"/>
          <w:szCs w:val="22"/>
        </w:rPr>
        <w:t>é</w:t>
      </w:r>
      <w:r w:rsidRPr="001B3ACB">
        <w:rPr>
          <w:w w:val="88"/>
          <w:sz w:val="22"/>
          <w:szCs w:val="22"/>
        </w:rPr>
        <w:t xml:space="preserve"> de l'a</w:t>
      </w:r>
      <w:r w:rsidRPr="001B3ACB">
        <w:rPr>
          <w:rFonts w:hint="eastAsia"/>
          <w:w w:val="88"/>
          <w:sz w:val="22"/>
          <w:szCs w:val="22"/>
        </w:rPr>
        <w:t>é</w:t>
      </w:r>
      <w:r w:rsidRPr="001B3ACB">
        <w:rPr>
          <w:w w:val="88"/>
          <w:sz w:val="22"/>
          <w:szCs w:val="22"/>
        </w:rPr>
        <w:t xml:space="preserve">ronef ou d'un </w:t>
      </w:r>
      <w:r w:rsidRPr="001B3ACB">
        <w:rPr>
          <w:rFonts w:hint="eastAsia"/>
          <w:w w:val="88"/>
          <w:sz w:val="22"/>
          <w:szCs w:val="22"/>
        </w:rPr>
        <w:t>é</w:t>
      </w:r>
      <w:r w:rsidRPr="001B3ACB">
        <w:rPr>
          <w:w w:val="88"/>
          <w:sz w:val="22"/>
          <w:szCs w:val="22"/>
        </w:rPr>
        <w:t>l</w:t>
      </w:r>
      <w:r w:rsidRPr="001B3ACB">
        <w:rPr>
          <w:rFonts w:hint="eastAsia"/>
          <w:w w:val="88"/>
          <w:sz w:val="22"/>
          <w:szCs w:val="22"/>
        </w:rPr>
        <w:t>é</w:t>
      </w:r>
      <w:r w:rsidRPr="001B3ACB">
        <w:rPr>
          <w:w w:val="88"/>
          <w:sz w:val="22"/>
          <w:szCs w:val="22"/>
        </w:rPr>
        <w:t>ment mont</w:t>
      </w:r>
      <w:r w:rsidRPr="001B3ACB">
        <w:rPr>
          <w:rFonts w:hint="eastAsia"/>
          <w:w w:val="88"/>
          <w:sz w:val="22"/>
          <w:szCs w:val="22"/>
        </w:rPr>
        <w:t>é</w:t>
      </w:r>
      <w:r w:rsidRPr="001B3ACB">
        <w:rPr>
          <w:w w:val="88"/>
          <w:sz w:val="22"/>
          <w:szCs w:val="22"/>
        </w:rPr>
        <w:t xml:space="preserve"> sur l'a</w:t>
      </w:r>
      <w:r w:rsidRPr="001B3ACB">
        <w:rPr>
          <w:rFonts w:hint="eastAsia"/>
          <w:w w:val="88"/>
          <w:sz w:val="22"/>
          <w:szCs w:val="22"/>
        </w:rPr>
        <w:t>é</w:t>
      </w:r>
      <w:r w:rsidRPr="001B3ACB">
        <w:rPr>
          <w:w w:val="88"/>
          <w:sz w:val="22"/>
          <w:szCs w:val="22"/>
        </w:rPr>
        <w:t>ronef ne satisfait pas aux exigences de la pr</w:t>
      </w:r>
      <w:r w:rsidRPr="001B3ACB">
        <w:rPr>
          <w:rFonts w:hint="eastAsia"/>
          <w:w w:val="88"/>
          <w:sz w:val="22"/>
          <w:szCs w:val="22"/>
        </w:rPr>
        <w:t>é</w:t>
      </w:r>
      <w:r w:rsidRPr="001B3ACB">
        <w:rPr>
          <w:w w:val="88"/>
          <w:sz w:val="22"/>
          <w:szCs w:val="22"/>
        </w:rPr>
        <w:t>sente partie; ou</w:t>
      </w:r>
      <w:r w:rsidRPr="001B3ACB">
        <w:rPr>
          <w:sz w:val="22"/>
          <w:szCs w:val="22"/>
        </w:rPr>
        <w:t xml:space="preserve"> </w:t>
      </w:r>
    </w:p>
    <w:p w14:paraId="22152D43" w14:textId="77777777" w:rsidR="00B02784" w:rsidRPr="001B3ACB" w:rsidRDefault="00C04615" w:rsidP="001B3ACB">
      <w:pPr>
        <w:widowControl/>
        <w:numPr>
          <w:ilvl w:val="1"/>
          <w:numId w:val="287"/>
        </w:numPr>
        <w:tabs>
          <w:tab w:val="left" w:pos="851"/>
        </w:tabs>
        <w:autoSpaceDE/>
        <w:autoSpaceDN/>
        <w:adjustRightInd/>
        <w:spacing w:before="120" w:after="120" w:line="276" w:lineRule="auto"/>
        <w:ind w:left="851" w:hanging="425"/>
        <w:jc w:val="both"/>
        <w:rPr>
          <w:sz w:val="22"/>
          <w:szCs w:val="22"/>
        </w:rPr>
      </w:pPr>
      <w:r w:rsidRPr="001B3ACB">
        <w:rPr>
          <w:w w:val="88"/>
          <w:sz w:val="22"/>
          <w:szCs w:val="22"/>
        </w:rPr>
        <w:t>l'a</w:t>
      </w:r>
      <w:r w:rsidRPr="001B3ACB">
        <w:rPr>
          <w:rFonts w:hint="eastAsia"/>
          <w:w w:val="88"/>
          <w:sz w:val="22"/>
          <w:szCs w:val="22"/>
        </w:rPr>
        <w:t>é</w:t>
      </w:r>
      <w:r w:rsidRPr="001B3ACB">
        <w:rPr>
          <w:w w:val="88"/>
          <w:sz w:val="22"/>
          <w:szCs w:val="22"/>
        </w:rPr>
        <w:t xml:space="preserve">ronef n'est plus conforme </w:t>
      </w:r>
      <w:r w:rsidRPr="001B3ACB">
        <w:rPr>
          <w:rFonts w:hint="eastAsia"/>
          <w:w w:val="88"/>
          <w:sz w:val="22"/>
          <w:szCs w:val="22"/>
        </w:rPr>
        <w:t>à</w:t>
      </w:r>
      <w:r w:rsidRPr="001B3ACB">
        <w:rPr>
          <w:w w:val="88"/>
          <w:sz w:val="22"/>
          <w:szCs w:val="22"/>
        </w:rPr>
        <w:t xml:space="preserve"> la d</w:t>
      </w:r>
      <w:r w:rsidRPr="001B3ACB">
        <w:rPr>
          <w:rFonts w:hint="eastAsia"/>
          <w:w w:val="88"/>
          <w:sz w:val="22"/>
          <w:szCs w:val="22"/>
        </w:rPr>
        <w:t>é</w:t>
      </w:r>
      <w:r w:rsidRPr="001B3ACB">
        <w:rPr>
          <w:w w:val="88"/>
          <w:sz w:val="22"/>
          <w:szCs w:val="22"/>
        </w:rPr>
        <w:t xml:space="preserve">finition de type </w:t>
      </w:r>
      <w:r w:rsidR="00A85A2F" w:rsidRPr="001B3ACB">
        <w:rPr>
          <w:w w:val="88"/>
          <w:sz w:val="22"/>
          <w:szCs w:val="22"/>
        </w:rPr>
        <w:t xml:space="preserve">acceptée </w:t>
      </w:r>
      <w:r w:rsidRPr="001B3ACB">
        <w:rPr>
          <w:w w:val="88"/>
          <w:sz w:val="22"/>
          <w:szCs w:val="22"/>
        </w:rPr>
        <w:t>par l'Agence; ou</w:t>
      </w:r>
      <w:r w:rsidRPr="001B3ACB">
        <w:rPr>
          <w:sz w:val="22"/>
          <w:szCs w:val="22"/>
        </w:rPr>
        <w:t xml:space="preserve"> </w:t>
      </w:r>
    </w:p>
    <w:p w14:paraId="21761731" w14:textId="77777777" w:rsidR="00B02784" w:rsidRPr="001B3ACB" w:rsidRDefault="00C04615" w:rsidP="001B3ACB">
      <w:pPr>
        <w:widowControl/>
        <w:numPr>
          <w:ilvl w:val="1"/>
          <w:numId w:val="287"/>
        </w:numPr>
        <w:tabs>
          <w:tab w:val="left" w:pos="851"/>
        </w:tabs>
        <w:autoSpaceDE/>
        <w:autoSpaceDN/>
        <w:adjustRightInd/>
        <w:spacing w:before="120" w:after="120" w:line="276" w:lineRule="auto"/>
        <w:ind w:left="851" w:hanging="425"/>
        <w:jc w:val="both"/>
        <w:rPr>
          <w:sz w:val="22"/>
          <w:szCs w:val="22"/>
        </w:rPr>
      </w:pPr>
      <w:r w:rsidRPr="001B3ACB">
        <w:rPr>
          <w:w w:val="88"/>
          <w:sz w:val="22"/>
          <w:szCs w:val="22"/>
        </w:rPr>
        <w:t>l'a</w:t>
      </w:r>
      <w:r w:rsidRPr="001B3ACB">
        <w:rPr>
          <w:rFonts w:hint="eastAsia"/>
          <w:w w:val="88"/>
          <w:sz w:val="22"/>
          <w:szCs w:val="22"/>
        </w:rPr>
        <w:t>é</w:t>
      </w:r>
      <w:r w:rsidRPr="001B3ACB">
        <w:rPr>
          <w:w w:val="88"/>
          <w:sz w:val="22"/>
          <w:szCs w:val="22"/>
        </w:rPr>
        <w:t xml:space="preserve">ronef a </w:t>
      </w:r>
      <w:r w:rsidRPr="001B3ACB">
        <w:rPr>
          <w:rFonts w:hint="eastAsia"/>
          <w:w w:val="88"/>
          <w:sz w:val="22"/>
          <w:szCs w:val="22"/>
        </w:rPr>
        <w:t>é</w:t>
      </w:r>
      <w:r w:rsidRPr="001B3ACB">
        <w:rPr>
          <w:w w:val="88"/>
          <w:sz w:val="22"/>
          <w:szCs w:val="22"/>
        </w:rPr>
        <w:t>t</w:t>
      </w:r>
      <w:r w:rsidRPr="001B3ACB">
        <w:rPr>
          <w:rFonts w:hint="eastAsia"/>
          <w:w w:val="88"/>
          <w:sz w:val="22"/>
          <w:szCs w:val="22"/>
        </w:rPr>
        <w:t>é</w:t>
      </w:r>
      <w:r w:rsidRPr="001B3ACB">
        <w:rPr>
          <w:w w:val="88"/>
          <w:sz w:val="22"/>
          <w:szCs w:val="22"/>
        </w:rPr>
        <w:t xml:space="preserve"> exploit</w:t>
      </w:r>
      <w:r w:rsidRPr="001B3ACB">
        <w:rPr>
          <w:rFonts w:hint="eastAsia"/>
          <w:w w:val="88"/>
          <w:sz w:val="22"/>
          <w:szCs w:val="22"/>
        </w:rPr>
        <w:t>é</w:t>
      </w:r>
      <w:r w:rsidRPr="001B3ACB">
        <w:rPr>
          <w:w w:val="88"/>
          <w:sz w:val="22"/>
          <w:szCs w:val="22"/>
        </w:rPr>
        <w:t xml:space="preserve"> au-del</w:t>
      </w:r>
      <w:r w:rsidRPr="001B3ACB">
        <w:rPr>
          <w:rFonts w:hint="eastAsia"/>
          <w:w w:val="88"/>
          <w:sz w:val="22"/>
          <w:szCs w:val="22"/>
        </w:rPr>
        <w:t>à</w:t>
      </w:r>
      <w:r w:rsidRPr="001B3ACB">
        <w:rPr>
          <w:w w:val="88"/>
          <w:sz w:val="22"/>
          <w:szCs w:val="22"/>
        </w:rPr>
        <w:t xml:space="preserve"> des limites du manuel de vol agr</w:t>
      </w:r>
      <w:r w:rsidRPr="001B3ACB">
        <w:rPr>
          <w:rFonts w:hint="eastAsia"/>
          <w:w w:val="88"/>
          <w:sz w:val="22"/>
          <w:szCs w:val="22"/>
        </w:rPr>
        <w:t>éé</w:t>
      </w:r>
      <w:r w:rsidRPr="001B3ACB">
        <w:rPr>
          <w:w w:val="88"/>
          <w:sz w:val="22"/>
          <w:szCs w:val="22"/>
        </w:rPr>
        <w:t xml:space="preserve"> ou du certificat de navigabilit</w:t>
      </w:r>
      <w:r w:rsidRPr="001B3ACB">
        <w:rPr>
          <w:rFonts w:hint="eastAsia"/>
          <w:w w:val="88"/>
          <w:sz w:val="22"/>
          <w:szCs w:val="22"/>
        </w:rPr>
        <w:t>é</w:t>
      </w:r>
      <w:r w:rsidRPr="001B3ACB">
        <w:rPr>
          <w:w w:val="88"/>
          <w:sz w:val="22"/>
          <w:szCs w:val="22"/>
        </w:rPr>
        <w:t xml:space="preserve"> sans qu'aucune mesure appropri</w:t>
      </w:r>
      <w:r w:rsidRPr="001B3ACB">
        <w:rPr>
          <w:rFonts w:hint="eastAsia"/>
          <w:w w:val="88"/>
          <w:sz w:val="22"/>
          <w:szCs w:val="22"/>
        </w:rPr>
        <w:t>é</w:t>
      </w:r>
      <w:r w:rsidRPr="001B3ACB">
        <w:rPr>
          <w:w w:val="88"/>
          <w:sz w:val="22"/>
          <w:szCs w:val="22"/>
        </w:rPr>
        <w:t xml:space="preserve">e n'ait </w:t>
      </w:r>
      <w:r w:rsidRPr="001B3ACB">
        <w:rPr>
          <w:rFonts w:hint="eastAsia"/>
          <w:w w:val="88"/>
          <w:sz w:val="22"/>
          <w:szCs w:val="22"/>
        </w:rPr>
        <w:t>é</w:t>
      </w:r>
      <w:r w:rsidRPr="001B3ACB">
        <w:rPr>
          <w:w w:val="88"/>
          <w:sz w:val="22"/>
          <w:szCs w:val="22"/>
        </w:rPr>
        <w:t>t</w:t>
      </w:r>
      <w:r w:rsidRPr="001B3ACB">
        <w:rPr>
          <w:rFonts w:hint="eastAsia"/>
          <w:w w:val="88"/>
          <w:sz w:val="22"/>
          <w:szCs w:val="22"/>
        </w:rPr>
        <w:t>é</w:t>
      </w:r>
      <w:r w:rsidRPr="001B3ACB">
        <w:rPr>
          <w:w w:val="88"/>
          <w:sz w:val="22"/>
          <w:szCs w:val="22"/>
        </w:rPr>
        <w:t xml:space="preserve"> prise; ou </w:t>
      </w:r>
    </w:p>
    <w:p w14:paraId="4A6480F3" w14:textId="77777777" w:rsidR="00B02784" w:rsidRPr="001B3ACB" w:rsidRDefault="00C04615" w:rsidP="001B3ACB">
      <w:pPr>
        <w:widowControl/>
        <w:numPr>
          <w:ilvl w:val="1"/>
          <w:numId w:val="287"/>
        </w:numPr>
        <w:tabs>
          <w:tab w:val="left" w:pos="851"/>
        </w:tabs>
        <w:autoSpaceDE/>
        <w:autoSpaceDN/>
        <w:adjustRightInd/>
        <w:spacing w:before="120" w:after="120" w:line="276" w:lineRule="auto"/>
        <w:ind w:left="851" w:hanging="425"/>
        <w:jc w:val="both"/>
        <w:rPr>
          <w:sz w:val="22"/>
          <w:szCs w:val="22"/>
        </w:rPr>
      </w:pPr>
      <w:r w:rsidRPr="001B3ACB">
        <w:rPr>
          <w:w w:val="88"/>
          <w:sz w:val="22"/>
          <w:szCs w:val="22"/>
        </w:rPr>
        <w:t>l'a</w:t>
      </w:r>
      <w:r w:rsidRPr="001B3ACB">
        <w:rPr>
          <w:rFonts w:hint="eastAsia"/>
          <w:w w:val="88"/>
          <w:sz w:val="22"/>
          <w:szCs w:val="22"/>
        </w:rPr>
        <w:t>é</w:t>
      </w:r>
      <w:r w:rsidRPr="001B3ACB">
        <w:rPr>
          <w:w w:val="88"/>
          <w:sz w:val="22"/>
          <w:szCs w:val="22"/>
        </w:rPr>
        <w:t xml:space="preserve">ronef a </w:t>
      </w:r>
      <w:r w:rsidRPr="001B3ACB">
        <w:rPr>
          <w:rFonts w:hint="eastAsia"/>
          <w:w w:val="88"/>
          <w:sz w:val="22"/>
          <w:szCs w:val="22"/>
        </w:rPr>
        <w:t>é</w:t>
      </w:r>
      <w:r w:rsidRPr="001B3ACB">
        <w:rPr>
          <w:w w:val="88"/>
          <w:sz w:val="22"/>
          <w:szCs w:val="22"/>
        </w:rPr>
        <w:t>t</w:t>
      </w:r>
      <w:r w:rsidRPr="001B3ACB">
        <w:rPr>
          <w:rFonts w:hint="eastAsia"/>
          <w:w w:val="88"/>
          <w:sz w:val="22"/>
          <w:szCs w:val="22"/>
        </w:rPr>
        <w:t>é</w:t>
      </w:r>
      <w:r w:rsidRPr="001B3ACB">
        <w:rPr>
          <w:w w:val="88"/>
          <w:sz w:val="22"/>
          <w:szCs w:val="22"/>
        </w:rPr>
        <w:t xml:space="preserve"> impliqu</w:t>
      </w:r>
      <w:r w:rsidRPr="001B3ACB">
        <w:rPr>
          <w:rFonts w:hint="eastAsia"/>
          <w:w w:val="88"/>
          <w:sz w:val="22"/>
          <w:szCs w:val="22"/>
        </w:rPr>
        <w:t>é</w:t>
      </w:r>
      <w:r w:rsidRPr="001B3ACB">
        <w:rPr>
          <w:w w:val="88"/>
          <w:sz w:val="22"/>
          <w:szCs w:val="22"/>
        </w:rPr>
        <w:t xml:space="preserve"> dans un accident ou un incident qui affecte sa navigabilit</w:t>
      </w:r>
      <w:r w:rsidRPr="001B3ACB">
        <w:rPr>
          <w:rFonts w:hint="eastAsia"/>
          <w:w w:val="88"/>
          <w:sz w:val="22"/>
          <w:szCs w:val="22"/>
        </w:rPr>
        <w:t>é</w:t>
      </w:r>
      <w:r w:rsidRPr="001B3ACB">
        <w:rPr>
          <w:w w:val="88"/>
          <w:sz w:val="22"/>
          <w:szCs w:val="22"/>
        </w:rPr>
        <w:t xml:space="preserve"> sans qu'aucune mesure appropri</w:t>
      </w:r>
      <w:r w:rsidRPr="001B3ACB">
        <w:rPr>
          <w:rFonts w:hint="eastAsia"/>
          <w:w w:val="88"/>
          <w:sz w:val="22"/>
          <w:szCs w:val="22"/>
        </w:rPr>
        <w:t>é</w:t>
      </w:r>
      <w:r w:rsidRPr="001B3ACB">
        <w:rPr>
          <w:w w:val="88"/>
          <w:sz w:val="22"/>
          <w:szCs w:val="22"/>
        </w:rPr>
        <w:t xml:space="preserve">e n'ait </w:t>
      </w:r>
      <w:r w:rsidRPr="001B3ACB">
        <w:rPr>
          <w:rFonts w:hint="eastAsia"/>
          <w:w w:val="88"/>
          <w:sz w:val="22"/>
          <w:szCs w:val="22"/>
        </w:rPr>
        <w:t>é</w:t>
      </w:r>
      <w:r w:rsidRPr="001B3ACB">
        <w:rPr>
          <w:w w:val="88"/>
          <w:sz w:val="22"/>
          <w:szCs w:val="22"/>
        </w:rPr>
        <w:t>t</w:t>
      </w:r>
      <w:r w:rsidRPr="001B3ACB">
        <w:rPr>
          <w:rFonts w:hint="eastAsia"/>
          <w:w w:val="88"/>
          <w:sz w:val="22"/>
          <w:szCs w:val="22"/>
        </w:rPr>
        <w:t>é</w:t>
      </w:r>
      <w:r w:rsidRPr="001B3ACB">
        <w:rPr>
          <w:w w:val="88"/>
          <w:sz w:val="22"/>
          <w:szCs w:val="22"/>
        </w:rPr>
        <w:t xml:space="preserve"> prise pour la r</w:t>
      </w:r>
      <w:r w:rsidRPr="001B3ACB">
        <w:rPr>
          <w:rFonts w:hint="eastAsia"/>
          <w:w w:val="88"/>
          <w:sz w:val="22"/>
          <w:szCs w:val="22"/>
        </w:rPr>
        <w:t>é</w:t>
      </w:r>
      <w:r w:rsidRPr="001B3ACB">
        <w:rPr>
          <w:w w:val="88"/>
          <w:sz w:val="22"/>
          <w:szCs w:val="22"/>
        </w:rPr>
        <w:t xml:space="preserve">tablir; ou </w:t>
      </w:r>
    </w:p>
    <w:p w14:paraId="0CB3D56E" w14:textId="77777777" w:rsidR="00B02784" w:rsidRPr="001B3ACB" w:rsidRDefault="00C04615" w:rsidP="001B3ACB">
      <w:pPr>
        <w:widowControl/>
        <w:numPr>
          <w:ilvl w:val="1"/>
          <w:numId w:val="287"/>
        </w:numPr>
        <w:tabs>
          <w:tab w:val="left" w:pos="851"/>
        </w:tabs>
        <w:autoSpaceDE/>
        <w:autoSpaceDN/>
        <w:adjustRightInd/>
        <w:spacing w:before="120" w:after="120" w:line="276" w:lineRule="auto"/>
        <w:ind w:left="851" w:hanging="425"/>
        <w:jc w:val="both"/>
        <w:rPr>
          <w:sz w:val="22"/>
          <w:szCs w:val="22"/>
        </w:rPr>
      </w:pPr>
      <w:r w:rsidRPr="000D6744">
        <w:rPr>
          <w:w w:val="88"/>
          <w:sz w:val="22"/>
          <w:szCs w:val="22"/>
        </w:rPr>
        <w:t>une modification ou r</w:t>
      </w:r>
      <w:r w:rsidRPr="000D6744">
        <w:rPr>
          <w:rFonts w:hint="eastAsia"/>
          <w:w w:val="88"/>
          <w:sz w:val="22"/>
          <w:szCs w:val="22"/>
        </w:rPr>
        <w:t>é</w:t>
      </w:r>
      <w:r w:rsidRPr="000D6744">
        <w:rPr>
          <w:w w:val="88"/>
          <w:sz w:val="22"/>
          <w:szCs w:val="22"/>
        </w:rPr>
        <w:t xml:space="preserve">paration n'est pas conforme </w:t>
      </w:r>
      <w:r>
        <w:rPr>
          <w:w w:val="88"/>
          <w:sz w:val="22"/>
          <w:szCs w:val="22"/>
        </w:rPr>
        <w:t>à la section M.A.304</w:t>
      </w:r>
      <w:r w:rsidR="00B02784" w:rsidRPr="001B3ACB">
        <w:rPr>
          <w:sz w:val="22"/>
          <w:szCs w:val="22"/>
        </w:rPr>
        <w:t xml:space="preserve">. </w:t>
      </w:r>
    </w:p>
    <w:p w14:paraId="6A0F86B2" w14:textId="77777777" w:rsidR="00B02784" w:rsidRPr="001B3ACB" w:rsidRDefault="00C04615" w:rsidP="001B3ACB">
      <w:pPr>
        <w:widowControl/>
        <w:numPr>
          <w:ilvl w:val="0"/>
          <w:numId w:val="209"/>
        </w:numPr>
        <w:autoSpaceDE/>
        <w:autoSpaceDN/>
        <w:adjustRightInd/>
        <w:spacing w:before="120" w:after="120" w:line="276" w:lineRule="auto"/>
        <w:ind w:left="426" w:hanging="426"/>
        <w:jc w:val="both"/>
        <w:rPr>
          <w:b/>
          <w:sz w:val="22"/>
          <w:szCs w:val="22"/>
        </w:rPr>
      </w:pPr>
      <w:r w:rsidRPr="000D6744">
        <w:rPr>
          <w:w w:val="88"/>
          <w:sz w:val="22"/>
          <w:szCs w:val="22"/>
        </w:rPr>
        <w:t>Apr</w:t>
      </w:r>
      <w:r w:rsidRPr="000D6744">
        <w:rPr>
          <w:rFonts w:hint="eastAsia"/>
          <w:w w:val="88"/>
          <w:sz w:val="22"/>
          <w:szCs w:val="22"/>
        </w:rPr>
        <w:t>è</w:t>
      </w:r>
      <w:r w:rsidRPr="000D6744">
        <w:rPr>
          <w:w w:val="88"/>
          <w:sz w:val="22"/>
          <w:szCs w:val="22"/>
        </w:rPr>
        <w:t>s renonciation ou retrait, le certificat d'examen de navigabilit</w:t>
      </w:r>
      <w:r w:rsidRPr="000D6744">
        <w:rPr>
          <w:rFonts w:hint="eastAsia"/>
          <w:w w:val="88"/>
          <w:sz w:val="22"/>
          <w:szCs w:val="22"/>
        </w:rPr>
        <w:t>é</w:t>
      </w:r>
      <w:r w:rsidRPr="000D6744">
        <w:rPr>
          <w:w w:val="88"/>
          <w:sz w:val="22"/>
          <w:szCs w:val="22"/>
        </w:rPr>
        <w:t xml:space="preserve"> doit </w:t>
      </w:r>
      <w:r w:rsidRPr="000D6744">
        <w:rPr>
          <w:rFonts w:hint="eastAsia"/>
          <w:w w:val="88"/>
          <w:sz w:val="22"/>
          <w:szCs w:val="22"/>
        </w:rPr>
        <w:t>ê</w:t>
      </w:r>
      <w:r w:rsidRPr="000D6744">
        <w:rPr>
          <w:w w:val="88"/>
          <w:sz w:val="22"/>
          <w:szCs w:val="22"/>
        </w:rPr>
        <w:t>tre restitu</w:t>
      </w:r>
      <w:r w:rsidRPr="000D6744">
        <w:rPr>
          <w:rFonts w:hint="eastAsia"/>
          <w:w w:val="88"/>
          <w:sz w:val="22"/>
          <w:szCs w:val="22"/>
        </w:rPr>
        <w:t>é</w:t>
      </w:r>
      <w:r w:rsidRPr="000D6744">
        <w:rPr>
          <w:w w:val="88"/>
          <w:sz w:val="22"/>
          <w:szCs w:val="22"/>
        </w:rPr>
        <w:t xml:space="preserve"> </w:t>
      </w:r>
      <w:r w:rsidRPr="000D6744">
        <w:rPr>
          <w:rFonts w:hint="eastAsia"/>
          <w:w w:val="88"/>
          <w:sz w:val="22"/>
          <w:szCs w:val="22"/>
        </w:rPr>
        <w:t>à</w:t>
      </w:r>
      <w:r w:rsidRPr="000D6744">
        <w:rPr>
          <w:w w:val="88"/>
          <w:sz w:val="22"/>
          <w:szCs w:val="22"/>
        </w:rPr>
        <w:t xml:space="preserve"> l'autorit</w:t>
      </w:r>
      <w:r w:rsidRPr="000D6744">
        <w:rPr>
          <w:rFonts w:hint="eastAsia"/>
          <w:w w:val="88"/>
          <w:sz w:val="22"/>
          <w:szCs w:val="22"/>
        </w:rPr>
        <w:t>é</w:t>
      </w:r>
      <w:r w:rsidRPr="000D6744">
        <w:rPr>
          <w:w w:val="88"/>
          <w:sz w:val="22"/>
          <w:szCs w:val="22"/>
        </w:rPr>
        <w:t xml:space="preserve"> comp</w:t>
      </w:r>
      <w:r w:rsidRPr="000D6744">
        <w:rPr>
          <w:rFonts w:hint="eastAsia"/>
          <w:w w:val="88"/>
          <w:sz w:val="22"/>
          <w:szCs w:val="22"/>
        </w:rPr>
        <w:t>é</w:t>
      </w:r>
      <w:r w:rsidRPr="000D6744">
        <w:rPr>
          <w:w w:val="88"/>
          <w:sz w:val="22"/>
          <w:szCs w:val="22"/>
        </w:rPr>
        <w:t>tente</w:t>
      </w:r>
      <w:r w:rsidRPr="001B3ACB">
        <w:rPr>
          <w:sz w:val="22"/>
          <w:szCs w:val="22"/>
        </w:rPr>
        <w:t xml:space="preserve"> </w:t>
      </w:r>
    </w:p>
    <w:p w14:paraId="70AF3B2B" w14:textId="77777777" w:rsidR="00B02784" w:rsidRDefault="00B02784" w:rsidP="00B02784">
      <w:pPr>
        <w:shd w:val="clear" w:color="auto" w:fill="FFFFFF"/>
        <w:spacing w:before="120" w:after="120" w:line="360" w:lineRule="auto"/>
        <w:ind w:left="6"/>
        <w:jc w:val="both"/>
        <w:rPr>
          <w:b/>
          <w:bCs/>
          <w:w w:val="88"/>
          <w:sz w:val="24"/>
          <w:szCs w:val="24"/>
        </w:rPr>
      </w:pPr>
      <w:r w:rsidRPr="000D6744">
        <w:rPr>
          <w:b/>
          <w:w w:val="88"/>
          <w:sz w:val="24"/>
          <w:szCs w:val="24"/>
        </w:rPr>
        <w:t xml:space="preserve">M.A.903 - </w:t>
      </w:r>
      <w:r w:rsidRPr="000D6744">
        <w:rPr>
          <w:b/>
          <w:bCs/>
          <w:w w:val="88"/>
          <w:sz w:val="24"/>
          <w:szCs w:val="24"/>
        </w:rPr>
        <w:t>Transfert d'immatriculation d'a</w:t>
      </w:r>
      <w:r w:rsidRPr="000D6744">
        <w:rPr>
          <w:rFonts w:hint="eastAsia"/>
          <w:b/>
          <w:bCs/>
          <w:w w:val="88"/>
          <w:sz w:val="24"/>
          <w:szCs w:val="24"/>
        </w:rPr>
        <w:t>é</w:t>
      </w:r>
      <w:r w:rsidRPr="000D6744">
        <w:rPr>
          <w:b/>
          <w:bCs/>
          <w:w w:val="88"/>
          <w:sz w:val="24"/>
          <w:szCs w:val="24"/>
        </w:rPr>
        <w:t>ronef au sein des Etats membres</w:t>
      </w:r>
      <w:r>
        <w:rPr>
          <w:b/>
          <w:bCs/>
          <w:w w:val="88"/>
          <w:sz w:val="24"/>
          <w:szCs w:val="24"/>
        </w:rPr>
        <w:t xml:space="preserve"> et Etats associés</w:t>
      </w:r>
    </w:p>
    <w:p w14:paraId="0D7DDF07" w14:textId="77777777" w:rsidR="00B02784" w:rsidRPr="001B3ACB" w:rsidRDefault="002D6662" w:rsidP="0061139F">
      <w:pPr>
        <w:widowControl/>
        <w:numPr>
          <w:ilvl w:val="0"/>
          <w:numId w:val="210"/>
        </w:numPr>
        <w:autoSpaceDE/>
        <w:autoSpaceDN/>
        <w:adjustRightInd/>
        <w:spacing w:before="120" w:after="120" w:line="276" w:lineRule="auto"/>
        <w:ind w:left="426" w:hanging="426"/>
        <w:jc w:val="both"/>
        <w:rPr>
          <w:sz w:val="22"/>
          <w:szCs w:val="22"/>
        </w:rPr>
      </w:pPr>
      <w:r w:rsidRPr="003C358D">
        <w:rPr>
          <w:w w:val="88"/>
          <w:sz w:val="22"/>
          <w:szCs w:val="22"/>
        </w:rPr>
        <w:t>Lorsqu'une immatriculation d'aéronef est transférée au sein des Etats membres, le postulant doit</w:t>
      </w:r>
      <w:r w:rsidR="00B02784" w:rsidRPr="001B3ACB">
        <w:rPr>
          <w:sz w:val="22"/>
          <w:szCs w:val="22"/>
        </w:rPr>
        <w:t xml:space="preserve">: </w:t>
      </w:r>
    </w:p>
    <w:p w14:paraId="30E1D381" w14:textId="77777777" w:rsidR="00B02784" w:rsidRPr="001B3ACB" w:rsidRDefault="002D6662" w:rsidP="005139E2">
      <w:pPr>
        <w:widowControl/>
        <w:numPr>
          <w:ilvl w:val="1"/>
          <w:numId w:val="288"/>
        </w:numPr>
        <w:tabs>
          <w:tab w:val="left" w:pos="851"/>
        </w:tabs>
        <w:autoSpaceDE/>
        <w:autoSpaceDN/>
        <w:adjustRightInd/>
        <w:spacing w:before="120" w:after="120" w:line="276" w:lineRule="auto"/>
        <w:ind w:left="851" w:hanging="425"/>
        <w:jc w:val="both"/>
        <w:rPr>
          <w:sz w:val="22"/>
          <w:szCs w:val="22"/>
        </w:rPr>
      </w:pPr>
      <w:r w:rsidRPr="00A85A2F">
        <w:rPr>
          <w:w w:val="88"/>
          <w:sz w:val="22"/>
          <w:szCs w:val="22"/>
        </w:rPr>
        <w:t xml:space="preserve">informer l'ancien État membre dans quel </w:t>
      </w:r>
      <w:r w:rsidR="00A85A2F" w:rsidRPr="001B3ACB">
        <w:rPr>
          <w:w w:val="88"/>
          <w:sz w:val="22"/>
          <w:szCs w:val="22"/>
        </w:rPr>
        <w:t xml:space="preserve">Etat membre </w:t>
      </w:r>
      <w:r w:rsidRPr="00A85A2F">
        <w:rPr>
          <w:w w:val="88"/>
          <w:sz w:val="22"/>
          <w:szCs w:val="22"/>
        </w:rPr>
        <w:t>il sera immatriculé ; puis</w:t>
      </w:r>
      <w:r w:rsidRPr="001B3ACB">
        <w:rPr>
          <w:sz w:val="22"/>
          <w:szCs w:val="22"/>
        </w:rPr>
        <w:t xml:space="preserve"> </w:t>
      </w:r>
    </w:p>
    <w:p w14:paraId="627BCC09" w14:textId="77777777" w:rsidR="00B02784" w:rsidRPr="001B3ACB" w:rsidRDefault="005E707F" w:rsidP="001B3ACB">
      <w:pPr>
        <w:widowControl/>
        <w:numPr>
          <w:ilvl w:val="1"/>
          <w:numId w:val="288"/>
        </w:numPr>
        <w:tabs>
          <w:tab w:val="left" w:pos="851"/>
        </w:tabs>
        <w:autoSpaceDE/>
        <w:autoSpaceDN/>
        <w:adjustRightInd/>
        <w:spacing w:before="120" w:after="120" w:line="276" w:lineRule="auto"/>
        <w:ind w:left="851" w:hanging="425"/>
        <w:jc w:val="both"/>
        <w:rPr>
          <w:sz w:val="22"/>
          <w:szCs w:val="22"/>
        </w:rPr>
      </w:pPr>
      <w:r w:rsidRPr="003C358D">
        <w:rPr>
          <w:w w:val="88"/>
          <w:sz w:val="22"/>
          <w:szCs w:val="22"/>
        </w:rPr>
        <w:t>présenter</w:t>
      </w:r>
      <w:r>
        <w:rPr>
          <w:w w:val="88"/>
          <w:sz w:val="22"/>
          <w:szCs w:val="22"/>
        </w:rPr>
        <w:t xml:space="preserve"> </w:t>
      </w:r>
      <w:r w:rsidRPr="003C358D">
        <w:rPr>
          <w:w w:val="88"/>
          <w:sz w:val="22"/>
          <w:szCs w:val="22"/>
        </w:rPr>
        <w:t xml:space="preserve">sa demande au nouvel État membre pour la délivrance d'un nouveau certificat de navigabilité conformément à l'annexe I (partie 21) du règlement </w:t>
      </w:r>
      <w:r>
        <w:rPr>
          <w:w w:val="88"/>
          <w:sz w:val="22"/>
          <w:szCs w:val="22"/>
        </w:rPr>
        <w:t xml:space="preserve">N°XXX/CEMAC/PC/DAJ </w:t>
      </w:r>
      <w:r w:rsidRPr="003C358D">
        <w:rPr>
          <w:w w:val="88"/>
          <w:sz w:val="22"/>
          <w:szCs w:val="22"/>
        </w:rPr>
        <w:t>(</w:t>
      </w:r>
      <w:r w:rsidRPr="000D6744">
        <w:rPr>
          <w:strike/>
          <w:w w:val="88"/>
          <w:sz w:val="22"/>
          <w:szCs w:val="22"/>
        </w:rPr>
        <w:t>CC) N</w:t>
      </w:r>
      <w:r w:rsidRPr="000D6744">
        <w:rPr>
          <w:rFonts w:hint="eastAsia"/>
          <w:strike/>
          <w:w w:val="88"/>
          <w:sz w:val="22"/>
          <w:szCs w:val="22"/>
        </w:rPr>
        <w:t>°</w:t>
      </w:r>
      <w:r w:rsidRPr="000D6744">
        <w:rPr>
          <w:strike/>
          <w:w w:val="88"/>
          <w:sz w:val="22"/>
          <w:szCs w:val="22"/>
        </w:rPr>
        <w:t xml:space="preserve"> XXX/201X (</w:t>
      </w:r>
      <w:r w:rsidRPr="000D6744">
        <w:rPr>
          <w:strike/>
          <w:w w:val="88"/>
          <w:sz w:val="22"/>
          <w:szCs w:val="22"/>
          <w:highlight w:val="yellow"/>
        </w:rPr>
        <w:t>CE) N</w:t>
      </w:r>
      <w:r w:rsidRPr="000D6744">
        <w:rPr>
          <w:strike/>
          <w:w w:val="88"/>
          <w:sz w:val="22"/>
          <w:szCs w:val="22"/>
          <w:highlight w:val="yellow"/>
          <w:vertAlign w:val="superscript"/>
        </w:rPr>
        <w:t>o</w:t>
      </w:r>
      <w:r w:rsidRPr="000D6744">
        <w:rPr>
          <w:strike/>
          <w:w w:val="88"/>
          <w:sz w:val="22"/>
          <w:szCs w:val="22"/>
          <w:highlight w:val="yellow"/>
        </w:rPr>
        <w:t xml:space="preserve"> </w:t>
      </w:r>
      <w:r w:rsidRPr="000D6744">
        <w:rPr>
          <w:strike/>
          <w:color w:val="FF0000"/>
          <w:w w:val="88"/>
          <w:sz w:val="22"/>
          <w:szCs w:val="22"/>
          <w:highlight w:val="yellow"/>
        </w:rPr>
        <w:t>748/2012</w:t>
      </w:r>
      <w:r w:rsidR="00B02784" w:rsidRPr="001B3ACB">
        <w:rPr>
          <w:sz w:val="22"/>
          <w:szCs w:val="22"/>
        </w:rPr>
        <w:t xml:space="preserve">. </w:t>
      </w:r>
    </w:p>
    <w:p w14:paraId="424F5CBF" w14:textId="77777777" w:rsidR="00B02784" w:rsidRPr="001B3ACB" w:rsidRDefault="005E707F" w:rsidP="001B3ACB">
      <w:pPr>
        <w:widowControl/>
        <w:numPr>
          <w:ilvl w:val="0"/>
          <w:numId w:val="210"/>
        </w:numPr>
        <w:autoSpaceDE/>
        <w:autoSpaceDN/>
        <w:adjustRightInd/>
        <w:spacing w:before="120" w:after="120" w:line="276" w:lineRule="auto"/>
        <w:ind w:left="426" w:hanging="426"/>
        <w:jc w:val="both"/>
        <w:rPr>
          <w:b/>
          <w:sz w:val="24"/>
          <w:szCs w:val="24"/>
        </w:rPr>
      </w:pPr>
      <w:r w:rsidRPr="003C358D">
        <w:rPr>
          <w:w w:val="88"/>
          <w:sz w:val="22"/>
          <w:szCs w:val="22"/>
        </w:rPr>
        <w:t xml:space="preserve">Nonobstant le </w:t>
      </w:r>
      <w:r>
        <w:rPr>
          <w:w w:val="88"/>
          <w:sz w:val="22"/>
          <w:szCs w:val="22"/>
        </w:rPr>
        <w:t xml:space="preserve">sous paragraphe </w:t>
      </w:r>
      <w:r w:rsidRPr="003C358D">
        <w:rPr>
          <w:w w:val="88"/>
          <w:sz w:val="22"/>
          <w:szCs w:val="22"/>
        </w:rPr>
        <w:t>M.A.902</w:t>
      </w:r>
      <w:r>
        <w:rPr>
          <w:w w:val="88"/>
          <w:sz w:val="22"/>
          <w:szCs w:val="22"/>
        </w:rPr>
        <w:t xml:space="preserve"> </w:t>
      </w:r>
      <w:r w:rsidRPr="003C358D">
        <w:rPr>
          <w:w w:val="88"/>
          <w:sz w:val="22"/>
          <w:szCs w:val="22"/>
        </w:rPr>
        <w:t>(a)</w:t>
      </w:r>
      <w:r>
        <w:rPr>
          <w:w w:val="88"/>
          <w:sz w:val="22"/>
          <w:szCs w:val="22"/>
        </w:rPr>
        <w:t xml:space="preserve"> </w:t>
      </w:r>
      <w:r w:rsidRPr="003C358D">
        <w:rPr>
          <w:w w:val="88"/>
          <w:sz w:val="22"/>
          <w:szCs w:val="22"/>
        </w:rPr>
        <w:t>(3), l'ancien certificat d'examen de navigabilité restera valide jusqu'à sa date d'expiration</w:t>
      </w:r>
      <w:r w:rsidR="00B02784" w:rsidRPr="001B3ACB">
        <w:rPr>
          <w:sz w:val="22"/>
          <w:szCs w:val="22"/>
        </w:rPr>
        <w:t>.</w:t>
      </w:r>
    </w:p>
    <w:p w14:paraId="79A5DF4E" w14:textId="77777777" w:rsidR="00B02784" w:rsidRDefault="00B02784" w:rsidP="001B3ACB">
      <w:pPr>
        <w:shd w:val="clear" w:color="auto" w:fill="FFFFFF"/>
        <w:spacing w:before="120" w:after="120" w:line="360" w:lineRule="auto"/>
        <w:ind w:left="6"/>
        <w:jc w:val="both"/>
        <w:rPr>
          <w:b/>
          <w:bCs/>
          <w:w w:val="88"/>
          <w:sz w:val="24"/>
          <w:szCs w:val="24"/>
        </w:rPr>
      </w:pPr>
      <w:r w:rsidRPr="000D6744">
        <w:rPr>
          <w:b/>
          <w:w w:val="88"/>
          <w:sz w:val="24"/>
          <w:szCs w:val="24"/>
        </w:rPr>
        <w:t>M.A.904</w:t>
      </w:r>
      <w:r>
        <w:rPr>
          <w:b/>
          <w:w w:val="88"/>
          <w:sz w:val="24"/>
          <w:szCs w:val="24"/>
        </w:rPr>
        <w:t xml:space="preserve"> - </w:t>
      </w:r>
      <w:r w:rsidRPr="000D6744">
        <w:rPr>
          <w:b/>
          <w:bCs/>
          <w:w w:val="88"/>
          <w:sz w:val="24"/>
          <w:szCs w:val="24"/>
        </w:rPr>
        <w:t>Examen de navigabilit</w:t>
      </w:r>
      <w:r w:rsidRPr="000D6744">
        <w:rPr>
          <w:rFonts w:hint="eastAsia"/>
          <w:b/>
          <w:bCs/>
          <w:w w:val="88"/>
          <w:sz w:val="24"/>
          <w:szCs w:val="24"/>
        </w:rPr>
        <w:t>é</w:t>
      </w:r>
      <w:r w:rsidRPr="000D6744">
        <w:rPr>
          <w:b/>
          <w:bCs/>
          <w:w w:val="88"/>
          <w:sz w:val="24"/>
          <w:szCs w:val="24"/>
        </w:rPr>
        <w:t xml:space="preserve"> des a</w:t>
      </w:r>
      <w:r w:rsidRPr="000D6744">
        <w:rPr>
          <w:rFonts w:hint="eastAsia"/>
          <w:b/>
          <w:bCs/>
          <w:w w:val="88"/>
          <w:sz w:val="24"/>
          <w:szCs w:val="24"/>
        </w:rPr>
        <w:t>é</w:t>
      </w:r>
      <w:r w:rsidRPr="000D6744">
        <w:rPr>
          <w:b/>
          <w:bCs/>
          <w:w w:val="88"/>
          <w:sz w:val="24"/>
          <w:szCs w:val="24"/>
        </w:rPr>
        <w:t>ronefs import</w:t>
      </w:r>
      <w:r w:rsidRPr="000D6744">
        <w:rPr>
          <w:rFonts w:hint="eastAsia"/>
          <w:b/>
          <w:bCs/>
          <w:w w:val="88"/>
          <w:sz w:val="24"/>
          <w:szCs w:val="24"/>
        </w:rPr>
        <w:t>é</w:t>
      </w:r>
      <w:r w:rsidRPr="000D6744">
        <w:rPr>
          <w:b/>
          <w:bCs/>
          <w:w w:val="88"/>
          <w:sz w:val="24"/>
          <w:szCs w:val="24"/>
        </w:rPr>
        <w:t>s dans les Etats membres</w:t>
      </w:r>
    </w:p>
    <w:p w14:paraId="6B749DF5" w14:textId="77777777" w:rsidR="00B02784" w:rsidRPr="001B3ACB" w:rsidRDefault="005E707F" w:rsidP="00DE6949">
      <w:pPr>
        <w:widowControl/>
        <w:numPr>
          <w:ilvl w:val="0"/>
          <w:numId w:val="211"/>
        </w:numPr>
        <w:autoSpaceDE/>
        <w:autoSpaceDN/>
        <w:adjustRightInd/>
        <w:spacing w:before="120" w:after="120" w:line="276" w:lineRule="auto"/>
        <w:ind w:left="426" w:hanging="426"/>
        <w:jc w:val="both"/>
        <w:rPr>
          <w:sz w:val="22"/>
          <w:szCs w:val="22"/>
        </w:rPr>
      </w:pPr>
      <w:r w:rsidRPr="003A72CF">
        <w:rPr>
          <w:color w:val="222222"/>
          <w:sz w:val="22"/>
          <w:szCs w:val="22"/>
        </w:rPr>
        <w:t xml:space="preserve">Lors de l'importation d'un aéronef dans un registre d'un État membre en provenance d'un pays tiers ou d'un système de réglementation où le règlement </w:t>
      </w:r>
      <w:r w:rsidRPr="001B3ACB">
        <w:rPr>
          <w:color w:val="222222"/>
          <w:sz w:val="22"/>
          <w:szCs w:val="22"/>
          <w:highlight w:val="yellow"/>
        </w:rPr>
        <w:t>(</w:t>
      </w:r>
      <w:r w:rsidR="00BB6E15" w:rsidRPr="001B3ACB">
        <w:rPr>
          <w:sz w:val="22"/>
          <w:szCs w:val="22"/>
        </w:rPr>
        <w:t>N°XXXX/20-CC-ASSA-AC-CM-XX</w:t>
      </w:r>
      <w:r w:rsidR="00BB6E15" w:rsidRPr="005E707F">
        <w:rPr>
          <w:color w:val="222222"/>
          <w:sz w:val="22"/>
          <w:szCs w:val="22"/>
          <w:highlight w:val="yellow"/>
        </w:rPr>
        <w:t xml:space="preserve"> </w:t>
      </w:r>
      <w:r w:rsidRPr="001B3ACB">
        <w:rPr>
          <w:color w:val="222222"/>
          <w:sz w:val="22"/>
          <w:szCs w:val="22"/>
          <w:highlight w:val="yellow"/>
        </w:rPr>
        <w:t>UE) 2018/1139</w:t>
      </w:r>
      <w:r w:rsidRPr="003A72CF">
        <w:rPr>
          <w:color w:val="222222"/>
          <w:sz w:val="22"/>
          <w:szCs w:val="22"/>
        </w:rPr>
        <w:t xml:space="preserve"> ne s'applique pas, le </w:t>
      </w:r>
      <w:r>
        <w:rPr>
          <w:color w:val="222222"/>
          <w:sz w:val="22"/>
          <w:szCs w:val="22"/>
        </w:rPr>
        <w:t xml:space="preserve">postulant </w:t>
      </w:r>
      <w:r w:rsidR="00A85A2F">
        <w:rPr>
          <w:color w:val="222222"/>
          <w:sz w:val="22"/>
          <w:szCs w:val="22"/>
        </w:rPr>
        <w:t>doit </w:t>
      </w:r>
      <w:r w:rsidR="00B02784" w:rsidRPr="001B3ACB">
        <w:rPr>
          <w:sz w:val="22"/>
          <w:szCs w:val="22"/>
        </w:rPr>
        <w:t xml:space="preserve">: </w:t>
      </w:r>
    </w:p>
    <w:p w14:paraId="73DCAC1F" w14:textId="77777777" w:rsidR="00B02784" w:rsidRPr="001B3ACB" w:rsidRDefault="005E707F" w:rsidP="005E707F">
      <w:pPr>
        <w:widowControl/>
        <w:numPr>
          <w:ilvl w:val="1"/>
          <w:numId w:val="289"/>
        </w:numPr>
        <w:tabs>
          <w:tab w:val="left" w:pos="851"/>
        </w:tabs>
        <w:autoSpaceDE/>
        <w:autoSpaceDN/>
        <w:adjustRightInd/>
        <w:spacing w:before="120" w:after="120" w:line="276" w:lineRule="auto"/>
        <w:ind w:left="851" w:hanging="425"/>
        <w:jc w:val="both"/>
        <w:rPr>
          <w:sz w:val="22"/>
          <w:szCs w:val="22"/>
        </w:rPr>
      </w:pPr>
      <w:r>
        <w:rPr>
          <w:color w:val="222222"/>
          <w:sz w:val="22"/>
          <w:szCs w:val="22"/>
        </w:rPr>
        <w:lastRenderedPageBreak/>
        <w:t xml:space="preserve">présenter sa demande </w:t>
      </w:r>
      <w:r w:rsidRPr="003A72CF">
        <w:rPr>
          <w:color w:val="222222"/>
          <w:sz w:val="22"/>
          <w:szCs w:val="22"/>
        </w:rPr>
        <w:t xml:space="preserve">à l'autorité compétente de l'État membre d'immatriculation </w:t>
      </w:r>
      <w:r w:rsidR="00A85A2F">
        <w:rPr>
          <w:color w:val="222222"/>
          <w:sz w:val="22"/>
          <w:szCs w:val="22"/>
        </w:rPr>
        <w:t xml:space="preserve">pour </w:t>
      </w:r>
      <w:r w:rsidRPr="003A72CF">
        <w:rPr>
          <w:color w:val="222222"/>
          <w:sz w:val="22"/>
          <w:szCs w:val="22"/>
        </w:rPr>
        <w:t xml:space="preserve">la délivrance d'un nouveau certificat de navigabilité conformément à l'annexe I (partie 21) du règlement </w:t>
      </w:r>
      <w:r w:rsidR="0034236A" w:rsidRPr="008E4EBF">
        <w:rPr>
          <w:w w:val="88"/>
          <w:sz w:val="22"/>
          <w:szCs w:val="22"/>
        </w:rPr>
        <w:t xml:space="preserve">N°XXX/CEMAC/PC/DAJ </w:t>
      </w:r>
      <w:r w:rsidRPr="001B3ACB">
        <w:rPr>
          <w:color w:val="222222"/>
          <w:sz w:val="22"/>
          <w:szCs w:val="22"/>
          <w:highlight w:val="yellow"/>
        </w:rPr>
        <w:t>(UE) no 748/2012</w:t>
      </w:r>
      <w:r w:rsidR="00B02784" w:rsidRPr="001B3ACB">
        <w:rPr>
          <w:sz w:val="22"/>
          <w:szCs w:val="22"/>
        </w:rPr>
        <w:t xml:space="preserve">; </w:t>
      </w:r>
    </w:p>
    <w:p w14:paraId="73C425A8" w14:textId="77777777" w:rsidR="00B02784" w:rsidRPr="001B3ACB" w:rsidRDefault="00DA71AF" w:rsidP="001B3ACB">
      <w:pPr>
        <w:widowControl/>
        <w:numPr>
          <w:ilvl w:val="1"/>
          <w:numId w:val="289"/>
        </w:numPr>
        <w:tabs>
          <w:tab w:val="left" w:pos="851"/>
        </w:tabs>
        <w:autoSpaceDE/>
        <w:autoSpaceDN/>
        <w:adjustRightInd/>
        <w:spacing w:before="120" w:after="120" w:line="276" w:lineRule="auto"/>
        <w:ind w:left="851" w:hanging="425"/>
        <w:jc w:val="both"/>
        <w:rPr>
          <w:sz w:val="22"/>
          <w:szCs w:val="22"/>
        </w:rPr>
      </w:pPr>
      <w:r w:rsidRPr="003A72CF">
        <w:rPr>
          <w:color w:val="222222"/>
          <w:sz w:val="22"/>
          <w:szCs w:val="22"/>
        </w:rPr>
        <w:t xml:space="preserve">pour les aéronefs autres que neufs, faire effectuer un examen de navigabilité conformément </w:t>
      </w:r>
      <w:r w:rsidR="008E4D1B">
        <w:rPr>
          <w:color w:val="222222"/>
          <w:sz w:val="22"/>
          <w:szCs w:val="22"/>
        </w:rPr>
        <w:t>à la section</w:t>
      </w:r>
      <w:r w:rsidRPr="003A72CF">
        <w:rPr>
          <w:color w:val="222222"/>
          <w:sz w:val="22"/>
          <w:szCs w:val="22"/>
        </w:rPr>
        <w:t xml:space="preserve"> M.A.901</w:t>
      </w:r>
      <w:r w:rsidR="00B02784" w:rsidRPr="001B3ACB">
        <w:rPr>
          <w:sz w:val="22"/>
          <w:szCs w:val="22"/>
        </w:rPr>
        <w:t xml:space="preserve">; </w:t>
      </w:r>
    </w:p>
    <w:p w14:paraId="46E59CBC" w14:textId="77777777" w:rsidR="00B02784" w:rsidRPr="001B3ACB" w:rsidRDefault="00455580" w:rsidP="001B3ACB">
      <w:pPr>
        <w:widowControl/>
        <w:numPr>
          <w:ilvl w:val="1"/>
          <w:numId w:val="289"/>
        </w:numPr>
        <w:tabs>
          <w:tab w:val="left" w:pos="851"/>
        </w:tabs>
        <w:autoSpaceDE/>
        <w:autoSpaceDN/>
        <w:adjustRightInd/>
        <w:spacing w:before="120" w:after="120" w:line="276" w:lineRule="auto"/>
        <w:ind w:left="851" w:hanging="425"/>
        <w:jc w:val="both"/>
        <w:rPr>
          <w:sz w:val="22"/>
          <w:szCs w:val="22"/>
        </w:rPr>
      </w:pPr>
      <w:r w:rsidRPr="00FB78A7">
        <w:rPr>
          <w:w w:val="88"/>
          <w:sz w:val="22"/>
          <w:szCs w:val="22"/>
        </w:rPr>
        <w:t>tou</w:t>
      </w:r>
      <w:r w:rsidR="005139E2">
        <w:rPr>
          <w:w w:val="88"/>
          <w:sz w:val="22"/>
          <w:szCs w:val="22"/>
        </w:rPr>
        <w:t>t i</w:t>
      </w:r>
      <w:r w:rsidRPr="00FB78A7">
        <w:rPr>
          <w:w w:val="88"/>
          <w:sz w:val="22"/>
          <w:szCs w:val="22"/>
        </w:rPr>
        <w:t>'entretien doi</w:t>
      </w:r>
      <w:r w:rsidR="005139E2">
        <w:rPr>
          <w:w w:val="88"/>
          <w:sz w:val="22"/>
          <w:szCs w:val="22"/>
        </w:rPr>
        <w:t>t a</w:t>
      </w:r>
      <w:r w:rsidRPr="00FB78A7">
        <w:rPr>
          <w:w w:val="88"/>
          <w:sz w:val="22"/>
          <w:szCs w:val="22"/>
        </w:rPr>
        <w:t xml:space="preserve">voir été effectué conformément au programme d'entretien approuvé conformément </w:t>
      </w:r>
      <w:r>
        <w:rPr>
          <w:w w:val="88"/>
          <w:sz w:val="22"/>
          <w:szCs w:val="22"/>
        </w:rPr>
        <w:t xml:space="preserve">à la section </w:t>
      </w:r>
      <w:r w:rsidRPr="00FB78A7">
        <w:rPr>
          <w:w w:val="88"/>
          <w:sz w:val="22"/>
          <w:szCs w:val="22"/>
        </w:rPr>
        <w:t>M.A.302</w:t>
      </w:r>
      <w:r w:rsidR="00B02784" w:rsidRPr="001B3ACB">
        <w:rPr>
          <w:sz w:val="22"/>
          <w:szCs w:val="22"/>
        </w:rPr>
        <w:t xml:space="preserve">. </w:t>
      </w:r>
    </w:p>
    <w:p w14:paraId="71BAB821" w14:textId="77777777" w:rsidR="00B02784" w:rsidRPr="001B3ACB" w:rsidRDefault="00455580" w:rsidP="001B3ACB">
      <w:pPr>
        <w:widowControl/>
        <w:numPr>
          <w:ilvl w:val="0"/>
          <w:numId w:val="211"/>
        </w:numPr>
        <w:autoSpaceDE/>
        <w:autoSpaceDN/>
        <w:adjustRightInd/>
        <w:spacing w:before="120" w:after="120" w:line="276" w:lineRule="auto"/>
        <w:ind w:left="426" w:hanging="426"/>
        <w:jc w:val="both"/>
        <w:rPr>
          <w:sz w:val="22"/>
          <w:szCs w:val="22"/>
        </w:rPr>
      </w:pPr>
      <w:r w:rsidRPr="001B3ACB">
        <w:rPr>
          <w:color w:val="222222"/>
          <w:sz w:val="22"/>
          <w:szCs w:val="22"/>
        </w:rPr>
        <w:t xml:space="preserve">Lorsqu'il </w:t>
      </w:r>
      <w:r w:rsidR="00A85A2F">
        <w:rPr>
          <w:color w:val="222222"/>
          <w:sz w:val="22"/>
          <w:szCs w:val="22"/>
        </w:rPr>
        <w:t xml:space="preserve">a </w:t>
      </w:r>
      <w:r w:rsidRPr="001B3ACB">
        <w:rPr>
          <w:color w:val="222222"/>
          <w:sz w:val="22"/>
          <w:szCs w:val="22"/>
        </w:rPr>
        <w:t>été vérifié que l'aéronef est conforme aux exigences applicables, l'organisme effectuant l'examen de navigabilité envoie une recommandation documentée pour la délivrance d'un certificat d'examen de navigabilité à l'autorité compétente de l'État membre d'immatriculation</w:t>
      </w:r>
      <w:r w:rsidR="00B02784" w:rsidRPr="001B3ACB">
        <w:rPr>
          <w:sz w:val="22"/>
          <w:szCs w:val="22"/>
        </w:rPr>
        <w:t xml:space="preserve">. </w:t>
      </w:r>
    </w:p>
    <w:p w14:paraId="2336B00B" w14:textId="77777777" w:rsidR="00B02784" w:rsidRPr="001B3ACB" w:rsidRDefault="00455580" w:rsidP="001B3ACB">
      <w:pPr>
        <w:widowControl/>
        <w:numPr>
          <w:ilvl w:val="0"/>
          <w:numId w:val="211"/>
        </w:numPr>
        <w:autoSpaceDE/>
        <w:autoSpaceDN/>
        <w:adjustRightInd/>
        <w:spacing w:before="120" w:after="120" w:line="276" w:lineRule="auto"/>
        <w:ind w:left="426" w:hanging="426"/>
        <w:jc w:val="both"/>
        <w:rPr>
          <w:sz w:val="22"/>
          <w:szCs w:val="22"/>
        </w:rPr>
      </w:pPr>
      <w:r w:rsidRPr="00A1734B">
        <w:rPr>
          <w:w w:val="88"/>
          <w:sz w:val="22"/>
          <w:szCs w:val="22"/>
        </w:rPr>
        <w:t xml:space="preserve">Le propriétaire doit autoriser l'accès à l'aéronef pour inspection par l'État membre ou </w:t>
      </w:r>
      <w:r w:rsidR="00A85A2F" w:rsidRPr="001B3ACB">
        <w:rPr>
          <w:w w:val="88"/>
          <w:sz w:val="22"/>
          <w:szCs w:val="22"/>
        </w:rPr>
        <w:t>l’</w:t>
      </w:r>
      <w:r w:rsidRPr="00A1734B">
        <w:rPr>
          <w:w w:val="88"/>
          <w:sz w:val="22"/>
          <w:szCs w:val="22"/>
        </w:rPr>
        <w:t>Etat associé d'immatriculation</w:t>
      </w:r>
      <w:r w:rsidR="00B02784" w:rsidRPr="001B3ACB">
        <w:rPr>
          <w:sz w:val="22"/>
          <w:szCs w:val="22"/>
        </w:rPr>
        <w:t xml:space="preserve">. </w:t>
      </w:r>
    </w:p>
    <w:p w14:paraId="040C58C3" w14:textId="77777777" w:rsidR="00B02784" w:rsidRPr="001B3ACB" w:rsidRDefault="00455580" w:rsidP="001B3ACB">
      <w:pPr>
        <w:widowControl/>
        <w:numPr>
          <w:ilvl w:val="0"/>
          <w:numId w:val="211"/>
        </w:numPr>
        <w:autoSpaceDE/>
        <w:autoSpaceDN/>
        <w:adjustRightInd/>
        <w:spacing w:before="120" w:after="120" w:line="276" w:lineRule="auto"/>
        <w:ind w:left="426" w:hanging="426"/>
        <w:jc w:val="both"/>
        <w:rPr>
          <w:sz w:val="22"/>
          <w:szCs w:val="22"/>
        </w:rPr>
      </w:pPr>
      <w:r w:rsidRPr="00A1734B">
        <w:rPr>
          <w:color w:val="222222"/>
          <w:sz w:val="22"/>
          <w:szCs w:val="22"/>
        </w:rPr>
        <w:t xml:space="preserve">L'autorité compétente de l'État membre d'immatriculation délivre un certificat de navigabilité lorsqu'elle est convaincue que l'aéronef </w:t>
      </w:r>
      <w:r w:rsidR="004D20C1" w:rsidRPr="001B3ACB">
        <w:rPr>
          <w:color w:val="222222"/>
          <w:sz w:val="22"/>
          <w:szCs w:val="22"/>
        </w:rPr>
        <w:t>satisfait aux exigences</w:t>
      </w:r>
      <w:r w:rsidRPr="00A1734B">
        <w:rPr>
          <w:color w:val="222222"/>
          <w:sz w:val="22"/>
          <w:szCs w:val="22"/>
        </w:rPr>
        <w:t xml:space="preserve"> de l'annexe I (partie 21) du règlement </w:t>
      </w:r>
      <w:r w:rsidR="002622D9" w:rsidRPr="008E4EBF">
        <w:rPr>
          <w:w w:val="88"/>
          <w:sz w:val="22"/>
          <w:szCs w:val="22"/>
        </w:rPr>
        <w:t xml:space="preserve">N°XXX/CEMAC/PC/DAJ </w:t>
      </w:r>
      <w:r w:rsidRPr="00A1734B">
        <w:rPr>
          <w:color w:val="222222"/>
          <w:sz w:val="22"/>
          <w:szCs w:val="22"/>
        </w:rPr>
        <w:t>(</w:t>
      </w:r>
      <w:r w:rsidRPr="001B3ACB">
        <w:rPr>
          <w:color w:val="222222"/>
          <w:sz w:val="22"/>
          <w:szCs w:val="22"/>
          <w:highlight w:val="yellow"/>
        </w:rPr>
        <w:t>UE) no 748/2012</w:t>
      </w:r>
      <w:r w:rsidR="00B02784" w:rsidRPr="001B3ACB">
        <w:rPr>
          <w:sz w:val="22"/>
          <w:szCs w:val="22"/>
        </w:rPr>
        <w:t xml:space="preserve">. </w:t>
      </w:r>
    </w:p>
    <w:p w14:paraId="68B5DE3F" w14:textId="77777777" w:rsidR="00B02784" w:rsidRPr="001B3ACB" w:rsidRDefault="00B95867" w:rsidP="001B3ACB">
      <w:pPr>
        <w:widowControl/>
        <w:numPr>
          <w:ilvl w:val="0"/>
          <w:numId w:val="211"/>
        </w:numPr>
        <w:autoSpaceDE/>
        <w:autoSpaceDN/>
        <w:adjustRightInd/>
        <w:spacing w:before="120" w:after="120" w:line="276" w:lineRule="auto"/>
        <w:ind w:left="426" w:hanging="426"/>
        <w:jc w:val="both"/>
        <w:rPr>
          <w:b/>
          <w:sz w:val="22"/>
          <w:szCs w:val="22"/>
        </w:rPr>
      </w:pPr>
      <w:r w:rsidRPr="001B3ACB">
        <w:rPr>
          <w:color w:val="222222"/>
          <w:sz w:val="22"/>
          <w:szCs w:val="22"/>
        </w:rPr>
        <w:t>Cette autorité compétente de l'État membre délivre également le certificat d'examen de navigabilité. Le certificat est valable 1 an, sauf si l'autorité compétente décide de réduire la période de validité pour des raisons de sécurité aérienne</w:t>
      </w:r>
      <w:r w:rsidR="00B02784" w:rsidRPr="001B3ACB">
        <w:rPr>
          <w:sz w:val="22"/>
          <w:szCs w:val="22"/>
        </w:rPr>
        <w:t>.</w:t>
      </w:r>
    </w:p>
    <w:p w14:paraId="241BF393" w14:textId="77777777" w:rsidR="00B02784" w:rsidRDefault="00B02784" w:rsidP="00B02784">
      <w:pPr>
        <w:shd w:val="clear" w:color="auto" w:fill="FFFFFF"/>
        <w:spacing w:before="120" w:after="120" w:line="360" w:lineRule="auto"/>
        <w:ind w:left="11"/>
        <w:jc w:val="both"/>
        <w:rPr>
          <w:b/>
          <w:w w:val="88"/>
          <w:sz w:val="24"/>
          <w:szCs w:val="24"/>
        </w:rPr>
      </w:pPr>
      <w:r w:rsidRPr="000D6744">
        <w:rPr>
          <w:b/>
          <w:w w:val="88"/>
          <w:sz w:val="24"/>
          <w:szCs w:val="24"/>
        </w:rPr>
        <w:t>M.A.905</w:t>
      </w:r>
      <w:r>
        <w:rPr>
          <w:b/>
          <w:w w:val="88"/>
          <w:sz w:val="24"/>
          <w:szCs w:val="24"/>
        </w:rPr>
        <w:t xml:space="preserve"> – </w:t>
      </w:r>
      <w:r w:rsidRPr="000D6744">
        <w:rPr>
          <w:b/>
          <w:w w:val="88"/>
          <w:sz w:val="24"/>
          <w:szCs w:val="24"/>
        </w:rPr>
        <w:t>Constatations</w:t>
      </w:r>
    </w:p>
    <w:p w14:paraId="5F5C1C54" w14:textId="77777777" w:rsidR="00B02784" w:rsidRPr="001B3ACB" w:rsidRDefault="00B95867" w:rsidP="00DE6949">
      <w:pPr>
        <w:widowControl/>
        <w:numPr>
          <w:ilvl w:val="0"/>
          <w:numId w:val="212"/>
        </w:numPr>
        <w:autoSpaceDE/>
        <w:autoSpaceDN/>
        <w:adjustRightInd/>
        <w:spacing w:before="120" w:after="120" w:line="276" w:lineRule="auto"/>
        <w:ind w:left="426" w:hanging="426"/>
        <w:jc w:val="both"/>
        <w:rPr>
          <w:sz w:val="22"/>
          <w:szCs w:val="22"/>
        </w:rPr>
      </w:pPr>
      <w:r w:rsidRPr="00146D75">
        <w:rPr>
          <w:w w:val="88"/>
          <w:sz w:val="22"/>
          <w:szCs w:val="22"/>
        </w:rPr>
        <w:t>Une constatation de niveau 1 correspond à un non-respect significatif des exigences énoncées dans la présente annexe (partie M) abaissant le niveau de sécurité et portant gravement atteinte à la sécurité du vol</w:t>
      </w:r>
      <w:r w:rsidR="00B02784" w:rsidRPr="001B3ACB">
        <w:rPr>
          <w:sz w:val="22"/>
          <w:szCs w:val="22"/>
        </w:rPr>
        <w:t xml:space="preserve">. </w:t>
      </w:r>
    </w:p>
    <w:p w14:paraId="6BB798C1" w14:textId="77777777" w:rsidR="00B02784" w:rsidRPr="001B3ACB" w:rsidRDefault="00B95867" w:rsidP="001B3ACB">
      <w:pPr>
        <w:widowControl/>
        <w:numPr>
          <w:ilvl w:val="0"/>
          <w:numId w:val="212"/>
        </w:numPr>
        <w:autoSpaceDE/>
        <w:autoSpaceDN/>
        <w:adjustRightInd/>
        <w:spacing w:before="120" w:after="120" w:line="276" w:lineRule="auto"/>
        <w:ind w:left="426" w:hanging="426"/>
        <w:jc w:val="both"/>
        <w:rPr>
          <w:sz w:val="22"/>
          <w:szCs w:val="22"/>
        </w:rPr>
      </w:pPr>
      <w:r w:rsidRPr="00146D75">
        <w:rPr>
          <w:w w:val="88"/>
          <w:sz w:val="22"/>
          <w:szCs w:val="22"/>
        </w:rPr>
        <w:t>Une constatation de niveau 2 correspond à un non-respect des exigences énoncées dans la présente annexe (partie M) qui pourrait abaisser le niveau de sécurité et éventuellement porter atteinte à la sécurité du vol.</w:t>
      </w:r>
      <w:r w:rsidR="00A1734B">
        <w:rPr>
          <w:w w:val="88"/>
          <w:sz w:val="22"/>
          <w:szCs w:val="22"/>
        </w:rPr>
        <w:t xml:space="preserve"> </w:t>
      </w:r>
    </w:p>
    <w:p w14:paraId="7D6C26EF" w14:textId="77777777" w:rsidR="00B02784" w:rsidRPr="001B3ACB" w:rsidRDefault="00B95867" w:rsidP="001B3ACB">
      <w:pPr>
        <w:widowControl/>
        <w:numPr>
          <w:ilvl w:val="0"/>
          <w:numId w:val="212"/>
        </w:numPr>
        <w:autoSpaceDE/>
        <w:autoSpaceDN/>
        <w:adjustRightInd/>
        <w:spacing w:before="120" w:after="120" w:line="276" w:lineRule="auto"/>
        <w:ind w:left="426" w:hanging="426"/>
        <w:jc w:val="both"/>
        <w:rPr>
          <w:b/>
          <w:sz w:val="22"/>
          <w:szCs w:val="22"/>
        </w:rPr>
      </w:pPr>
      <w:r w:rsidRPr="00146D75">
        <w:rPr>
          <w:w w:val="88"/>
          <w:sz w:val="22"/>
          <w:szCs w:val="22"/>
        </w:rPr>
        <w:t xml:space="preserve">Après réception d'une notification de constatations conformément </w:t>
      </w:r>
      <w:r>
        <w:rPr>
          <w:w w:val="88"/>
          <w:sz w:val="22"/>
          <w:szCs w:val="22"/>
        </w:rPr>
        <w:t xml:space="preserve">à la section </w:t>
      </w:r>
      <w:r w:rsidRPr="00146D75">
        <w:rPr>
          <w:w w:val="88"/>
          <w:sz w:val="22"/>
          <w:szCs w:val="22"/>
        </w:rPr>
        <w:t>M.B.903, la personne ou l'organisme responsable au sens d</w:t>
      </w:r>
      <w:r>
        <w:rPr>
          <w:w w:val="88"/>
          <w:sz w:val="22"/>
          <w:szCs w:val="22"/>
        </w:rPr>
        <w:t xml:space="preserve">e la section </w:t>
      </w:r>
      <w:r w:rsidRPr="00146D75">
        <w:rPr>
          <w:w w:val="88"/>
          <w:sz w:val="22"/>
          <w:szCs w:val="22"/>
        </w:rPr>
        <w:t>M.A.201 doit définir un plan d'actions correctives et convaincre l'auto-rité que ces actions correctives sont satisfaisantes dans les délais fixés en accord avec l'autorité compétente, y compris un plan d'actions correctives approprié afin d'éviter toute nouvelle constatation et prévenir les faits qui en sont à la base.</w:t>
      </w:r>
      <w:r w:rsidR="00B02784" w:rsidRPr="001B3ACB">
        <w:rPr>
          <w:sz w:val="22"/>
          <w:szCs w:val="22"/>
        </w:rPr>
        <w:t>.</w:t>
      </w:r>
    </w:p>
    <w:p w14:paraId="391EA4B9" w14:textId="77777777" w:rsidR="00A1734B" w:rsidRPr="00A1734B" w:rsidRDefault="00A1734B" w:rsidP="00A1734B">
      <w:pPr>
        <w:widowControl/>
        <w:autoSpaceDE/>
        <w:autoSpaceDN/>
        <w:adjustRightInd/>
        <w:spacing w:before="120" w:after="120" w:line="276" w:lineRule="auto"/>
        <w:jc w:val="both"/>
        <w:rPr>
          <w:b/>
          <w:sz w:val="22"/>
          <w:szCs w:val="22"/>
        </w:rPr>
      </w:pPr>
    </w:p>
    <w:p w14:paraId="67A21775" w14:textId="77777777" w:rsidR="00590DDA" w:rsidRPr="00A1734B" w:rsidRDefault="00590DDA" w:rsidP="00B02784">
      <w:pPr>
        <w:jc w:val="center"/>
        <w:sectPr w:rsidR="00590DDA" w:rsidRPr="00A1734B" w:rsidSect="00B02784">
          <w:pgSz w:w="11909" w:h="16834"/>
          <w:pgMar w:top="1440" w:right="838" w:bottom="720" w:left="832" w:header="720" w:footer="720" w:gutter="0"/>
          <w:cols w:space="60"/>
          <w:noEndnote/>
        </w:sectPr>
      </w:pPr>
    </w:p>
    <w:p w14:paraId="506AE3EE" w14:textId="77777777" w:rsidR="00B02784" w:rsidRPr="00A1734B" w:rsidRDefault="00B02784" w:rsidP="00B02784">
      <w:pPr>
        <w:jc w:val="center"/>
      </w:pPr>
    </w:p>
    <w:p w14:paraId="2FB7080A" w14:textId="77777777" w:rsidR="00B02784" w:rsidRPr="00A1734B" w:rsidRDefault="00B02784" w:rsidP="00B02784">
      <w:pPr>
        <w:jc w:val="center"/>
      </w:pPr>
    </w:p>
    <w:p w14:paraId="1BBC34A9" w14:textId="77777777" w:rsidR="00B02784" w:rsidRPr="00A1734B" w:rsidRDefault="00B02784" w:rsidP="00B02784">
      <w:pPr>
        <w:jc w:val="center"/>
      </w:pPr>
    </w:p>
    <w:p w14:paraId="1E3D06BF" w14:textId="77777777" w:rsidR="00B02784" w:rsidRPr="00A1734B" w:rsidRDefault="00B02784" w:rsidP="00B02784">
      <w:pPr>
        <w:jc w:val="center"/>
      </w:pPr>
    </w:p>
    <w:p w14:paraId="26388E94" w14:textId="77777777" w:rsidR="00B02784" w:rsidRPr="00A1734B" w:rsidRDefault="00B02784" w:rsidP="00B02784">
      <w:pPr>
        <w:jc w:val="center"/>
      </w:pPr>
    </w:p>
    <w:p w14:paraId="62C2784A" w14:textId="77777777" w:rsidR="00B02784" w:rsidRPr="00A1734B" w:rsidRDefault="00B02784" w:rsidP="00B02784">
      <w:pPr>
        <w:jc w:val="center"/>
      </w:pPr>
    </w:p>
    <w:p w14:paraId="598D9562" w14:textId="77777777" w:rsidR="00B02784" w:rsidRPr="00A1734B" w:rsidRDefault="00B02784" w:rsidP="00B02784">
      <w:pPr>
        <w:jc w:val="center"/>
      </w:pPr>
    </w:p>
    <w:p w14:paraId="27A8BD06" w14:textId="77777777" w:rsidR="00B02784" w:rsidRPr="00A1734B" w:rsidRDefault="00B02784" w:rsidP="00B02784">
      <w:pPr>
        <w:jc w:val="center"/>
      </w:pPr>
    </w:p>
    <w:p w14:paraId="0F6862A7" w14:textId="77777777" w:rsidR="00B02784" w:rsidRPr="00A1734B" w:rsidRDefault="00B02784" w:rsidP="00B02784">
      <w:pPr>
        <w:jc w:val="center"/>
      </w:pPr>
    </w:p>
    <w:p w14:paraId="329D617B" w14:textId="77777777" w:rsidR="00B02784" w:rsidRPr="00A1734B" w:rsidRDefault="00B02784" w:rsidP="00B02784">
      <w:pPr>
        <w:jc w:val="center"/>
      </w:pPr>
    </w:p>
    <w:p w14:paraId="5AB18A18" w14:textId="77777777" w:rsidR="00B02784" w:rsidRPr="00A1734B" w:rsidRDefault="00B02784" w:rsidP="00B02784">
      <w:pPr>
        <w:jc w:val="center"/>
      </w:pPr>
    </w:p>
    <w:p w14:paraId="680B8F76" w14:textId="77777777" w:rsidR="00B02784" w:rsidRPr="00A1734B" w:rsidRDefault="00B02784" w:rsidP="00B02784">
      <w:pPr>
        <w:jc w:val="center"/>
      </w:pPr>
    </w:p>
    <w:p w14:paraId="1E8B8C6B" w14:textId="77777777" w:rsidR="00B02784" w:rsidRPr="00A1734B" w:rsidRDefault="00B02784" w:rsidP="00B02784">
      <w:pPr>
        <w:jc w:val="center"/>
      </w:pPr>
    </w:p>
    <w:p w14:paraId="6A96A395" w14:textId="77777777" w:rsidR="00B02784" w:rsidRPr="00A1734B" w:rsidRDefault="00B02784" w:rsidP="00B02784">
      <w:pPr>
        <w:jc w:val="center"/>
      </w:pPr>
    </w:p>
    <w:p w14:paraId="300E8C9B" w14:textId="77777777" w:rsidR="00B02784" w:rsidRPr="00A1734B" w:rsidRDefault="00B02784" w:rsidP="00B02784">
      <w:pPr>
        <w:jc w:val="center"/>
      </w:pPr>
    </w:p>
    <w:p w14:paraId="3934EB5A" w14:textId="77777777" w:rsidR="00B02784" w:rsidRPr="00A1734B" w:rsidRDefault="00B02784" w:rsidP="00B02784">
      <w:pPr>
        <w:jc w:val="center"/>
      </w:pPr>
    </w:p>
    <w:p w14:paraId="3E35BBC1" w14:textId="77777777" w:rsidR="00B02784" w:rsidRPr="00A1734B" w:rsidRDefault="00B02784" w:rsidP="00B02784">
      <w:pPr>
        <w:jc w:val="center"/>
      </w:pPr>
    </w:p>
    <w:p w14:paraId="2E70AFB5" w14:textId="77777777" w:rsidR="00B02784" w:rsidRPr="00A1734B" w:rsidRDefault="00B02784" w:rsidP="00B02784">
      <w:pPr>
        <w:jc w:val="center"/>
      </w:pPr>
    </w:p>
    <w:p w14:paraId="34118F5E" w14:textId="77777777" w:rsidR="00B02784" w:rsidRPr="00A1734B" w:rsidRDefault="00B02784" w:rsidP="00B02784">
      <w:pPr>
        <w:jc w:val="center"/>
      </w:pPr>
    </w:p>
    <w:p w14:paraId="20B5D01C" w14:textId="77777777" w:rsidR="00B02784" w:rsidRPr="00A1734B" w:rsidRDefault="00B02784" w:rsidP="00B02784">
      <w:pPr>
        <w:jc w:val="center"/>
      </w:pPr>
    </w:p>
    <w:p w14:paraId="79FD762B" w14:textId="77777777" w:rsidR="00B02784" w:rsidRPr="00A1734B" w:rsidRDefault="00B02784" w:rsidP="00B02784">
      <w:pPr>
        <w:jc w:val="center"/>
      </w:pPr>
    </w:p>
    <w:p w14:paraId="0BAB5213" w14:textId="77777777" w:rsidR="00B02784" w:rsidRPr="00A1734B" w:rsidRDefault="00B02784" w:rsidP="00B02784">
      <w:pPr>
        <w:jc w:val="center"/>
      </w:pPr>
    </w:p>
    <w:p w14:paraId="46785F85" w14:textId="77777777" w:rsidR="00B02784" w:rsidRPr="00A1734B" w:rsidRDefault="00B02784" w:rsidP="00B02784">
      <w:pPr>
        <w:jc w:val="center"/>
      </w:pPr>
    </w:p>
    <w:p w14:paraId="12F54923" w14:textId="77777777" w:rsidR="00B02784" w:rsidRPr="007D4D55" w:rsidRDefault="00B02784" w:rsidP="00B02784">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7D4D55">
        <w:rPr>
          <w:b/>
          <w:i/>
          <w:iCs/>
          <w:spacing w:val="-7"/>
          <w:sz w:val="32"/>
          <w:szCs w:val="32"/>
        </w:rPr>
        <w:t xml:space="preserve">SECTION </w:t>
      </w:r>
      <w:r>
        <w:rPr>
          <w:b/>
          <w:i/>
          <w:iCs/>
          <w:spacing w:val="-7"/>
          <w:sz w:val="32"/>
          <w:szCs w:val="32"/>
        </w:rPr>
        <w:t>B</w:t>
      </w:r>
      <w:r w:rsidRPr="007D4D55">
        <w:rPr>
          <w:b/>
          <w:i/>
          <w:iCs/>
          <w:spacing w:val="-7"/>
          <w:sz w:val="32"/>
          <w:szCs w:val="32"/>
        </w:rPr>
        <w:t xml:space="preserve"> - </w:t>
      </w:r>
      <w:r w:rsidRPr="000D6744">
        <w:rPr>
          <w:b/>
          <w:bCs/>
          <w:spacing w:val="-2"/>
          <w:sz w:val="32"/>
          <w:szCs w:val="32"/>
        </w:rPr>
        <w:t>PROC</w:t>
      </w:r>
      <w:r w:rsidRPr="000D6744">
        <w:rPr>
          <w:rFonts w:cs="Times New Roman" w:hint="eastAsia"/>
          <w:b/>
          <w:bCs/>
          <w:spacing w:val="-2"/>
          <w:sz w:val="32"/>
          <w:szCs w:val="32"/>
        </w:rPr>
        <w:t>É</w:t>
      </w:r>
      <w:r w:rsidRPr="000D6744">
        <w:rPr>
          <w:b/>
          <w:bCs/>
          <w:spacing w:val="-2"/>
          <w:sz w:val="32"/>
          <w:szCs w:val="32"/>
        </w:rPr>
        <w:t>DURES POUR LES AUTORIT</w:t>
      </w:r>
      <w:r w:rsidRPr="000D6744">
        <w:rPr>
          <w:rFonts w:cs="Times New Roman" w:hint="eastAsia"/>
          <w:b/>
          <w:bCs/>
          <w:spacing w:val="-2"/>
          <w:sz w:val="32"/>
          <w:szCs w:val="32"/>
        </w:rPr>
        <w:t>É</w:t>
      </w:r>
      <w:r w:rsidRPr="000D6744">
        <w:rPr>
          <w:b/>
          <w:bCs/>
          <w:spacing w:val="-2"/>
          <w:sz w:val="32"/>
          <w:szCs w:val="32"/>
        </w:rPr>
        <w:t>S COMP</w:t>
      </w:r>
      <w:r w:rsidRPr="000D6744">
        <w:rPr>
          <w:rFonts w:cs="Times New Roman" w:hint="eastAsia"/>
          <w:b/>
          <w:bCs/>
          <w:spacing w:val="-2"/>
          <w:sz w:val="32"/>
          <w:szCs w:val="32"/>
        </w:rPr>
        <w:t>É</w:t>
      </w:r>
      <w:r w:rsidRPr="000D6744">
        <w:rPr>
          <w:b/>
          <w:bCs/>
          <w:spacing w:val="-2"/>
          <w:sz w:val="32"/>
          <w:szCs w:val="32"/>
        </w:rPr>
        <w:t>TENTES</w:t>
      </w:r>
    </w:p>
    <w:p w14:paraId="670372B1" w14:textId="77777777" w:rsidR="00590DDA" w:rsidRDefault="00590DDA" w:rsidP="00B02784">
      <w:pPr>
        <w:shd w:val="clear" w:color="auto" w:fill="FFFFFF"/>
        <w:spacing w:before="120" w:after="120" w:line="360" w:lineRule="auto"/>
        <w:ind w:left="10"/>
        <w:jc w:val="center"/>
        <w:sectPr w:rsidR="00590DDA" w:rsidSect="00B02784">
          <w:pgSz w:w="11909" w:h="16834"/>
          <w:pgMar w:top="1440" w:right="838" w:bottom="720" w:left="832" w:header="720" w:footer="720" w:gutter="0"/>
          <w:cols w:space="60"/>
          <w:noEndnote/>
        </w:sectPr>
      </w:pPr>
    </w:p>
    <w:p w14:paraId="0A53EC3C" w14:textId="77777777" w:rsidR="00B02784" w:rsidRPr="001B3ACB" w:rsidRDefault="00B02784" w:rsidP="00B02784">
      <w:pPr>
        <w:shd w:val="clear" w:color="auto" w:fill="FFFFFF"/>
        <w:spacing w:before="240" w:after="240" w:line="360" w:lineRule="auto"/>
        <w:ind w:left="425" w:right="34"/>
        <w:jc w:val="center"/>
        <w:rPr>
          <w:b/>
          <w:sz w:val="28"/>
          <w:szCs w:val="28"/>
        </w:rPr>
      </w:pPr>
      <w:r w:rsidRPr="001B3ACB">
        <w:rPr>
          <w:b/>
          <w:spacing w:val="-10"/>
          <w:sz w:val="28"/>
          <w:szCs w:val="28"/>
        </w:rPr>
        <w:lastRenderedPageBreak/>
        <w:t xml:space="preserve">SOUS-PARTIE A - </w:t>
      </w:r>
      <w:r w:rsidRPr="001B3ACB">
        <w:rPr>
          <w:b/>
          <w:i/>
          <w:iCs/>
          <w:spacing w:val="-12"/>
          <w:sz w:val="28"/>
          <w:szCs w:val="28"/>
        </w:rPr>
        <w:t>G</w:t>
      </w:r>
      <w:r w:rsidRPr="001B3ACB">
        <w:rPr>
          <w:rFonts w:cs="Times New Roman" w:hint="eastAsia"/>
          <w:b/>
          <w:i/>
          <w:iCs/>
          <w:spacing w:val="-12"/>
          <w:sz w:val="28"/>
          <w:szCs w:val="28"/>
        </w:rPr>
        <w:t>É</w:t>
      </w:r>
      <w:r w:rsidRPr="001B3ACB">
        <w:rPr>
          <w:b/>
          <w:i/>
          <w:iCs/>
          <w:spacing w:val="-12"/>
          <w:sz w:val="28"/>
          <w:szCs w:val="28"/>
        </w:rPr>
        <w:t>N</w:t>
      </w:r>
      <w:r w:rsidRPr="001B3ACB">
        <w:rPr>
          <w:rFonts w:cs="Times New Roman" w:hint="eastAsia"/>
          <w:b/>
          <w:i/>
          <w:iCs/>
          <w:spacing w:val="-12"/>
          <w:sz w:val="28"/>
          <w:szCs w:val="28"/>
        </w:rPr>
        <w:t>É</w:t>
      </w:r>
      <w:r w:rsidRPr="001B3ACB">
        <w:rPr>
          <w:b/>
          <w:i/>
          <w:iCs/>
          <w:spacing w:val="-12"/>
          <w:sz w:val="28"/>
          <w:szCs w:val="28"/>
        </w:rPr>
        <w:t>RALIT</w:t>
      </w:r>
      <w:r w:rsidRPr="001B3ACB">
        <w:rPr>
          <w:rFonts w:cs="Times New Roman" w:hint="eastAsia"/>
          <w:b/>
          <w:i/>
          <w:iCs/>
          <w:spacing w:val="-12"/>
          <w:sz w:val="28"/>
          <w:szCs w:val="28"/>
        </w:rPr>
        <w:t>É</w:t>
      </w:r>
      <w:r w:rsidRPr="001B3ACB">
        <w:rPr>
          <w:b/>
          <w:i/>
          <w:iCs/>
          <w:spacing w:val="-12"/>
          <w:sz w:val="28"/>
          <w:szCs w:val="28"/>
        </w:rPr>
        <w:t>S</w:t>
      </w:r>
    </w:p>
    <w:p w14:paraId="509A7DE8"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M.B.101</w:t>
      </w:r>
      <w:r>
        <w:rPr>
          <w:b/>
          <w:w w:val="88"/>
          <w:sz w:val="24"/>
          <w:szCs w:val="24"/>
        </w:rPr>
        <w:t xml:space="preserve"> - </w:t>
      </w:r>
      <w:r w:rsidRPr="000D6744">
        <w:rPr>
          <w:b/>
          <w:bCs/>
          <w:w w:val="88"/>
          <w:sz w:val="24"/>
          <w:szCs w:val="24"/>
        </w:rPr>
        <w:t>Domaine d'application</w:t>
      </w:r>
    </w:p>
    <w:p w14:paraId="51DD0B64" w14:textId="77777777" w:rsidR="00B02784" w:rsidRPr="000D6744" w:rsidRDefault="00B02784" w:rsidP="00B02784">
      <w:pPr>
        <w:shd w:val="clear" w:color="auto" w:fill="FFFFFF"/>
        <w:spacing w:before="120" w:after="120" w:line="276" w:lineRule="auto"/>
        <w:jc w:val="both"/>
        <w:rPr>
          <w:sz w:val="22"/>
          <w:szCs w:val="22"/>
        </w:rPr>
      </w:pPr>
      <w:r w:rsidRPr="000D6744">
        <w:rPr>
          <w:w w:val="88"/>
          <w:sz w:val="22"/>
          <w:szCs w:val="22"/>
        </w:rPr>
        <w:t>La pr</w:t>
      </w:r>
      <w:r w:rsidRPr="000D6744">
        <w:rPr>
          <w:rFonts w:cs="Times New Roman" w:hint="eastAsia"/>
          <w:w w:val="88"/>
          <w:sz w:val="22"/>
          <w:szCs w:val="22"/>
        </w:rPr>
        <w:t>é</w:t>
      </w:r>
      <w:r w:rsidRPr="000D6744">
        <w:rPr>
          <w:w w:val="88"/>
          <w:sz w:val="22"/>
          <w:szCs w:val="22"/>
        </w:rPr>
        <w:t xml:space="preserve">sente section </w:t>
      </w:r>
      <w:r w:rsidRPr="000D6744">
        <w:rPr>
          <w:rFonts w:cs="Times New Roman" w:hint="eastAsia"/>
          <w:w w:val="88"/>
          <w:sz w:val="22"/>
          <w:szCs w:val="22"/>
        </w:rPr>
        <w:t>é</w:t>
      </w:r>
      <w:r w:rsidRPr="000D6744">
        <w:rPr>
          <w:w w:val="88"/>
          <w:sz w:val="22"/>
          <w:szCs w:val="22"/>
        </w:rPr>
        <w:t xml:space="preserve">tablit les conditions administratives </w:t>
      </w:r>
      <w:r w:rsidRPr="000D6744">
        <w:rPr>
          <w:rFonts w:cs="Times New Roman" w:hint="eastAsia"/>
          <w:w w:val="88"/>
          <w:sz w:val="22"/>
          <w:szCs w:val="22"/>
        </w:rPr>
        <w:t>à</w:t>
      </w:r>
      <w:r w:rsidRPr="000D6744">
        <w:rPr>
          <w:w w:val="88"/>
          <w:sz w:val="22"/>
          <w:szCs w:val="22"/>
        </w:rPr>
        <w:t xml:space="preserve"> respecter par les autorit</w:t>
      </w:r>
      <w:r w:rsidRPr="000D6744">
        <w:rPr>
          <w:rFonts w:cs="Times New Roman" w:hint="eastAsia"/>
          <w:w w:val="88"/>
          <w:sz w:val="22"/>
          <w:szCs w:val="22"/>
        </w:rPr>
        <w:t>é</w:t>
      </w:r>
      <w:r w:rsidRPr="000D6744">
        <w:rPr>
          <w:w w:val="88"/>
          <w:sz w:val="22"/>
          <w:szCs w:val="22"/>
        </w:rPr>
        <w:t>s comp</w:t>
      </w:r>
      <w:r w:rsidRPr="000D6744">
        <w:rPr>
          <w:rFonts w:cs="Times New Roman" w:hint="eastAsia"/>
          <w:w w:val="88"/>
          <w:sz w:val="22"/>
          <w:szCs w:val="22"/>
        </w:rPr>
        <w:t>é</w:t>
      </w:r>
      <w:r w:rsidRPr="000D6744">
        <w:rPr>
          <w:w w:val="88"/>
          <w:sz w:val="22"/>
          <w:szCs w:val="22"/>
        </w:rPr>
        <w:t>tentes en charge de l'application et de l'ex</w:t>
      </w:r>
      <w:r w:rsidRPr="000D6744">
        <w:rPr>
          <w:rFonts w:cs="Times New Roman" w:hint="eastAsia"/>
          <w:w w:val="88"/>
          <w:sz w:val="22"/>
          <w:szCs w:val="22"/>
        </w:rPr>
        <w:t>é</w:t>
      </w:r>
      <w:r w:rsidRPr="000D6744">
        <w:rPr>
          <w:w w:val="88"/>
          <w:sz w:val="22"/>
          <w:szCs w:val="22"/>
        </w:rPr>
        <w:t>cution de la section A de la pr</w:t>
      </w:r>
      <w:r w:rsidRPr="000D6744">
        <w:rPr>
          <w:rFonts w:cs="Times New Roman" w:hint="eastAsia"/>
          <w:w w:val="88"/>
          <w:sz w:val="22"/>
          <w:szCs w:val="22"/>
        </w:rPr>
        <w:t>é</w:t>
      </w:r>
      <w:r w:rsidRPr="000D6744">
        <w:rPr>
          <w:w w:val="88"/>
          <w:sz w:val="22"/>
          <w:szCs w:val="22"/>
        </w:rPr>
        <w:t>sente partie.</w:t>
      </w:r>
    </w:p>
    <w:p w14:paraId="280ADA90"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M.B.102</w:t>
      </w:r>
      <w:r>
        <w:rPr>
          <w:b/>
          <w:w w:val="88"/>
          <w:sz w:val="24"/>
          <w:szCs w:val="24"/>
        </w:rPr>
        <w:t xml:space="preserve"> - </w:t>
      </w:r>
      <w:r w:rsidRPr="000D6744">
        <w:rPr>
          <w:b/>
          <w:bCs/>
          <w:w w:val="88"/>
          <w:sz w:val="24"/>
          <w:szCs w:val="24"/>
        </w:rPr>
        <w:t>Autorit</w:t>
      </w:r>
      <w:r w:rsidRPr="000D6744">
        <w:rPr>
          <w:rFonts w:cs="Times New Roman" w:hint="eastAsia"/>
          <w:b/>
          <w:bCs/>
          <w:w w:val="88"/>
          <w:sz w:val="24"/>
          <w:szCs w:val="24"/>
        </w:rPr>
        <w:t>é</w:t>
      </w:r>
      <w:r w:rsidRPr="000D6744">
        <w:rPr>
          <w:b/>
          <w:bCs/>
          <w:w w:val="88"/>
          <w:sz w:val="24"/>
          <w:szCs w:val="24"/>
        </w:rPr>
        <w:t xml:space="preserve"> comp</w:t>
      </w:r>
      <w:r w:rsidRPr="000D6744">
        <w:rPr>
          <w:rFonts w:cs="Times New Roman" w:hint="eastAsia"/>
          <w:b/>
          <w:bCs/>
          <w:w w:val="88"/>
          <w:sz w:val="24"/>
          <w:szCs w:val="24"/>
        </w:rPr>
        <w:t>é</w:t>
      </w:r>
      <w:r w:rsidRPr="000D6744">
        <w:rPr>
          <w:b/>
          <w:bCs/>
          <w:w w:val="88"/>
          <w:sz w:val="24"/>
          <w:szCs w:val="24"/>
        </w:rPr>
        <w:t>tente</w:t>
      </w:r>
    </w:p>
    <w:p w14:paraId="436F9AFB" w14:textId="77777777" w:rsidR="00B02784" w:rsidRPr="001B3ACB" w:rsidRDefault="00B02784" w:rsidP="00B02784">
      <w:pPr>
        <w:numPr>
          <w:ilvl w:val="0"/>
          <w:numId w:val="129"/>
        </w:numPr>
        <w:shd w:val="clear" w:color="auto" w:fill="FFFFFF"/>
        <w:spacing w:before="120" w:after="120" w:line="276" w:lineRule="auto"/>
        <w:rPr>
          <w:b/>
          <w:sz w:val="22"/>
          <w:szCs w:val="22"/>
        </w:rPr>
      </w:pPr>
      <w:r w:rsidRPr="001B3ACB">
        <w:rPr>
          <w:b/>
          <w:w w:val="88"/>
          <w:sz w:val="22"/>
          <w:szCs w:val="22"/>
        </w:rPr>
        <w:t>G</w:t>
      </w:r>
      <w:r w:rsidRPr="001B3ACB">
        <w:rPr>
          <w:rFonts w:cs="Times New Roman"/>
          <w:b/>
          <w:w w:val="88"/>
          <w:sz w:val="22"/>
          <w:szCs w:val="22"/>
        </w:rPr>
        <w:t>é</w:t>
      </w:r>
      <w:r w:rsidRPr="001B3ACB">
        <w:rPr>
          <w:b/>
          <w:w w:val="88"/>
          <w:sz w:val="22"/>
          <w:szCs w:val="22"/>
        </w:rPr>
        <w:t>n</w:t>
      </w:r>
      <w:r w:rsidRPr="001B3ACB">
        <w:rPr>
          <w:rFonts w:cs="Times New Roman"/>
          <w:b/>
          <w:w w:val="88"/>
          <w:sz w:val="22"/>
          <w:szCs w:val="22"/>
        </w:rPr>
        <w:t>é</w:t>
      </w:r>
      <w:r w:rsidRPr="001B3ACB">
        <w:rPr>
          <w:b/>
          <w:w w:val="88"/>
          <w:sz w:val="22"/>
          <w:szCs w:val="22"/>
        </w:rPr>
        <w:t>ralit</w:t>
      </w:r>
      <w:r w:rsidRPr="001B3ACB">
        <w:rPr>
          <w:rFonts w:cs="Times New Roman"/>
          <w:b/>
          <w:w w:val="88"/>
          <w:sz w:val="22"/>
          <w:szCs w:val="22"/>
        </w:rPr>
        <w:t>é</w:t>
      </w:r>
      <w:r w:rsidRPr="001B3ACB">
        <w:rPr>
          <w:b/>
          <w:w w:val="88"/>
          <w:sz w:val="22"/>
          <w:szCs w:val="22"/>
        </w:rPr>
        <w:t>s</w:t>
      </w:r>
    </w:p>
    <w:p w14:paraId="2B9972C4" w14:textId="77777777" w:rsidR="00B02784" w:rsidRDefault="00B02784" w:rsidP="00B02784">
      <w:pPr>
        <w:shd w:val="clear" w:color="auto" w:fill="FFFFFF"/>
        <w:spacing w:before="120" w:after="120" w:line="276" w:lineRule="auto"/>
        <w:ind w:left="426"/>
        <w:jc w:val="both"/>
        <w:rPr>
          <w:sz w:val="22"/>
          <w:szCs w:val="22"/>
        </w:rPr>
      </w:pPr>
      <w:r w:rsidRPr="000D6744">
        <w:rPr>
          <w:w w:val="88"/>
          <w:sz w:val="22"/>
          <w:szCs w:val="22"/>
        </w:rPr>
        <w:t xml:space="preserve">Un </w:t>
      </w:r>
      <w:r w:rsidRPr="000D6744">
        <w:rPr>
          <w:rFonts w:cs="Times New Roman" w:hint="eastAsia"/>
          <w:w w:val="88"/>
          <w:sz w:val="22"/>
          <w:szCs w:val="22"/>
        </w:rPr>
        <w:t>É</w:t>
      </w:r>
      <w:r w:rsidRPr="000D6744">
        <w:rPr>
          <w:w w:val="88"/>
          <w:sz w:val="22"/>
          <w:szCs w:val="22"/>
        </w:rPr>
        <w:t xml:space="preserve">tat membre </w:t>
      </w:r>
      <w:r>
        <w:rPr>
          <w:w w:val="88"/>
          <w:sz w:val="22"/>
          <w:szCs w:val="22"/>
        </w:rPr>
        <w:t xml:space="preserve">ou Etat associé </w:t>
      </w:r>
      <w:r w:rsidRPr="001C76CD">
        <w:rPr>
          <w:w w:val="88"/>
          <w:sz w:val="22"/>
          <w:szCs w:val="22"/>
        </w:rPr>
        <w:t>doit nommer une 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tente avec attribution de responsabilit</w:t>
      </w:r>
      <w:r w:rsidRPr="001C76CD">
        <w:rPr>
          <w:rFonts w:cs="Times New Roman"/>
          <w:w w:val="88"/>
          <w:sz w:val="22"/>
          <w:szCs w:val="22"/>
        </w:rPr>
        <w:t>é</w:t>
      </w:r>
      <w:r w:rsidRPr="001C76CD">
        <w:rPr>
          <w:w w:val="88"/>
          <w:sz w:val="22"/>
          <w:szCs w:val="22"/>
        </w:rPr>
        <w:t>s pour la d</w:t>
      </w:r>
      <w:r w:rsidRPr="001C76CD">
        <w:rPr>
          <w:rFonts w:cs="Times New Roman"/>
          <w:w w:val="88"/>
          <w:sz w:val="22"/>
          <w:szCs w:val="22"/>
        </w:rPr>
        <w:t>é</w:t>
      </w:r>
      <w:r w:rsidRPr="001C76CD">
        <w:rPr>
          <w:w w:val="88"/>
          <w:sz w:val="22"/>
          <w:szCs w:val="22"/>
        </w:rPr>
        <w:t>livrance, la prolongation, la modification, la suspension ou le retrait des certificats et pour le contr</w:t>
      </w:r>
      <w:r w:rsidRPr="001C76CD">
        <w:rPr>
          <w:rFonts w:cs="Times New Roman"/>
          <w:w w:val="88"/>
          <w:sz w:val="22"/>
          <w:szCs w:val="22"/>
        </w:rPr>
        <w:t>ô</w:t>
      </w:r>
      <w:r w:rsidRPr="001C76CD">
        <w:rPr>
          <w:w w:val="88"/>
          <w:sz w:val="22"/>
          <w:szCs w:val="22"/>
        </w:rPr>
        <w:t>le du maintien de la navigabilit</w:t>
      </w:r>
      <w:r w:rsidRPr="001C76CD">
        <w:rPr>
          <w:rFonts w:cs="Times New Roman"/>
          <w:w w:val="88"/>
          <w:sz w:val="22"/>
          <w:szCs w:val="22"/>
        </w:rPr>
        <w:t>é</w:t>
      </w:r>
      <w:r w:rsidRPr="001C76CD">
        <w:rPr>
          <w:w w:val="88"/>
          <w:sz w:val="22"/>
          <w:szCs w:val="22"/>
        </w:rPr>
        <w:t>. Cette 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 xml:space="preserve">tente doit </w:t>
      </w:r>
      <w:r w:rsidRPr="001C76CD">
        <w:rPr>
          <w:rFonts w:cs="Times New Roman"/>
          <w:w w:val="88"/>
          <w:sz w:val="22"/>
          <w:szCs w:val="22"/>
        </w:rPr>
        <w:t>é</w:t>
      </w:r>
      <w:r w:rsidRPr="001C76CD">
        <w:rPr>
          <w:w w:val="88"/>
          <w:sz w:val="22"/>
          <w:szCs w:val="22"/>
        </w:rPr>
        <w:t>tablir des proc</w:t>
      </w:r>
      <w:r w:rsidRPr="001C76CD">
        <w:rPr>
          <w:rFonts w:cs="Times New Roman"/>
          <w:w w:val="88"/>
          <w:sz w:val="22"/>
          <w:szCs w:val="22"/>
        </w:rPr>
        <w:t>é</w:t>
      </w:r>
      <w:r w:rsidRPr="001C76CD">
        <w:rPr>
          <w:w w:val="88"/>
          <w:sz w:val="22"/>
          <w:szCs w:val="22"/>
        </w:rPr>
        <w:t>dures document</w:t>
      </w:r>
      <w:r w:rsidRPr="001C76CD">
        <w:rPr>
          <w:rFonts w:cs="Times New Roman"/>
          <w:w w:val="88"/>
          <w:sz w:val="22"/>
          <w:szCs w:val="22"/>
        </w:rPr>
        <w:t>é</w:t>
      </w:r>
      <w:r w:rsidRPr="001C76CD">
        <w:rPr>
          <w:w w:val="88"/>
          <w:sz w:val="22"/>
          <w:szCs w:val="22"/>
        </w:rPr>
        <w:t>es ainsi qu'une structure organisationnelle.</w:t>
      </w:r>
    </w:p>
    <w:p w14:paraId="38D48C0A" w14:textId="77777777" w:rsidR="00B02784" w:rsidRPr="001B3ACB" w:rsidRDefault="00B02784" w:rsidP="00B02784">
      <w:pPr>
        <w:numPr>
          <w:ilvl w:val="0"/>
          <w:numId w:val="129"/>
        </w:numPr>
        <w:shd w:val="clear" w:color="auto" w:fill="FFFFFF"/>
        <w:spacing w:before="120" w:after="120" w:line="276" w:lineRule="auto"/>
        <w:rPr>
          <w:b/>
          <w:sz w:val="22"/>
          <w:szCs w:val="22"/>
        </w:rPr>
      </w:pPr>
      <w:r w:rsidRPr="001B3ACB">
        <w:rPr>
          <w:b/>
          <w:spacing w:val="-2"/>
          <w:w w:val="88"/>
          <w:sz w:val="22"/>
          <w:szCs w:val="22"/>
        </w:rPr>
        <w:t>Ressources</w:t>
      </w:r>
    </w:p>
    <w:p w14:paraId="4D0D365F" w14:textId="77777777" w:rsidR="00B02784" w:rsidRDefault="00B02784" w:rsidP="00B02784">
      <w:pPr>
        <w:shd w:val="clear" w:color="auto" w:fill="FFFFFF"/>
        <w:spacing w:before="120" w:after="120" w:line="276" w:lineRule="auto"/>
        <w:jc w:val="both"/>
        <w:rPr>
          <w:sz w:val="22"/>
          <w:szCs w:val="22"/>
        </w:rPr>
      </w:pPr>
      <w:r w:rsidRPr="001C76CD">
        <w:rPr>
          <w:w w:val="88"/>
          <w:sz w:val="22"/>
          <w:szCs w:val="22"/>
        </w:rPr>
        <w:t>Le nombre d'employ</w:t>
      </w:r>
      <w:r w:rsidRPr="001C76CD">
        <w:rPr>
          <w:rFonts w:cs="Times New Roman"/>
          <w:w w:val="88"/>
          <w:sz w:val="22"/>
          <w:szCs w:val="22"/>
        </w:rPr>
        <w:t>é</w:t>
      </w:r>
      <w:r w:rsidRPr="001C76CD">
        <w:rPr>
          <w:w w:val="88"/>
          <w:sz w:val="22"/>
          <w:szCs w:val="22"/>
        </w:rPr>
        <w:t xml:space="preserve">s doit </w:t>
      </w:r>
      <w:r w:rsidRPr="001C76CD">
        <w:rPr>
          <w:rFonts w:cs="Times New Roman"/>
          <w:w w:val="88"/>
          <w:sz w:val="22"/>
          <w:szCs w:val="22"/>
        </w:rPr>
        <w:t>ê</w:t>
      </w:r>
      <w:r w:rsidRPr="001C76CD">
        <w:rPr>
          <w:w w:val="88"/>
          <w:sz w:val="22"/>
          <w:szCs w:val="22"/>
        </w:rPr>
        <w:t>tre appropri</w:t>
      </w:r>
      <w:r w:rsidRPr="001C76CD">
        <w:rPr>
          <w:rFonts w:cs="Times New Roman"/>
          <w:w w:val="88"/>
          <w:sz w:val="22"/>
          <w:szCs w:val="22"/>
        </w:rPr>
        <w:t>é</w:t>
      </w:r>
      <w:r w:rsidRPr="001C76CD">
        <w:rPr>
          <w:w w:val="88"/>
          <w:sz w:val="22"/>
          <w:szCs w:val="22"/>
        </w:rPr>
        <w:t xml:space="preserve"> pour satisfaire les exigences telles que d</w:t>
      </w:r>
      <w:r w:rsidRPr="001C76CD">
        <w:rPr>
          <w:rFonts w:cs="Times New Roman"/>
          <w:w w:val="88"/>
          <w:sz w:val="22"/>
          <w:szCs w:val="22"/>
        </w:rPr>
        <w:t>é</w:t>
      </w:r>
      <w:r w:rsidRPr="001C76CD">
        <w:rPr>
          <w:w w:val="88"/>
          <w:sz w:val="22"/>
          <w:szCs w:val="22"/>
        </w:rPr>
        <w:t>taill</w:t>
      </w:r>
      <w:r w:rsidRPr="001C76CD">
        <w:rPr>
          <w:rFonts w:cs="Times New Roman"/>
          <w:w w:val="88"/>
          <w:sz w:val="22"/>
          <w:szCs w:val="22"/>
        </w:rPr>
        <w:t>é</w:t>
      </w:r>
      <w:r w:rsidRPr="001C76CD">
        <w:rPr>
          <w:w w:val="88"/>
          <w:sz w:val="22"/>
          <w:szCs w:val="22"/>
        </w:rPr>
        <w:t>es dans la pr</w:t>
      </w:r>
      <w:r w:rsidRPr="001C76CD">
        <w:rPr>
          <w:rFonts w:cs="Times New Roman"/>
          <w:w w:val="88"/>
          <w:sz w:val="22"/>
          <w:szCs w:val="22"/>
        </w:rPr>
        <w:t>é</w:t>
      </w:r>
      <w:r w:rsidRPr="001C76CD">
        <w:rPr>
          <w:w w:val="88"/>
          <w:sz w:val="22"/>
          <w:szCs w:val="22"/>
        </w:rPr>
        <w:t>sente section.</w:t>
      </w:r>
    </w:p>
    <w:p w14:paraId="0EEBB315" w14:textId="77777777" w:rsidR="00B02784" w:rsidRPr="001B3ACB" w:rsidRDefault="00B02784" w:rsidP="00B02784">
      <w:pPr>
        <w:numPr>
          <w:ilvl w:val="0"/>
          <w:numId w:val="129"/>
        </w:numPr>
        <w:shd w:val="clear" w:color="auto" w:fill="FFFFFF"/>
        <w:spacing w:before="120" w:after="120" w:line="276" w:lineRule="auto"/>
        <w:rPr>
          <w:b/>
          <w:sz w:val="22"/>
          <w:szCs w:val="22"/>
        </w:rPr>
      </w:pPr>
      <w:r w:rsidRPr="001B3ACB">
        <w:rPr>
          <w:b/>
          <w:w w:val="88"/>
          <w:sz w:val="22"/>
          <w:szCs w:val="22"/>
        </w:rPr>
        <w:t>Qualification et formation</w:t>
      </w:r>
    </w:p>
    <w:p w14:paraId="0341D492" w14:textId="77777777" w:rsidR="00B02784" w:rsidRDefault="00B02784" w:rsidP="00B02784">
      <w:pPr>
        <w:shd w:val="clear" w:color="auto" w:fill="FFFFFF"/>
        <w:spacing w:before="120" w:after="120" w:line="276" w:lineRule="auto"/>
        <w:jc w:val="both"/>
        <w:rPr>
          <w:sz w:val="22"/>
          <w:szCs w:val="22"/>
        </w:rPr>
      </w:pPr>
      <w:r w:rsidRPr="001C76CD">
        <w:rPr>
          <w:w w:val="88"/>
          <w:sz w:val="22"/>
          <w:szCs w:val="22"/>
        </w:rPr>
        <w:t>Tout le personnel impliqu</w:t>
      </w:r>
      <w:r w:rsidRPr="001C76CD">
        <w:rPr>
          <w:rFonts w:cs="Times New Roman"/>
          <w:w w:val="88"/>
          <w:sz w:val="22"/>
          <w:szCs w:val="22"/>
        </w:rPr>
        <w:t>é</w:t>
      </w:r>
      <w:r w:rsidRPr="001C76CD">
        <w:rPr>
          <w:w w:val="88"/>
          <w:sz w:val="22"/>
          <w:szCs w:val="22"/>
        </w:rPr>
        <w:t xml:space="preserve"> dans les activit</w:t>
      </w:r>
      <w:r w:rsidRPr="001C76CD">
        <w:rPr>
          <w:rFonts w:cs="Times New Roman"/>
          <w:w w:val="88"/>
          <w:sz w:val="22"/>
          <w:szCs w:val="22"/>
        </w:rPr>
        <w:t>é</w:t>
      </w:r>
      <w:r w:rsidRPr="001C76CD">
        <w:rPr>
          <w:w w:val="88"/>
          <w:sz w:val="22"/>
          <w:szCs w:val="22"/>
        </w:rPr>
        <w:t>s relevant de la pr</w:t>
      </w:r>
      <w:r w:rsidRPr="001C76CD">
        <w:rPr>
          <w:rFonts w:cs="Times New Roman"/>
          <w:w w:val="88"/>
          <w:sz w:val="22"/>
          <w:szCs w:val="22"/>
        </w:rPr>
        <w:t>é</w:t>
      </w:r>
      <w:r w:rsidRPr="001C76CD">
        <w:rPr>
          <w:w w:val="88"/>
          <w:sz w:val="22"/>
          <w:szCs w:val="22"/>
        </w:rPr>
        <w:t xml:space="preserve">sente annexe doit </w:t>
      </w:r>
      <w:r w:rsidRPr="001C76CD">
        <w:rPr>
          <w:rFonts w:cs="Times New Roman"/>
          <w:w w:val="88"/>
          <w:sz w:val="22"/>
          <w:szCs w:val="22"/>
        </w:rPr>
        <w:t>ê</w:t>
      </w:r>
      <w:r w:rsidRPr="001C76CD">
        <w:rPr>
          <w:w w:val="88"/>
          <w:sz w:val="22"/>
          <w:szCs w:val="22"/>
        </w:rPr>
        <w:t>tre qualifi</w:t>
      </w:r>
      <w:r w:rsidRPr="001C76CD">
        <w:rPr>
          <w:rFonts w:cs="Times New Roman"/>
          <w:w w:val="88"/>
          <w:sz w:val="22"/>
          <w:szCs w:val="22"/>
        </w:rPr>
        <w:t>é</w:t>
      </w:r>
      <w:r w:rsidRPr="001C76CD">
        <w:rPr>
          <w:w w:val="88"/>
          <w:sz w:val="22"/>
          <w:szCs w:val="22"/>
        </w:rPr>
        <w:t xml:space="preserve"> de mani</w:t>
      </w:r>
      <w:r w:rsidRPr="001C76CD">
        <w:rPr>
          <w:rFonts w:cs="Times New Roman"/>
          <w:w w:val="88"/>
          <w:sz w:val="22"/>
          <w:szCs w:val="22"/>
        </w:rPr>
        <w:t>è</w:t>
      </w:r>
      <w:r w:rsidRPr="001C76CD">
        <w:rPr>
          <w:w w:val="88"/>
          <w:sz w:val="22"/>
          <w:szCs w:val="22"/>
        </w:rPr>
        <w:t>re appropri</w:t>
      </w:r>
      <w:r w:rsidRPr="001C76CD">
        <w:rPr>
          <w:rFonts w:cs="Times New Roman"/>
          <w:w w:val="88"/>
          <w:sz w:val="22"/>
          <w:szCs w:val="22"/>
        </w:rPr>
        <w:t>é</w:t>
      </w:r>
      <w:r w:rsidRPr="001C76CD">
        <w:rPr>
          <w:w w:val="88"/>
          <w:sz w:val="22"/>
          <w:szCs w:val="22"/>
        </w:rPr>
        <w:t>e et avoir des connaissances, de l'exp</w:t>
      </w:r>
      <w:r w:rsidRPr="001C76CD">
        <w:rPr>
          <w:rFonts w:cs="Times New Roman"/>
          <w:w w:val="88"/>
          <w:sz w:val="22"/>
          <w:szCs w:val="22"/>
        </w:rPr>
        <w:t>é</w:t>
      </w:r>
      <w:r w:rsidRPr="001C76CD">
        <w:rPr>
          <w:w w:val="88"/>
          <w:sz w:val="22"/>
          <w:szCs w:val="22"/>
        </w:rPr>
        <w:t>rience, une formation initiale et continue appropri</w:t>
      </w:r>
      <w:r w:rsidRPr="001C76CD">
        <w:rPr>
          <w:rFonts w:cs="Times New Roman"/>
          <w:w w:val="88"/>
          <w:sz w:val="22"/>
          <w:szCs w:val="22"/>
        </w:rPr>
        <w:t>é</w:t>
      </w:r>
      <w:r w:rsidRPr="001C76CD">
        <w:rPr>
          <w:w w:val="88"/>
          <w:sz w:val="22"/>
          <w:szCs w:val="22"/>
        </w:rPr>
        <w:t>es pour effectuer les t</w:t>
      </w:r>
      <w:r w:rsidRPr="001C76CD">
        <w:rPr>
          <w:rFonts w:cs="Times New Roman"/>
          <w:w w:val="88"/>
          <w:sz w:val="22"/>
          <w:szCs w:val="22"/>
        </w:rPr>
        <w:t>â</w:t>
      </w:r>
      <w:r w:rsidRPr="001C76CD">
        <w:rPr>
          <w:w w:val="88"/>
          <w:sz w:val="22"/>
          <w:szCs w:val="22"/>
        </w:rPr>
        <w:t>ches qui lui sont attribu</w:t>
      </w:r>
      <w:r w:rsidRPr="001C76CD">
        <w:rPr>
          <w:rFonts w:cs="Times New Roman"/>
          <w:w w:val="88"/>
          <w:sz w:val="22"/>
          <w:szCs w:val="22"/>
        </w:rPr>
        <w:t>é</w:t>
      </w:r>
      <w:r w:rsidRPr="001C76CD">
        <w:rPr>
          <w:w w:val="88"/>
          <w:sz w:val="22"/>
          <w:szCs w:val="22"/>
        </w:rPr>
        <w:t>es.</w:t>
      </w:r>
    </w:p>
    <w:p w14:paraId="0F849166" w14:textId="77777777" w:rsidR="00B02784" w:rsidRPr="001B3ACB" w:rsidRDefault="00B02784" w:rsidP="00B02784">
      <w:pPr>
        <w:numPr>
          <w:ilvl w:val="0"/>
          <w:numId w:val="129"/>
        </w:numPr>
        <w:shd w:val="clear" w:color="auto" w:fill="FFFFFF"/>
        <w:spacing w:before="120" w:after="120" w:line="276" w:lineRule="auto"/>
        <w:rPr>
          <w:b/>
          <w:sz w:val="22"/>
          <w:szCs w:val="22"/>
        </w:rPr>
      </w:pPr>
      <w:r w:rsidRPr="001B3ACB">
        <w:rPr>
          <w:b/>
          <w:w w:val="88"/>
          <w:sz w:val="22"/>
          <w:szCs w:val="22"/>
        </w:rPr>
        <w:t>Proc</w:t>
      </w:r>
      <w:r w:rsidRPr="001B3ACB">
        <w:rPr>
          <w:rFonts w:cs="Times New Roman"/>
          <w:b/>
          <w:w w:val="88"/>
          <w:sz w:val="22"/>
          <w:szCs w:val="22"/>
        </w:rPr>
        <w:t>é</w:t>
      </w:r>
      <w:r w:rsidRPr="001B3ACB">
        <w:rPr>
          <w:b/>
          <w:w w:val="88"/>
          <w:sz w:val="22"/>
          <w:szCs w:val="22"/>
        </w:rPr>
        <w:t>dures</w:t>
      </w:r>
    </w:p>
    <w:p w14:paraId="6BCABDE9" w14:textId="77777777" w:rsidR="00B02784" w:rsidRDefault="00B02784" w:rsidP="00B02784">
      <w:pPr>
        <w:shd w:val="clear" w:color="auto" w:fill="FFFFFF"/>
        <w:spacing w:before="120" w:after="120" w:line="276" w:lineRule="auto"/>
        <w:jc w:val="both"/>
        <w:rPr>
          <w:sz w:val="22"/>
          <w:szCs w:val="22"/>
        </w:rPr>
      </w:pPr>
      <w:r w:rsidRPr="001C76CD">
        <w:rPr>
          <w:w w:val="88"/>
          <w:sz w:val="22"/>
          <w:szCs w:val="22"/>
        </w:rPr>
        <w:t>L'autorit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 xml:space="preserve">tente doit </w:t>
      </w:r>
      <w:r w:rsidRPr="001C76CD">
        <w:rPr>
          <w:rFonts w:cs="Times New Roman"/>
          <w:w w:val="88"/>
          <w:sz w:val="22"/>
          <w:szCs w:val="22"/>
        </w:rPr>
        <w:t>é</w:t>
      </w:r>
      <w:r w:rsidRPr="001C76CD">
        <w:rPr>
          <w:w w:val="88"/>
          <w:sz w:val="22"/>
          <w:szCs w:val="22"/>
        </w:rPr>
        <w:t>tablir des proc</w:t>
      </w:r>
      <w:r w:rsidRPr="001C76CD">
        <w:rPr>
          <w:rFonts w:cs="Times New Roman"/>
          <w:w w:val="88"/>
          <w:sz w:val="22"/>
          <w:szCs w:val="22"/>
        </w:rPr>
        <w:t>é</w:t>
      </w:r>
      <w:r w:rsidRPr="001C76CD">
        <w:rPr>
          <w:w w:val="88"/>
          <w:sz w:val="22"/>
          <w:szCs w:val="22"/>
        </w:rPr>
        <w:t>dures d</w:t>
      </w:r>
      <w:r w:rsidRPr="001C76CD">
        <w:rPr>
          <w:rFonts w:cs="Times New Roman"/>
          <w:w w:val="88"/>
          <w:sz w:val="22"/>
          <w:szCs w:val="22"/>
        </w:rPr>
        <w:t>é</w:t>
      </w:r>
      <w:r w:rsidRPr="001C76CD">
        <w:rPr>
          <w:w w:val="88"/>
          <w:sz w:val="22"/>
          <w:szCs w:val="22"/>
        </w:rPr>
        <w:t>taillant le niveau de conformit</w:t>
      </w:r>
      <w:r w:rsidRPr="001C76CD">
        <w:rPr>
          <w:rFonts w:cs="Times New Roman"/>
          <w:w w:val="88"/>
          <w:sz w:val="22"/>
          <w:szCs w:val="22"/>
        </w:rPr>
        <w:t>é</w:t>
      </w:r>
      <w:r w:rsidRPr="001C76CD">
        <w:rPr>
          <w:w w:val="88"/>
          <w:sz w:val="22"/>
          <w:szCs w:val="22"/>
        </w:rPr>
        <w:t xml:space="preserve"> avec la pr</w:t>
      </w:r>
      <w:r w:rsidRPr="001C76CD">
        <w:rPr>
          <w:rFonts w:cs="Times New Roman"/>
          <w:w w:val="88"/>
          <w:sz w:val="22"/>
          <w:szCs w:val="22"/>
        </w:rPr>
        <w:t>é</w:t>
      </w:r>
      <w:r w:rsidRPr="001C76CD">
        <w:rPr>
          <w:w w:val="88"/>
          <w:sz w:val="22"/>
          <w:szCs w:val="22"/>
        </w:rPr>
        <w:t>sente annexe (partie M).</w:t>
      </w:r>
    </w:p>
    <w:p w14:paraId="5BE48BE7" w14:textId="77777777" w:rsidR="00B02784" w:rsidRDefault="00B02784" w:rsidP="00B02784">
      <w:pPr>
        <w:shd w:val="clear" w:color="auto" w:fill="FFFFFF"/>
        <w:spacing w:before="120" w:after="120" w:line="276" w:lineRule="auto"/>
        <w:jc w:val="both"/>
        <w:rPr>
          <w:w w:val="88"/>
          <w:sz w:val="22"/>
          <w:szCs w:val="22"/>
        </w:rPr>
      </w:pPr>
      <w:r w:rsidRPr="001C76CD">
        <w:rPr>
          <w:w w:val="88"/>
          <w:sz w:val="22"/>
          <w:szCs w:val="22"/>
        </w:rPr>
        <w:t>Les proc</w:t>
      </w:r>
      <w:r w:rsidRPr="001C76CD">
        <w:rPr>
          <w:rFonts w:cs="Times New Roman"/>
          <w:w w:val="88"/>
          <w:sz w:val="22"/>
          <w:szCs w:val="22"/>
        </w:rPr>
        <w:t>é</w:t>
      </w:r>
      <w:r w:rsidRPr="001C76CD">
        <w:rPr>
          <w:w w:val="88"/>
          <w:sz w:val="22"/>
          <w:szCs w:val="22"/>
        </w:rPr>
        <w:t xml:space="preserve">dures doivent </w:t>
      </w:r>
      <w:r w:rsidRPr="001C76CD">
        <w:rPr>
          <w:rFonts w:cs="Times New Roman"/>
          <w:w w:val="88"/>
          <w:sz w:val="22"/>
          <w:szCs w:val="22"/>
        </w:rPr>
        <w:t>ê</w:t>
      </w:r>
      <w:r w:rsidRPr="001C76CD">
        <w:rPr>
          <w:w w:val="88"/>
          <w:sz w:val="22"/>
          <w:szCs w:val="22"/>
        </w:rPr>
        <w:t>tre revues et amend</w:t>
      </w:r>
      <w:r w:rsidRPr="001C76CD">
        <w:rPr>
          <w:rFonts w:cs="Times New Roman"/>
          <w:w w:val="88"/>
          <w:sz w:val="22"/>
          <w:szCs w:val="22"/>
        </w:rPr>
        <w:t>é</w:t>
      </w:r>
      <w:r w:rsidRPr="001C76CD">
        <w:rPr>
          <w:w w:val="88"/>
          <w:sz w:val="22"/>
          <w:szCs w:val="22"/>
        </w:rPr>
        <w:t>es pour garantir qu'elles sont toujours conformes.</w:t>
      </w:r>
    </w:p>
    <w:p w14:paraId="69D80B49" w14:textId="77777777" w:rsidR="00B02784" w:rsidRPr="001B3ACB" w:rsidRDefault="00B02784" w:rsidP="00D87924">
      <w:pPr>
        <w:shd w:val="clear" w:color="auto" w:fill="FFFFFF"/>
        <w:tabs>
          <w:tab w:val="left" w:pos="1701"/>
        </w:tabs>
        <w:spacing w:before="120" w:after="120" w:line="276" w:lineRule="auto"/>
        <w:ind w:left="1276" w:hanging="1214"/>
        <w:jc w:val="both"/>
        <w:rPr>
          <w:b/>
          <w:bCs/>
          <w:sz w:val="24"/>
          <w:szCs w:val="24"/>
        </w:rPr>
      </w:pPr>
      <w:r w:rsidRPr="001B3ACB">
        <w:rPr>
          <w:b/>
          <w:bCs/>
          <w:sz w:val="24"/>
          <w:szCs w:val="24"/>
        </w:rPr>
        <w:t xml:space="preserve">M.B.103 - </w:t>
      </w:r>
      <w:r w:rsidR="00B95867" w:rsidRPr="001B3ACB">
        <w:rPr>
          <w:b/>
          <w:color w:val="222222"/>
          <w:sz w:val="24"/>
          <w:szCs w:val="24"/>
        </w:rPr>
        <w:t>Constatations et mesure d'</w:t>
      </w:r>
      <w:r w:rsidR="00545CAC">
        <w:rPr>
          <w:b/>
          <w:color w:val="222222"/>
          <w:sz w:val="24"/>
          <w:szCs w:val="24"/>
        </w:rPr>
        <w:t>application</w:t>
      </w:r>
      <w:r w:rsidR="00B95867" w:rsidRPr="001B3ACB">
        <w:rPr>
          <w:b/>
          <w:color w:val="222222"/>
          <w:sz w:val="24"/>
          <w:szCs w:val="24"/>
        </w:rPr>
        <w:t xml:space="preserve"> - personnes</w:t>
      </w:r>
      <w:r w:rsidR="00B95867" w:rsidRPr="001B3ACB">
        <w:rPr>
          <w:b/>
          <w:bCs/>
          <w:sz w:val="24"/>
          <w:szCs w:val="24"/>
        </w:rPr>
        <w:t xml:space="preserve"> </w:t>
      </w:r>
    </w:p>
    <w:p w14:paraId="2035DEB7" w14:textId="77777777" w:rsidR="00B02784" w:rsidRPr="008E4EBF" w:rsidRDefault="00877C66" w:rsidP="00B02784">
      <w:pPr>
        <w:shd w:val="clear" w:color="auto" w:fill="FFFFFF"/>
        <w:tabs>
          <w:tab w:val="left" w:pos="1701"/>
        </w:tabs>
        <w:spacing w:before="120" w:after="120" w:line="276" w:lineRule="auto"/>
        <w:ind w:left="62"/>
        <w:jc w:val="both"/>
        <w:rPr>
          <w:b/>
          <w:sz w:val="22"/>
          <w:szCs w:val="22"/>
        </w:rPr>
      </w:pPr>
      <w:r w:rsidRPr="008E4EBF">
        <w:rPr>
          <w:sz w:val="22"/>
          <w:szCs w:val="22"/>
        </w:rPr>
        <w:t xml:space="preserve">Si, au cours la surveillance ou par tout autre moyen, des preuves sont trouvées par l'autorité compétente responsable de la surveillance conformément à la présente annexe, qui montrent un non-respect des exigences applicables du règlement </w:t>
      </w:r>
      <w:r w:rsidR="00BB6E15" w:rsidRPr="008E4EBF">
        <w:rPr>
          <w:sz w:val="22"/>
          <w:szCs w:val="22"/>
        </w:rPr>
        <w:t>N°XXXX/20-CC-ASSA-AC-CM-XX</w:t>
      </w:r>
      <w:r w:rsidR="00BB6E15" w:rsidRPr="008E4EBF">
        <w:rPr>
          <w:sz w:val="22"/>
          <w:szCs w:val="22"/>
          <w:highlight w:val="yellow"/>
        </w:rPr>
        <w:t xml:space="preserve"> </w:t>
      </w:r>
      <w:r w:rsidRPr="008E4EBF">
        <w:rPr>
          <w:sz w:val="22"/>
          <w:szCs w:val="22"/>
          <w:highlight w:val="yellow"/>
        </w:rPr>
        <w:t>(UE) 2018/1139</w:t>
      </w:r>
      <w:r w:rsidRPr="008E4EBF">
        <w:rPr>
          <w:sz w:val="22"/>
          <w:szCs w:val="22"/>
        </w:rPr>
        <w:t xml:space="preserve"> par une personne titulaire d'une licence, certificat, qualification ou attestation délivré conformément au règlement (UE) 2018/1139, l'autorité compétente qui a identifié la non-conformité doit prendre toutes les mesures d'application nécessaires pour empêcher la persistance de cette non-conformité</w:t>
      </w:r>
      <w:r w:rsidR="00750CEF" w:rsidRPr="008E4EBF">
        <w:rPr>
          <w:sz w:val="22"/>
          <w:szCs w:val="22"/>
        </w:rPr>
        <w:t>.</w:t>
      </w:r>
      <w:r w:rsidR="00B02784" w:rsidRPr="008E4EBF">
        <w:rPr>
          <w:sz w:val="22"/>
          <w:szCs w:val="22"/>
        </w:rPr>
        <w:t>.</w:t>
      </w:r>
    </w:p>
    <w:p w14:paraId="4DADDB3C" w14:textId="77777777" w:rsidR="00B02784" w:rsidRDefault="00B02784" w:rsidP="00B02784">
      <w:pPr>
        <w:shd w:val="clear" w:color="auto" w:fill="FFFFFF"/>
        <w:tabs>
          <w:tab w:val="left" w:pos="1701"/>
        </w:tabs>
        <w:spacing w:before="120" w:after="120" w:line="276" w:lineRule="auto"/>
        <w:ind w:left="62"/>
        <w:jc w:val="both"/>
        <w:rPr>
          <w:b/>
          <w:bCs/>
          <w:color w:val="000000"/>
          <w:sz w:val="24"/>
          <w:szCs w:val="24"/>
        </w:rPr>
      </w:pPr>
      <w:r w:rsidRPr="000D6744">
        <w:rPr>
          <w:b/>
          <w:color w:val="000000"/>
          <w:sz w:val="24"/>
          <w:szCs w:val="24"/>
        </w:rPr>
        <w:t xml:space="preserve">M.B.104 </w:t>
      </w:r>
      <w:r>
        <w:rPr>
          <w:b/>
          <w:color w:val="000000"/>
          <w:sz w:val="24"/>
          <w:szCs w:val="24"/>
        </w:rPr>
        <w:t xml:space="preserve">– </w:t>
      </w:r>
      <w:r w:rsidRPr="000D6744">
        <w:rPr>
          <w:b/>
          <w:bCs/>
          <w:color w:val="000000"/>
          <w:sz w:val="24"/>
          <w:szCs w:val="24"/>
        </w:rPr>
        <w:t>Archivage</w:t>
      </w:r>
    </w:p>
    <w:p w14:paraId="21C074F3" w14:textId="77777777" w:rsidR="00B02784" w:rsidRPr="001B3ACB" w:rsidRDefault="00C40340" w:rsidP="00BB6E15">
      <w:pPr>
        <w:widowControl/>
        <w:numPr>
          <w:ilvl w:val="0"/>
          <w:numId w:val="213"/>
        </w:numPr>
        <w:autoSpaceDE/>
        <w:autoSpaceDN/>
        <w:adjustRightInd/>
        <w:spacing w:before="120" w:after="120" w:line="276" w:lineRule="auto"/>
        <w:ind w:left="426" w:hanging="426"/>
        <w:jc w:val="both"/>
        <w:rPr>
          <w:sz w:val="22"/>
          <w:szCs w:val="22"/>
        </w:rPr>
      </w:pPr>
      <w:r w:rsidRPr="001C76CD">
        <w:rPr>
          <w:w w:val="88"/>
          <w:sz w:val="22"/>
          <w:szCs w:val="22"/>
        </w:rPr>
        <w:t>Les autorit</w:t>
      </w:r>
      <w:r w:rsidRPr="001C76CD">
        <w:rPr>
          <w:rFonts w:cs="Times New Roman"/>
          <w:w w:val="88"/>
          <w:sz w:val="22"/>
          <w:szCs w:val="22"/>
        </w:rPr>
        <w:t>é</w:t>
      </w:r>
      <w:r w:rsidRPr="001C76CD">
        <w:rPr>
          <w:w w:val="88"/>
          <w:sz w:val="22"/>
          <w:szCs w:val="22"/>
        </w:rPr>
        <w:t>s comp</w:t>
      </w:r>
      <w:r w:rsidRPr="001C76CD">
        <w:rPr>
          <w:rFonts w:cs="Times New Roman"/>
          <w:w w:val="88"/>
          <w:sz w:val="22"/>
          <w:szCs w:val="22"/>
        </w:rPr>
        <w:t>é</w:t>
      </w:r>
      <w:r w:rsidRPr="001C76CD">
        <w:rPr>
          <w:w w:val="88"/>
          <w:sz w:val="22"/>
          <w:szCs w:val="22"/>
        </w:rPr>
        <w:t>tentes doivent mettre en place un syst</w:t>
      </w:r>
      <w:r w:rsidRPr="001C76CD">
        <w:rPr>
          <w:rFonts w:cs="Times New Roman"/>
          <w:w w:val="88"/>
          <w:sz w:val="22"/>
          <w:szCs w:val="22"/>
        </w:rPr>
        <w:t>è</w:t>
      </w:r>
      <w:r w:rsidRPr="001C76CD">
        <w:rPr>
          <w:w w:val="88"/>
          <w:sz w:val="22"/>
          <w:szCs w:val="22"/>
        </w:rPr>
        <w:t>me d'archivage permettant une tra</w:t>
      </w:r>
      <w:r w:rsidRPr="001C76CD">
        <w:rPr>
          <w:rFonts w:cs="Times New Roman"/>
          <w:w w:val="88"/>
          <w:sz w:val="22"/>
          <w:szCs w:val="22"/>
        </w:rPr>
        <w:t>ç</w:t>
      </w:r>
      <w:r w:rsidRPr="001C76CD">
        <w:rPr>
          <w:w w:val="88"/>
          <w:sz w:val="22"/>
          <w:szCs w:val="22"/>
        </w:rPr>
        <w:t>abilit</w:t>
      </w:r>
      <w:r w:rsidRPr="001C76CD">
        <w:rPr>
          <w:rFonts w:cs="Times New Roman"/>
          <w:w w:val="88"/>
          <w:sz w:val="22"/>
          <w:szCs w:val="22"/>
        </w:rPr>
        <w:t>é</w:t>
      </w:r>
      <w:r w:rsidRPr="001C76CD">
        <w:rPr>
          <w:w w:val="88"/>
          <w:sz w:val="22"/>
          <w:szCs w:val="22"/>
        </w:rPr>
        <w:t xml:space="preserve"> appro-pri</w:t>
      </w:r>
      <w:r w:rsidRPr="001C76CD">
        <w:rPr>
          <w:rFonts w:cs="Times New Roman"/>
          <w:w w:val="88"/>
          <w:sz w:val="22"/>
          <w:szCs w:val="22"/>
        </w:rPr>
        <w:t>é</w:t>
      </w:r>
      <w:r w:rsidRPr="001C76CD">
        <w:rPr>
          <w:w w:val="88"/>
          <w:sz w:val="22"/>
          <w:szCs w:val="22"/>
        </w:rPr>
        <w:t>e du processus pour d</w:t>
      </w:r>
      <w:r w:rsidRPr="001C76CD">
        <w:rPr>
          <w:rFonts w:cs="Times New Roman"/>
          <w:w w:val="88"/>
          <w:sz w:val="22"/>
          <w:szCs w:val="22"/>
        </w:rPr>
        <w:t>é</w:t>
      </w:r>
      <w:r w:rsidRPr="001C76CD">
        <w:rPr>
          <w:w w:val="88"/>
          <w:sz w:val="22"/>
          <w:szCs w:val="22"/>
        </w:rPr>
        <w:t>livrer, prolonger, modifier, suspendre ou retirer chaque certificat</w:t>
      </w:r>
      <w:r w:rsidR="00B02784" w:rsidRPr="001B3ACB">
        <w:rPr>
          <w:sz w:val="22"/>
          <w:szCs w:val="22"/>
        </w:rPr>
        <w:t xml:space="preserve">. </w:t>
      </w:r>
    </w:p>
    <w:p w14:paraId="6F53542F" w14:textId="77777777" w:rsidR="00B02784" w:rsidRPr="001B3ACB" w:rsidRDefault="000A68AD" w:rsidP="001B3ACB">
      <w:pPr>
        <w:widowControl/>
        <w:numPr>
          <w:ilvl w:val="0"/>
          <w:numId w:val="213"/>
        </w:numPr>
        <w:autoSpaceDE/>
        <w:autoSpaceDN/>
        <w:adjustRightInd/>
        <w:spacing w:before="120" w:after="120" w:line="276" w:lineRule="auto"/>
        <w:ind w:left="426" w:hanging="426"/>
        <w:jc w:val="both"/>
        <w:rPr>
          <w:sz w:val="22"/>
          <w:szCs w:val="22"/>
        </w:rPr>
      </w:pPr>
      <w:r w:rsidRPr="001E3287">
        <w:rPr>
          <w:w w:val="88"/>
          <w:sz w:val="22"/>
          <w:szCs w:val="22"/>
        </w:rPr>
        <w:t>Les enregistrements pour le contr</w:t>
      </w:r>
      <w:r w:rsidRPr="001E3287">
        <w:rPr>
          <w:rFonts w:cs="Times New Roman"/>
          <w:w w:val="88"/>
          <w:sz w:val="22"/>
          <w:szCs w:val="22"/>
        </w:rPr>
        <w:t>ô</w:t>
      </w:r>
      <w:r w:rsidRPr="001E3287">
        <w:rPr>
          <w:w w:val="88"/>
          <w:sz w:val="22"/>
          <w:szCs w:val="22"/>
        </w:rPr>
        <w:t>le des organismes agr</w:t>
      </w:r>
      <w:r w:rsidRPr="001E3287">
        <w:rPr>
          <w:rFonts w:cs="Times New Roman"/>
          <w:w w:val="88"/>
          <w:sz w:val="22"/>
          <w:szCs w:val="22"/>
        </w:rPr>
        <w:t>éé</w:t>
      </w:r>
      <w:r w:rsidRPr="001E3287">
        <w:rPr>
          <w:w w:val="88"/>
          <w:sz w:val="22"/>
          <w:szCs w:val="22"/>
        </w:rPr>
        <w:t>s conform</w:t>
      </w:r>
      <w:r w:rsidRPr="001E3287">
        <w:rPr>
          <w:rFonts w:cs="Times New Roman"/>
          <w:w w:val="88"/>
          <w:sz w:val="22"/>
          <w:szCs w:val="22"/>
        </w:rPr>
        <w:t>é</w:t>
      </w:r>
      <w:r w:rsidRPr="001E3287">
        <w:rPr>
          <w:w w:val="88"/>
          <w:sz w:val="22"/>
          <w:szCs w:val="22"/>
        </w:rPr>
        <w:t xml:space="preserve">ment </w:t>
      </w:r>
      <w:r w:rsidRPr="001E3287">
        <w:rPr>
          <w:rFonts w:cs="Times New Roman"/>
          <w:w w:val="88"/>
          <w:sz w:val="22"/>
          <w:szCs w:val="22"/>
        </w:rPr>
        <w:t>à</w:t>
      </w:r>
      <w:r w:rsidRPr="001E3287">
        <w:rPr>
          <w:w w:val="88"/>
          <w:sz w:val="22"/>
          <w:szCs w:val="22"/>
        </w:rPr>
        <w:t xml:space="preserve"> la pr</w:t>
      </w:r>
      <w:r w:rsidRPr="001E3287">
        <w:rPr>
          <w:rFonts w:cs="Times New Roman"/>
          <w:w w:val="88"/>
          <w:sz w:val="22"/>
          <w:szCs w:val="22"/>
        </w:rPr>
        <w:t>é</w:t>
      </w:r>
      <w:r w:rsidRPr="001E3287">
        <w:rPr>
          <w:w w:val="88"/>
          <w:sz w:val="22"/>
          <w:szCs w:val="22"/>
        </w:rPr>
        <w:t>sente annexe doivent inclure au minimum</w:t>
      </w:r>
      <w:r w:rsidR="00B02784" w:rsidRPr="001B3ACB">
        <w:rPr>
          <w:sz w:val="22"/>
          <w:szCs w:val="22"/>
        </w:rPr>
        <w:t xml:space="preserve">: </w:t>
      </w:r>
    </w:p>
    <w:p w14:paraId="6AD17AF8" w14:textId="77777777" w:rsidR="00B02784" w:rsidRPr="001B3ACB" w:rsidRDefault="000A68AD" w:rsidP="000A68AD">
      <w:pPr>
        <w:widowControl/>
        <w:numPr>
          <w:ilvl w:val="1"/>
          <w:numId w:val="290"/>
        </w:numPr>
        <w:tabs>
          <w:tab w:val="left" w:pos="567"/>
          <w:tab w:val="left" w:pos="993"/>
        </w:tabs>
        <w:autoSpaceDE/>
        <w:autoSpaceDN/>
        <w:adjustRightInd/>
        <w:spacing w:before="120" w:after="120" w:line="276" w:lineRule="auto"/>
        <w:ind w:hanging="566"/>
        <w:jc w:val="both"/>
        <w:rPr>
          <w:sz w:val="22"/>
          <w:szCs w:val="22"/>
        </w:rPr>
      </w:pPr>
      <w:r w:rsidRPr="001C76CD">
        <w:rPr>
          <w:w w:val="88"/>
          <w:sz w:val="22"/>
          <w:szCs w:val="22"/>
        </w:rPr>
        <w:t>la demande d'agr</w:t>
      </w:r>
      <w:r w:rsidRPr="001C76CD">
        <w:rPr>
          <w:rFonts w:cs="Times New Roman"/>
          <w:w w:val="88"/>
          <w:sz w:val="22"/>
          <w:szCs w:val="22"/>
        </w:rPr>
        <w:t>é</w:t>
      </w:r>
      <w:r w:rsidRPr="001C76CD">
        <w:rPr>
          <w:w w:val="88"/>
          <w:sz w:val="22"/>
          <w:szCs w:val="22"/>
        </w:rPr>
        <w:t>ment de l'organisme;</w:t>
      </w:r>
      <w:r w:rsidR="00B02784" w:rsidRPr="001B3ACB">
        <w:rPr>
          <w:sz w:val="22"/>
          <w:szCs w:val="22"/>
        </w:rPr>
        <w:t xml:space="preserve"> </w:t>
      </w:r>
    </w:p>
    <w:p w14:paraId="01676B84"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le certificat d'agr</w:t>
      </w:r>
      <w:r w:rsidRPr="001C76CD">
        <w:rPr>
          <w:rFonts w:cs="Times New Roman"/>
          <w:w w:val="88"/>
          <w:sz w:val="22"/>
          <w:szCs w:val="22"/>
        </w:rPr>
        <w:t>é</w:t>
      </w:r>
      <w:r w:rsidRPr="001C76CD">
        <w:rPr>
          <w:w w:val="88"/>
          <w:sz w:val="22"/>
          <w:szCs w:val="22"/>
        </w:rPr>
        <w:t>ment de l'organisme incluant toutes les modifications;</w:t>
      </w:r>
      <w:r w:rsidR="00B02784" w:rsidRPr="001B3ACB">
        <w:rPr>
          <w:sz w:val="22"/>
          <w:szCs w:val="22"/>
        </w:rPr>
        <w:t xml:space="preserve"> </w:t>
      </w:r>
    </w:p>
    <w:p w14:paraId="77945E52"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lastRenderedPageBreak/>
        <w:t>une copie du programme des audits r</w:t>
      </w:r>
      <w:r w:rsidRPr="001C76CD">
        <w:rPr>
          <w:rFonts w:cs="Times New Roman"/>
          <w:w w:val="88"/>
          <w:sz w:val="22"/>
          <w:szCs w:val="22"/>
        </w:rPr>
        <w:t>é</w:t>
      </w:r>
      <w:r w:rsidRPr="001C76CD">
        <w:rPr>
          <w:w w:val="88"/>
          <w:sz w:val="22"/>
          <w:szCs w:val="22"/>
        </w:rPr>
        <w:t>pertoriant les dates auxquelles les audits sont pr</w:t>
      </w:r>
      <w:r w:rsidRPr="001C76CD">
        <w:rPr>
          <w:rFonts w:cs="Times New Roman"/>
          <w:w w:val="88"/>
          <w:sz w:val="22"/>
          <w:szCs w:val="22"/>
        </w:rPr>
        <w:t>é</w:t>
      </w:r>
      <w:r w:rsidRPr="001C76CD">
        <w:rPr>
          <w:w w:val="88"/>
          <w:sz w:val="22"/>
          <w:szCs w:val="22"/>
        </w:rPr>
        <w:t xml:space="preserve">vus et les dates auxquelles les audits ont </w:t>
      </w:r>
      <w:r w:rsidRPr="001C76CD">
        <w:rPr>
          <w:rFonts w:cs="Times New Roman"/>
          <w:w w:val="88"/>
          <w:sz w:val="22"/>
          <w:szCs w:val="22"/>
        </w:rPr>
        <w:t>é</w:t>
      </w:r>
      <w:r w:rsidRPr="001C76CD">
        <w:rPr>
          <w:w w:val="88"/>
          <w:sz w:val="22"/>
          <w:szCs w:val="22"/>
        </w:rPr>
        <w:t>t</w:t>
      </w:r>
      <w:r w:rsidRPr="001C76CD">
        <w:rPr>
          <w:rFonts w:cs="Times New Roman"/>
          <w:w w:val="88"/>
          <w:sz w:val="22"/>
          <w:szCs w:val="22"/>
        </w:rPr>
        <w:t>é</w:t>
      </w:r>
      <w:r w:rsidRPr="001C76CD">
        <w:rPr>
          <w:w w:val="88"/>
          <w:sz w:val="22"/>
          <w:szCs w:val="22"/>
        </w:rPr>
        <w:t xml:space="preserve"> effectu</w:t>
      </w:r>
      <w:r w:rsidRPr="001C76CD">
        <w:rPr>
          <w:rFonts w:cs="Times New Roman"/>
          <w:w w:val="88"/>
          <w:sz w:val="22"/>
          <w:szCs w:val="22"/>
        </w:rPr>
        <w:t>é</w:t>
      </w:r>
      <w:r w:rsidRPr="001C76CD">
        <w:rPr>
          <w:w w:val="88"/>
          <w:sz w:val="22"/>
          <w:szCs w:val="22"/>
        </w:rPr>
        <w:t>s;</w:t>
      </w:r>
      <w:r w:rsidR="00B02784" w:rsidRPr="001B3ACB">
        <w:rPr>
          <w:sz w:val="22"/>
          <w:szCs w:val="22"/>
        </w:rPr>
        <w:t xml:space="preserve"> </w:t>
      </w:r>
    </w:p>
    <w:p w14:paraId="11F378EA"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les enregistrements des contr</w:t>
      </w:r>
      <w:r w:rsidRPr="001C76CD">
        <w:rPr>
          <w:rFonts w:cs="Times New Roman"/>
          <w:w w:val="88"/>
          <w:sz w:val="22"/>
          <w:szCs w:val="22"/>
        </w:rPr>
        <w:t>ô</w:t>
      </w:r>
      <w:r w:rsidRPr="001C76CD">
        <w:rPr>
          <w:w w:val="88"/>
          <w:sz w:val="22"/>
          <w:szCs w:val="22"/>
        </w:rPr>
        <w:t>les permanents de l'autorit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tente incluant tous les enregistrements des audits;</w:t>
      </w:r>
      <w:r>
        <w:rPr>
          <w:w w:val="88"/>
          <w:sz w:val="22"/>
          <w:szCs w:val="22"/>
        </w:rPr>
        <w:t xml:space="preserve"> </w:t>
      </w:r>
    </w:p>
    <w:p w14:paraId="44725118"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des copies de tous les courriers pertinents</w:t>
      </w:r>
      <w:r w:rsidR="00B02784" w:rsidRPr="001B3ACB">
        <w:rPr>
          <w:sz w:val="22"/>
          <w:szCs w:val="22"/>
        </w:rPr>
        <w:t xml:space="preserve">; </w:t>
      </w:r>
    </w:p>
    <w:p w14:paraId="709DE660"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des d</w:t>
      </w:r>
      <w:r w:rsidRPr="001C76CD">
        <w:rPr>
          <w:rFonts w:cs="Times New Roman"/>
          <w:w w:val="88"/>
          <w:sz w:val="22"/>
          <w:szCs w:val="22"/>
        </w:rPr>
        <w:t>é</w:t>
      </w:r>
      <w:r w:rsidRPr="001C76CD">
        <w:rPr>
          <w:w w:val="88"/>
          <w:sz w:val="22"/>
          <w:szCs w:val="22"/>
        </w:rPr>
        <w:t>tails sur toutes les d</w:t>
      </w:r>
      <w:r w:rsidRPr="001C76CD">
        <w:rPr>
          <w:rFonts w:cs="Times New Roman"/>
          <w:w w:val="88"/>
          <w:sz w:val="22"/>
          <w:szCs w:val="22"/>
        </w:rPr>
        <w:t>é</w:t>
      </w:r>
      <w:r w:rsidRPr="001C76CD">
        <w:rPr>
          <w:w w:val="88"/>
          <w:sz w:val="22"/>
          <w:szCs w:val="22"/>
        </w:rPr>
        <w:t>rogations et les actions d'application;</w:t>
      </w:r>
      <w:r>
        <w:rPr>
          <w:w w:val="88"/>
          <w:sz w:val="22"/>
          <w:szCs w:val="22"/>
        </w:rPr>
        <w:t xml:space="preserve"> </w:t>
      </w:r>
    </w:p>
    <w:p w14:paraId="749BD6D9"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tout rapport d'autres autorit</w:t>
      </w:r>
      <w:r w:rsidRPr="001C76CD">
        <w:rPr>
          <w:rFonts w:cs="Times New Roman"/>
          <w:w w:val="88"/>
          <w:sz w:val="22"/>
          <w:szCs w:val="22"/>
        </w:rPr>
        <w:t>é</w:t>
      </w:r>
      <w:r w:rsidRPr="001C76CD">
        <w:rPr>
          <w:w w:val="88"/>
          <w:sz w:val="22"/>
          <w:szCs w:val="22"/>
        </w:rPr>
        <w:t>s comp</w:t>
      </w:r>
      <w:r w:rsidRPr="001C76CD">
        <w:rPr>
          <w:rFonts w:cs="Times New Roman"/>
          <w:w w:val="88"/>
          <w:sz w:val="22"/>
          <w:szCs w:val="22"/>
        </w:rPr>
        <w:t>é</w:t>
      </w:r>
      <w:r w:rsidRPr="001C76CD">
        <w:rPr>
          <w:w w:val="88"/>
          <w:sz w:val="22"/>
          <w:szCs w:val="22"/>
        </w:rPr>
        <w:t>tentes relatif au contr</w:t>
      </w:r>
      <w:r w:rsidRPr="001C76CD">
        <w:rPr>
          <w:rFonts w:cs="Times New Roman"/>
          <w:w w:val="88"/>
          <w:sz w:val="22"/>
          <w:szCs w:val="22"/>
        </w:rPr>
        <w:t>ô</w:t>
      </w:r>
      <w:r w:rsidRPr="001C76CD">
        <w:rPr>
          <w:w w:val="88"/>
          <w:sz w:val="22"/>
          <w:szCs w:val="22"/>
        </w:rPr>
        <w:t>le de l'organisme;</w:t>
      </w:r>
      <w:r w:rsidR="00B02784" w:rsidRPr="001B3ACB">
        <w:rPr>
          <w:sz w:val="22"/>
          <w:szCs w:val="22"/>
        </w:rPr>
        <w:t xml:space="preserve"> </w:t>
      </w:r>
    </w:p>
    <w:p w14:paraId="198E4B47"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le</w:t>
      </w:r>
      <w:r w:rsidR="001E3287">
        <w:rPr>
          <w:w w:val="88"/>
          <w:sz w:val="22"/>
          <w:szCs w:val="22"/>
        </w:rPr>
        <w:t xml:space="preserve"> manuel de</w:t>
      </w:r>
      <w:r w:rsidRPr="001C76CD">
        <w:rPr>
          <w:w w:val="88"/>
          <w:sz w:val="22"/>
          <w:szCs w:val="22"/>
        </w:rPr>
        <w:t>s sp</w:t>
      </w:r>
      <w:r w:rsidRPr="001C76CD">
        <w:rPr>
          <w:rFonts w:cs="Times New Roman"/>
          <w:w w:val="88"/>
          <w:sz w:val="22"/>
          <w:szCs w:val="22"/>
        </w:rPr>
        <w:t>é</w:t>
      </w:r>
      <w:r w:rsidRPr="001C76CD">
        <w:rPr>
          <w:w w:val="88"/>
          <w:sz w:val="22"/>
          <w:szCs w:val="22"/>
        </w:rPr>
        <w:t>cifications ou manuel et amendements de l'organisme;</w:t>
      </w:r>
      <w:r w:rsidR="00B02784" w:rsidRPr="001B3ACB">
        <w:rPr>
          <w:sz w:val="22"/>
          <w:szCs w:val="22"/>
        </w:rPr>
        <w:t xml:space="preserve"> </w:t>
      </w:r>
    </w:p>
    <w:p w14:paraId="02EAB3CB" w14:textId="77777777" w:rsidR="00B02784" w:rsidRPr="001B3ACB" w:rsidRDefault="000A68AD" w:rsidP="001B3ACB">
      <w:pPr>
        <w:widowControl/>
        <w:numPr>
          <w:ilvl w:val="1"/>
          <w:numId w:val="290"/>
        </w:numPr>
        <w:tabs>
          <w:tab w:val="left" w:pos="567"/>
          <w:tab w:val="left" w:pos="993"/>
        </w:tabs>
        <w:autoSpaceDE/>
        <w:autoSpaceDN/>
        <w:adjustRightInd/>
        <w:spacing w:before="120" w:after="120" w:line="276" w:lineRule="auto"/>
        <w:ind w:left="993" w:hanging="426"/>
        <w:jc w:val="both"/>
        <w:rPr>
          <w:sz w:val="22"/>
          <w:szCs w:val="22"/>
        </w:rPr>
      </w:pPr>
      <w:r w:rsidRPr="001C76CD">
        <w:rPr>
          <w:w w:val="88"/>
          <w:sz w:val="22"/>
          <w:szCs w:val="22"/>
        </w:rPr>
        <w:t>une copie de tout autre document directement approuv</w:t>
      </w:r>
      <w:r w:rsidRPr="001C76CD">
        <w:rPr>
          <w:rFonts w:cs="Times New Roman"/>
          <w:w w:val="88"/>
          <w:sz w:val="22"/>
          <w:szCs w:val="22"/>
        </w:rPr>
        <w:t>é</w:t>
      </w:r>
      <w:r w:rsidRPr="001C76CD">
        <w:rPr>
          <w:w w:val="88"/>
          <w:sz w:val="22"/>
          <w:szCs w:val="22"/>
        </w:rPr>
        <w:t xml:space="preserve"> par l'autorit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tente</w:t>
      </w:r>
      <w:r w:rsidR="00B02784" w:rsidRPr="001B3ACB">
        <w:rPr>
          <w:sz w:val="22"/>
          <w:szCs w:val="22"/>
        </w:rPr>
        <w:t xml:space="preserve">. </w:t>
      </w:r>
    </w:p>
    <w:p w14:paraId="010033CA" w14:textId="77777777" w:rsidR="00B02784" w:rsidRPr="001B3ACB" w:rsidRDefault="000A68AD" w:rsidP="001B3ACB">
      <w:pPr>
        <w:widowControl/>
        <w:numPr>
          <w:ilvl w:val="0"/>
          <w:numId w:val="213"/>
        </w:numPr>
        <w:autoSpaceDE/>
        <w:autoSpaceDN/>
        <w:adjustRightInd/>
        <w:spacing w:before="120" w:after="120" w:line="276" w:lineRule="auto"/>
        <w:ind w:left="426" w:hanging="426"/>
        <w:jc w:val="both"/>
        <w:rPr>
          <w:sz w:val="22"/>
          <w:szCs w:val="22"/>
        </w:rPr>
      </w:pPr>
      <w:r w:rsidRPr="001C76CD">
        <w:rPr>
          <w:w w:val="88"/>
          <w:sz w:val="22"/>
          <w:szCs w:val="22"/>
        </w:rPr>
        <w:t>La p</w:t>
      </w:r>
      <w:r w:rsidRPr="001C76CD">
        <w:rPr>
          <w:rFonts w:cs="Times New Roman"/>
          <w:w w:val="88"/>
          <w:sz w:val="22"/>
          <w:szCs w:val="22"/>
        </w:rPr>
        <w:t>é</w:t>
      </w:r>
      <w:r w:rsidRPr="001C76CD">
        <w:rPr>
          <w:w w:val="88"/>
          <w:sz w:val="22"/>
          <w:szCs w:val="22"/>
        </w:rPr>
        <w:t xml:space="preserve">riode d'archivage pour les enregistrements du </w:t>
      </w:r>
      <w:r>
        <w:rPr>
          <w:w w:val="88"/>
          <w:sz w:val="22"/>
          <w:szCs w:val="22"/>
        </w:rPr>
        <w:t>paragraphe (</w:t>
      </w:r>
      <w:r w:rsidRPr="001C76CD">
        <w:rPr>
          <w:w w:val="88"/>
          <w:sz w:val="22"/>
          <w:szCs w:val="22"/>
        </w:rPr>
        <w:t xml:space="preserve">b) doit </w:t>
      </w:r>
      <w:r w:rsidRPr="001C76CD">
        <w:rPr>
          <w:rFonts w:cs="Times New Roman"/>
          <w:w w:val="88"/>
          <w:sz w:val="22"/>
          <w:szCs w:val="22"/>
        </w:rPr>
        <w:t>ê</w:t>
      </w:r>
      <w:r w:rsidRPr="001C76CD">
        <w:rPr>
          <w:w w:val="88"/>
          <w:sz w:val="22"/>
          <w:szCs w:val="22"/>
        </w:rPr>
        <w:t>tre d'au moins quatre ans</w:t>
      </w:r>
      <w:r w:rsidR="00B02784" w:rsidRPr="001B3ACB">
        <w:rPr>
          <w:sz w:val="22"/>
          <w:szCs w:val="22"/>
        </w:rPr>
        <w:t xml:space="preserve">. </w:t>
      </w:r>
    </w:p>
    <w:p w14:paraId="7FCF72F8" w14:textId="77777777" w:rsidR="00B02784" w:rsidRPr="001B3ACB" w:rsidRDefault="000A68AD" w:rsidP="001B3ACB">
      <w:pPr>
        <w:widowControl/>
        <w:numPr>
          <w:ilvl w:val="0"/>
          <w:numId w:val="213"/>
        </w:numPr>
        <w:autoSpaceDE/>
        <w:autoSpaceDN/>
        <w:adjustRightInd/>
        <w:spacing w:before="120" w:after="120" w:line="276" w:lineRule="auto"/>
        <w:ind w:left="426" w:hanging="426"/>
        <w:jc w:val="both"/>
        <w:rPr>
          <w:sz w:val="22"/>
          <w:szCs w:val="22"/>
        </w:rPr>
      </w:pPr>
      <w:r w:rsidRPr="001C76CD">
        <w:rPr>
          <w:w w:val="88"/>
          <w:sz w:val="22"/>
          <w:szCs w:val="22"/>
        </w:rPr>
        <w:t>Les enregistrements minimum pour le contr</w:t>
      </w:r>
      <w:r w:rsidRPr="001C76CD">
        <w:rPr>
          <w:rFonts w:cs="Times New Roman"/>
          <w:w w:val="88"/>
          <w:sz w:val="22"/>
          <w:szCs w:val="22"/>
        </w:rPr>
        <w:t>ô</w:t>
      </w:r>
      <w:r w:rsidRPr="001C76CD">
        <w:rPr>
          <w:w w:val="88"/>
          <w:sz w:val="22"/>
          <w:szCs w:val="22"/>
        </w:rPr>
        <w:t>le de chaque a</w:t>
      </w:r>
      <w:r w:rsidRPr="001C76CD">
        <w:rPr>
          <w:rFonts w:cs="Times New Roman"/>
          <w:w w:val="88"/>
          <w:sz w:val="22"/>
          <w:szCs w:val="22"/>
        </w:rPr>
        <w:t>é</w:t>
      </w:r>
      <w:r w:rsidRPr="001C76CD">
        <w:rPr>
          <w:w w:val="88"/>
          <w:sz w:val="22"/>
          <w:szCs w:val="22"/>
        </w:rPr>
        <w:t>ronef doivent inclure, au moins, une copie:</w:t>
      </w:r>
      <w:r w:rsidR="00B02784" w:rsidRPr="001B3ACB">
        <w:rPr>
          <w:sz w:val="22"/>
          <w:szCs w:val="22"/>
        </w:rPr>
        <w:t xml:space="preserve"> </w:t>
      </w:r>
    </w:p>
    <w:p w14:paraId="547A99D5" w14:textId="77777777" w:rsidR="00B02784" w:rsidRPr="001B3ACB" w:rsidRDefault="000A68AD" w:rsidP="00BB6E15">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du certificat de navigabilit</w:t>
      </w:r>
      <w:r w:rsidRPr="001C76CD">
        <w:rPr>
          <w:rFonts w:cs="Times New Roman"/>
          <w:w w:val="88"/>
          <w:sz w:val="22"/>
          <w:szCs w:val="22"/>
        </w:rPr>
        <w:t>é</w:t>
      </w:r>
      <w:r w:rsidRPr="001C76CD">
        <w:rPr>
          <w:w w:val="88"/>
          <w:sz w:val="22"/>
          <w:szCs w:val="22"/>
        </w:rPr>
        <w:t xml:space="preserve"> de l'a</w:t>
      </w:r>
      <w:r w:rsidRPr="001C76CD">
        <w:rPr>
          <w:rFonts w:cs="Times New Roman"/>
          <w:w w:val="88"/>
          <w:sz w:val="22"/>
          <w:szCs w:val="22"/>
        </w:rPr>
        <w:t>é</w:t>
      </w:r>
      <w:r w:rsidRPr="001C76CD">
        <w:rPr>
          <w:w w:val="88"/>
          <w:sz w:val="22"/>
          <w:szCs w:val="22"/>
        </w:rPr>
        <w:t>ronef;</w:t>
      </w:r>
      <w:r w:rsidR="00B02784" w:rsidRPr="001B3ACB">
        <w:rPr>
          <w:sz w:val="22"/>
          <w:szCs w:val="22"/>
        </w:rPr>
        <w:t xml:space="preserve"> </w:t>
      </w:r>
    </w:p>
    <w:p w14:paraId="7E6C763D" w14:textId="77777777" w:rsidR="00B02784" w:rsidRPr="000D6744"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des certificats d'examen de navigabilit</w:t>
      </w:r>
      <w:r w:rsidRPr="001C76CD">
        <w:rPr>
          <w:rFonts w:cs="Times New Roman"/>
          <w:w w:val="88"/>
          <w:sz w:val="22"/>
          <w:szCs w:val="22"/>
        </w:rPr>
        <w:t>é</w:t>
      </w:r>
      <w:r w:rsidRPr="001C76CD">
        <w:rPr>
          <w:w w:val="88"/>
          <w:sz w:val="22"/>
          <w:szCs w:val="22"/>
        </w:rPr>
        <w:t>;</w:t>
      </w:r>
      <w:r w:rsidR="00B02784" w:rsidRPr="000D6744">
        <w:rPr>
          <w:sz w:val="22"/>
          <w:szCs w:val="22"/>
        </w:rPr>
        <w:t xml:space="preserve"> </w:t>
      </w:r>
    </w:p>
    <w:p w14:paraId="2200F7A6" w14:textId="77777777" w:rsidR="00B02784" w:rsidRPr="001B3ACB"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 xml:space="preserve">des recommandations de l'organisme </w:t>
      </w:r>
      <w:r w:rsidRPr="001B3ACB">
        <w:rPr>
          <w:w w:val="88"/>
          <w:sz w:val="22"/>
          <w:szCs w:val="22"/>
          <w:highlight w:val="yellow"/>
        </w:rPr>
        <w:t>faites</w:t>
      </w:r>
      <w:r>
        <w:rPr>
          <w:w w:val="88"/>
          <w:sz w:val="22"/>
          <w:szCs w:val="22"/>
        </w:rPr>
        <w:t xml:space="preserve"> par un CAO ou un CAMO </w:t>
      </w:r>
      <w:r w:rsidRPr="001C76CD">
        <w:rPr>
          <w:w w:val="88"/>
          <w:sz w:val="22"/>
          <w:szCs w:val="22"/>
        </w:rPr>
        <w:t>;</w:t>
      </w:r>
      <w:r w:rsidR="00B02784" w:rsidRPr="001B3ACB">
        <w:rPr>
          <w:sz w:val="22"/>
          <w:szCs w:val="22"/>
        </w:rPr>
        <w:t xml:space="preserve"> </w:t>
      </w:r>
    </w:p>
    <w:p w14:paraId="1A296DF4" w14:textId="77777777" w:rsidR="00B02784" w:rsidRPr="001B3ACB"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des rapports issus des examens de navigabilit</w:t>
      </w:r>
      <w:r w:rsidRPr="001C76CD">
        <w:rPr>
          <w:rFonts w:cs="Times New Roman"/>
          <w:w w:val="88"/>
          <w:sz w:val="22"/>
          <w:szCs w:val="22"/>
        </w:rPr>
        <w:t>é</w:t>
      </w:r>
      <w:r w:rsidRPr="001C76CD">
        <w:rPr>
          <w:w w:val="88"/>
          <w:sz w:val="22"/>
          <w:szCs w:val="22"/>
        </w:rPr>
        <w:t xml:space="preserve"> effectu</w:t>
      </w:r>
      <w:r w:rsidRPr="001C76CD">
        <w:rPr>
          <w:rFonts w:cs="Times New Roman"/>
          <w:w w:val="88"/>
          <w:sz w:val="22"/>
          <w:szCs w:val="22"/>
        </w:rPr>
        <w:t>é</w:t>
      </w:r>
      <w:r w:rsidRPr="001C76CD">
        <w:rPr>
          <w:w w:val="88"/>
          <w:sz w:val="22"/>
          <w:szCs w:val="22"/>
        </w:rPr>
        <w:t>s directement par l'</w:t>
      </w:r>
      <w:r w:rsidRPr="001C76CD">
        <w:rPr>
          <w:rFonts w:cs="Times New Roman"/>
          <w:w w:val="88"/>
          <w:sz w:val="22"/>
          <w:szCs w:val="22"/>
        </w:rPr>
        <w:t>É</w:t>
      </w:r>
      <w:r w:rsidRPr="001C76CD">
        <w:rPr>
          <w:w w:val="88"/>
          <w:sz w:val="22"/>
          <w:szCs w:val="22"/>
        </w:rPr>
        <w:t>tat membre;</w:t>
      </w:r>
      <w:r w:rsidR="001E3287">
        <w:rPr>
          <w:w w:val="88"/>
          <w:sz w:val="22"/>
          <w:szCs w:val="22"/>
        </w:rPr>
        <w:t xml:space="preserve"> </w:t>
      </w:r>
    </w:p>
    <w:p w14:paraId="426BEA87" w14:textId="77777777" w:rsidR="00B02784" w:rsidRPr="001B3ACB"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 xml:space="preserve">de tous les courriers pertinents relatifs </w:t>
      </w:r>
      <w:r w:rsidRPr="001C76CD">
        <w:rPr>
          <w:rFonts w:cs="Times New Roman"/>
          <w:w w:val="88"/>
          <w:sz w:val="22"/>
          <w:szCs w:val="22"/>
        </w:rPr>
        <w:t>à</w:t>
      </w:r>
      <w:r w:rsidRPr="001C76CD">
        <w:rPr>
          <w:w w:val="88"/>
          <w:sz w:val="22"/>
          <w:szCs w:val="22"/>
        </w:rPr>
        <w:t xml:space="preserve"> l'a</w:t>
      </w:r>
      <w:r w:rsidRPr="001C76CD">
        <w:rPr>
          <w:rFonts w:cs="Times New Roman"/>
          <w:w w:val="88"/>
          <w:sz w:val="22"/>
          <w:szCs w:val="22"/>
        </w:rPr>
        <w:t>é</w:t>
      </w:r>
      <w:r w:rsidRPr="001C76CD">
        <w:rPr>
          <w:w w:val="88"/>
          <w:sz w:val="22"/>
          <w:szCs w:val="22"/>
        </w:rPr>
        <w:t>ronef</w:t>
      </w:r>
      <w:r>
        <w:rPr>
          <w:w w:val="88"/>
          <w:sz w:val="22"/>
          <w:szCs w:val="22"/>
        </w:rPr>
        <w:t xml:space="preserve"> </w:t>
      </w:r>
      <w:r w:rsidRPr="001C76CD">
        <w:rPr>
          <w:w w:val="88"/>
          <w:sz w:val="22"/>
          <w:szCs w:val="22"/>
        </w:rPr>
        <w:t>;</w:t>
      </w:r>
      <w:r>
        <w:rPr>
          <w:w w:val="88"/>
          <w:sz w:val="22"/>
          <w:szCs w:val="22"/>
        </w:rPr>
        <w:t xml:space="preserve"> </w:t>
      </w:r>
    </w:p>
    <w:p w14:paraId="4111226C" w14:textId="77777777" w:rsidR="00B02784" w:rsidRPr="001B3ACB"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des d</w:t>
      </w:r>
      <w:r w:rsidRPr="001C76CD">
        <w:rPr>
          <w:rFonts w:cs="Times New Roman"/>
          <w:w w:val="88"/>
          <w:sz w:val="22"/>
          <w:szCs w:val="22"/>
        </w:rPr>
        <w:t>é</w:t>
      </w:r>
      <w:r w:rsidRPr="001C76CD">
        <w:rPr>
          <w:w w:val="88"/>
          <w:sz w:val="22"/>
          <w:szCs w:val="22"/>
        </w:rPr>
        <w:t>tails sur toutes les d</w:t>
      </w:r>
      <w:r w:rsidRPr="001C76CD">
        <w:rPr>
          <w:rFonts w:cs="Times New Roman"/>
          <w:w w:val="88"/>
          <w:sz w:val="22"/>
          <w:szCs w:val="22"/>
        </w:rPr>
        <w:t>é</w:t>
      </w:r>
      <w:r w:rsidRPr="001C76CD">
        <w:rPr>
          <w:w w:val="88"/>
          <w:sz w:val="22"/>
          <w:szCs w:val="22"/>
        </w:rPr>
        <w:t>rogations et les actions d'application;</w:t>
      </w:r>
      <w:r>
        <w:rPr>
          <w:w w:val="88"/>
          <w:sz w:val="22"/>
          <w:szCs w:val="22"/>
        </w:rPr>
        <w:t xml:space="preserve"> </w:t>
      </w:r>
    </w:p>
    <w:p w14:paraId="496259DB" w14:textId="77777777" w:rsidR="00B02784" w:rsidRPr="001B3ACB" w:rsidRDefault="009F462D" w:rsidP="001B3ACB">
      <w:pPr>
        <w:widowControl/>
        <w:numPr>
          <w:ilvl w:val="1"/>
          <w:numId w:val="291"/>
        </w:numPr>
        <w:tabs>
          <w:tab w:val="left" w:pos="851"/>
        </w:tabs>
        <w:autoSpaceDE/>
        <w:autoSpaceDN/>
        <w:adjustRightInd/>
        <w:spacing w:before="120" w:after="120" w:line="276" w:lineRule="auto"/>
        <w:ind w:left="851" w:hanging="425"/>
        <w:jc w:val="both"/>
        <w:rPr>
          <w:sz w:val="22"/>
          <w:szCs w:val="22"/>
        </w:rPr>
      </w:pPr>
      <w:r w:rsidRPr="001C76CD">
        <w:rPr>
          <w:w w:val="88"/>
          <w:sz w:val="22"/>
          <w:szCs w:val="22"/>
        </w:rPr>
        <w:t>de tout document approuv</w:t>
      </w:r>
      <w:r w:rsidRPr="001C76CD">
        <w:rPr>
          <w:rFonts w:cs="Times New Roman"/>
          <w:w w:val="88"/>
          <w:sz w:val="22"/>
          <w:szCs w:val="22"/>
        </w:rPr>
        <w:t>é</w:t>
      </w:r>
      <w:r w:rsidRPr="001C76CD">
        <w:rPr>
          <w:w w:val="88"/>
          <w:sz w:val="22"/>
          <w:szCs w:val="22"/>
        </w:rPr>
        <w:t xml:space="preserve"> par l'autorit</w:t>
      </w:r>
      <w:r w:rsidRPr="001C76CD">
        <w:rPr>
          <w:rFonts w:cs="Times New Roman"/>
          <w:w w:val="88"/>
          <w:sz w:val="22"/>
          <w:szCs w:val="22"/>
        </w:rPr>
        <w:t>é</w:t>
      </w:r>
      <w:r w:rsidRPr="001C76CD">
        <w:rPr>
          <w:w w:val="88"/>
          <w:sz w:val="22"/>
          <w:szCs w:val="22"/>
        </w:rPr>
        <w:t xml:space="preserve"> comp</w:t>
      </w:r>
      <w:r w:rsidRPr="001C76CD">
        <w:rPr>
          <w:rFonts w:cs="Times New Roman"/>
          <w:w w:val="88"/>
          <w:sz w:val="22"/>
          <w:szCs w:val="22"/>
        </w:rPr>
        <w:t>é</w:t>
      </w:r>
      <w:r w:rsidRPr="001C76CD">
        <w:rPr>
          <w:w w:val="88"/>
          <w:sz w:val="22"/>
          <w:szCs w:val="22"/>
        </w:rPr>
        <w:t>tente conform</w:t>
      </w:r>
      <w:r w:rsidRPr="001C76CD">
        <w:rPr>
          <w:rFonts w:cs="Times New Roman"/>
          <w:w w:val="88"/>
          <w:sz w:val="22"/>
          <w:szCs w:val="22"/>
        </w:rPr>
        <w:t>é</w:t>
      </w:r>
      <w:r w:rsidRPr="001C76CD">
        <w:rPr>
          <w:w w:val="88"/>
          <w:sz w:val="22"/>
          <w:szCs w:val="22"/>
        </w:rPr>
        <w:t xml:space="preserve">ment </w:t>
      </w:r>
      <w:r w:rsidRPr="001C76CD">
        <w:rPr>
          <w:rFonts w:cs="Times New Roman"/>
          <w:w w:val="88"/>
          <w:sz w:val="22"/>
          <w:szCs w:val="22"/>
        </w:rPr>
        <w:t>à</w:t>
      </w:r>
      <w:r w:rsidRPr="001C76CD">
        <w:rPr>
          <w:w w:val="88"/>
          <w:sz w:val="22"/>
          <w:szCs w:val="22"/>
        </w:rPr>
        <w:t xml:space="preserve"> </w:t>
      </w:r>
      <w:r>
        <w:rPr>
          <w:w w:val="88"/>
          <w:sz w:val="22"/>
          <w:szCs w:val="22"/>
        </w:rPr>
        <w:t xml:space="preserve">cette </w:t>
      </w:r>
      <w:r w:rsidRPr="001C76CD">
        <w:rPr>
          <w:w w:val="88"/>
          <w:sz w:val="22"/>
          <w:szCs w:val="22"/>
        </w:rPr>
        <w:t xml:space="preserve">annexe ou </w:t>
      </w:r>
      <w:r w:rsidRPr="001C76CD">
        <w:rPr>
          <w:rFonts w:cs="Times New Roman"/>
          <w:w w:val="88"/>
          <w:sz w:val="22"/>
          <w:szCs w:val="22"/>
        </w:rPr>
        <w:t>à</w:t>
      </w:r>
      <w:r w:rsidRPr="001C76CD">
        <w:rPr>
          <w:w w:val="88"/>
          <w:sz w:val="22"/>
          <w:szCs w:val="22"/>
        </w:rPr>
        <w:t xml:space="preserve"> l'annexe II (partie ARO) du r</w:t>
      </w:r>
      <w:r w:rsidRPr="001C76CD">
        <w:rPr>
          <w:rFonts w:cs="Times New Roman"/>
          <w:w w:val="88"/>
          <w:sz w:val="22"/>
          <w:szCs w:val="22"/>
        </w:rPr>
        <w:t>è</w:t>
      </w:r>
      <w:r w:rsidRPr="001C76CD">
        <w:rPr>
          <w:w w:val="88"/>
          <w:sz w:val="22"/>
          <w:szCs w:val="22"/>
        </w:rPr>
        <w:t xml:space="preserve">glement </w:t>
      </w:r>
      <w:r>
        <w:rPr>
          <w:w w:val="88"/>
          <w:sz w:val="22"/>
          <w:szCs w:val="22"/>
        </w:rPr>
        <w:t xml:space="preserve">N°XXX/CEMAC/PC/DAJ </w:t>
      </w:r>
      <w:r w:rsidRPr="000D6744">
        <w:rPr>
          <w:strike/>
          <w:w w:val="88"/>
          <w:sz w:val="22"/>
          <w:szCs w:val="22"/>
        </w:rPr>
        <w:t>(CC) n</w:t>
      </w:r>
      <w:r w:rsidRPr="000D6744">
        <w:rPr>
          <w:rFonts w:hint="eastAsia"/>
          <w:strike/>
          <w:w w:val="88"/>
          <w:sz w:val="22"/>
          <w:szCs w:val="22"/>
        </w:rPr>
        <w:t>°</w:t>
      </w:r>
      <w:r w:rsidRPr="000D6744">
        <w:rPr>
          <w:strike/>
          <w:w w:val="88"/>
          <w:sz w:val="22"/>
          <w:szCs w:val="22"/>
        </w:rPr>
        <w:t xml:space="preserve">XXX/201X </w:t>
      </w:r>
      <w:r w:rsidRPr="000D6744">
        <w:rPr>
          <w:strike/>
          <w:w w:val="88"/>
          <w:sz w:val="22"/>
          <w:szCs w:val="22"/>
          <w:highlight w:val="yellow"/>
        </w:rPr>
        <w:t>(CE) n</w:t>
      </w:r>
      <w:r w:rsidRPr="000D6744">
        <w:rPr>
          <w:rFonts w:hint="eastAsia"/>
          <w:strike/>
          <w:w w:val="88"/>
          <w:sz w:val="22"/>
          <w:szCs w:val="22"/>
          <w:highlight w:val="yellow"/>
          <w:vertAlign w:val="superscript"/>
        </w:rPr>
        <w:t>°</w:t>
      </w:r>
      <w:r w:rsidRPr="000D6744">
        <w:rPr>
          <w:strike/>
          <w:w w:val="88"/>
          <w:sz w:val="22"/>
          <w:szCs w:val="22"/>
          <w:highlight w:val="yellow"/>
        </w:rPr>
        <w:t xml:space="preserve"> 965/2015</w:t>
      </w:r>
      <w:r w:rsidRPr="001C76CD">
        <w:rPr>
          <w:w w:val="88"/>
          <w:sz w:val="22"/>
          <w:szCs w:val="22"/>
        </w:rPr>
        <w:t>.</w:t>
      </w:r>
      <w:r w:rsidR="00B02784" w:rsidRPr="001B3ACB">
        <w:rPr>
          <w:sz w:val="22"/>
          <w:szCs w:val="22"/>
        </w:rPr>
        <w:t xml:space="preserve"> </w:t>
      </w:r>
    </w:p>
    <w:p w14:paraId="5D1E117B" w14:textId="77777777" w:rsidR="00B02784" w:rsidRPr="001B3ACB" w:rsidRDefault="009F462D" w:rsidP="001B3ACB">
      <w:pPr>
        <w:widowControl/>
        <w:numPr>
          <w:ilvl w:val="0"/>
          <w:numId w:val="213"/>
        </w:numPr>
        <w:autoSpaceDE/>
        <w:autoSpaceDN/>
        <w:adjustRightInd/>
        <w:spacing w:before="120" w:after="120" w:line="276" w:lineRule="auto"/>
        <w:ind w:left="426" w:hanging="426"/>
        <w:jc w:val="both"/>
        <w:rPr>
          <w:sz w:val="22"/>
          <w:szCs w:val="22"/>
        </w:rPr>
      </w:pPr>
      <w:r w:rsidRPr="001C76CD">
        <w:rPr>
          <w:w w:val="88"/>
          <w:sz w:val="22"/>
          <w:szCs w:val="22"/>
        </w:rPr>
        <w:t>Les enregistrements sp</w:t>
      </w:r>
      <w:r w:rsidRPr="001C76CD">
        <w:rPr>
          <w:rFonts w:cs="Times New Roman"/>
          <w:w w:val="88"/>
          <w:sz w:val="22"/>
          <w:szCs w:val="22"/>
        </w:rPr>
        <w:t>é</w:t>
      </w:r>
      <w:r w:rsidRPr="001C76CD">
        <w:rPr>
          <w:w w:val="88"/>
          <w:sz w:val="22"/>
          <w:szCs w:val="22"/>
        </w:rPr>
        <w:t>cifi</w:t>
      </w:r>
      <w:r w:rsidRPr="001C76CD">
        <w:rPr>
          <w:rFonts w:cs="Times New Roman"/>
          <w:w w:val="88"/>
          <w:sz w:val="22"/>
          <w:szCs w:val="22"/>
        </w:rPr>
        <w:t>é</w:t>
      </w:r>
      <w:r w:rsidRPr="001C76CD">
        <w:rPr>
          <w:w w:val="88"/>
          <w:sz w:val="22"/>
          <w:szCs w:val="22"/>
        </w:rPr>
        <w:t xml:space="preserve">s au </w:t>
      </w:r>
      <w:r>
        <w:rPr>
          <w:w w:val="88"/>
          <w:sz w:val="22"/>
          <w:szCs w:val="22"/>
        </w:rPr>
        <w:t>paragraphe (</w:t>
      </w:r>
      <w:r w:rsidRPr="001C76CD">
        <w:rPr>
          <w:w w:val="88"/>
          <w:sz w:val="22"/>
          <w:szCs w:val="22"/>
        </w:rPr>
        <w:t xml:space="preserve">d) doivent </w:t>
      </w:r>
      <w:r w:rsidRPr="001C76CD">
        <w:rPr>
          <w:rFonts w:cs="Times New Roman"/>
          <w:w w:val="88"/>
          <w:sz w:val="22"/>
          <w:szCs w:val="22"/>
        </w:rPr>
        <w:t>ê</w:t>
      </w:r>
      <w:r w:rsidRPr="001C76CD">
        <w:rPr>
          <w:w w:val="88"/>
          <w:sz w:val="22"/>
          <w:szCs w:val="22"/>
        </w:rPr>
        <w:t>tre conserv</w:t>
      </w:r>
      <w:r w:rsidRPr="001C76CD">
        <w:rPr>
          <w:rFonts w:cs="Times New Roman"/>
          <w:w w:val="88"/>
          <w:sz w:val="22"/>
          <w:szCs w:val="22"/>
        </w:rPr>
        <w:t>é</w:t>
      </w:r>
      <w:r w:rsidRPr="001C76CD">
        <w:rPr>
          <w:w w:val="88"/>
          <w:sz w:val="22"/>
          <w:szCs w:val="22"/>
        </w:rPr>
        <w:t>s au moins deux ans apr</w:t>
      </w:r>
      <w:r w:rsidRPr="001C76CD">
        <w:rPr>
          <w:rFonts w:cs="Times New Roman"/>
          <w:w w:val="88"/>
          <w:sz w:val="22"/>
          <w:szCs w:val="22"/>
        </w:rPr>
        <w:t>è</w:t>
      </w:r>
      <w:r w:rsidRPr="001C76CD">
        <w:rPr>
          <w:w w:val="88"/>
          <w:sz w:val="22"/>
          <w:szCs w:val="22"/>
        </w:rPr>
        <w:t>s que l'a</w:t>
      </w:r>
      <w:r w:rsidRPr="001C76CD">
        <w:rPr>
          <w:rFonts w:cs="Times New Roman"/>
          <w:w w:val="88"/>
          <w:sz w:val="22"/>
          <w:szCs w:val="22"/>
        </w:rPr>
        <w:t>é</w:t>
      </w:r>
      <w:r w:rsidRPr="001C76CD">
        <w:rPr>
          <w:w w:val="88"/>
          <w:sz w:val="22"/>
          <w:szCs w:val="22"/>
        </w:rPr>
        <w:t xml:space="preserve">ronef a </w:t>
      </w:r>
      <w:r w:rsidRPr="001C76CD">
        <w:rPr>
          <w:rFonts w:cs="Times New Roman"/>
          <w:w w:val="88"/>
          <w:sz w:val="22"/>
          <w:szCs w:val="22"/>
        </w:rPr>
        <w:t>é</w:t>
      </w:r>
      <w:r w:rsidRPr="001C76CD">
        <w:rPr>
          <w:w w:val="88"/>
          <w:sz w:val="22"/>
          <w:szCs w:val="22"/>
        </w:rPr>
        <w:t>t</w:t>
      </w:r>
      <w:r w:rsidRPr="001C76CD">
        <w:rPr>
          <w:rFonts w:cs="Times New Roman"/>
          <w:w w:val="88"/>
          <w:sz w:val="22"/>
          <w:szCs w:val="22"/>
        </w:rPr>
        <w:t xml:space="preserve">é </w:t>
      </w:r>
      <w:r w:rsidRPr="001C76CD">
        <w:rPr>
          <w:w w:val="88"/>
          <w:sz w:val="22"/>
          <w:szCs w:val="22"/>
        </w:rPr>
        <w:t>d</w:t>
      </w:r>
      <w:r w:rsidRPr="001C76CD">
        <w:rPr>
          <w:rFonts w:cs="Times New Roman"/>
          <w:w w:val="88"/>
          <w:sz w:val="22"/>
          <w:szCs w:val="22"/>
        </w:rPr>
        <w:t>é</w:t>
      </w:r>
      <w:r w:rsidRPr="001C76CD">
        <w:rPr>
          <w:w w:val="88"/>
          <w:sz w:val="22"/>
          <w:szCs w:val="22"/>
        </w:rPr>
        <w:t>finitivement retir</w:t>
      </w:r>
      <w:r w:rsidRPr="001C76CD">
        <w:rPr>
          <w:rFonts w:cs="Times New Roman"/>
          <w:w w:val="88"/>
          <w:sz w:val="22"/>
          <w:szCs w:val="22"/>
        </w:rPr>
        <w:t>é</w:t>
      </w:r>
      <w:r w:rsidRPr="001C76CD">
        <w:rPr>
          <w:w w:val="88"/>
          <w:sz w:val="22"/>
          <w:szCs w:val="22"/>
        </w:rPr>
        <w:t xml:space="preserve"> du service</w:t>
      </w:r>
      <w:r w:rsidR="00B02784" w:rsidRPr="001B3ACB">
        <w:rPr>
          <w:sz w:val="22"/>
          <w:szCs w:val="22"/>
        </w:rPr>
        <w:t xml:space="preserve">. </w:t>
      </w:r>
    </w:p>
    <w:p w14:paraId="65917D3D" w14:textId="77777777" w:rsidR="00B02784" w:rsidRPr="001B3ACB" w:rsidRDefault="009F462D" w:rsidP="001B3ACB">
      <w:pPr>
        <w:widowControl/>
        <w:numPr>
          <w:ilvl w:val="0"/>
          <w:numId w:val="213"/>
        </w:numPr>
        <w:autoSpaceDE/>
        <w:autoSpaceDN/>
        <w:adjustRightInd/>
        <w:spacing w:before="120" w:after="120" w:line="276" w:lineRule="auto"/>
        <w:ind w:left="426" w:hanging="426"/>
        <w:jc w:val="both"/>
        <w:rPr>
          <w:b/>
          <w:w w:val="88"/>
          <w:sz w:val="22"/>
          <w:szCs w:val="22"/>
        </w:rPr>
      </w:pPr>
      <w:r w:rsidRPr="001C76CD">
        <w:rPr>
          <w:w w:val="88"/>
          <w:sz w:val="22"/>
          <w:szCs w:val="22"/>
        </w:rPr>
        <w:t>Tous les enregistrements sp</w:t>
      </w:r>
      <w:r w:rsidRPr="001C76CD">
        <w:rPr>
          <w:rFonts w:cs="Times New Roman"/>
          <w:w w:val="88"/>
          <w:sz w:val="22"/>
          <w:szCs w:val="22"/>
        </w:rPr>
        <w:t>é</w:t>
      </w:r>
      <w:r w:rsidRPr="001C76CD">
        <w:rPr>
          <w:w w:val="88"/>
          <w:sz w:val="22"/>
          <w:szCs w:val="22"/>
        </w:rPr>
        <w:t>cifi</w:t>
      </w:r>
      <w:r w:rsidRPr="001C76CD">
        <w:rPr>
          <w:rFonts w:cs="Times New Roman"/>
          <w:w w:val="88"/>
          <w:sz w:val="22"/>
          <w:szCs w:val="22"/>
        </w:rPr>
        <w:t>é</w:t>
      </w:r>
      <w:r w:rsidRPr="001C76CD">
        <w:rPr>
          <w:w w:val="88"/>
          <w:sz w:val="22"/>
          <w:szCs w:val="22"/>
        </w:rPr>
        <w:t>s dans l</w:t>
      </w:r>
      <w:r>
        <w:rPr>
          <w:w w:val="88"/>
          <w:sz w:val="22"/>
          <w:szCs w:val="22"/>
        </w:rPr>
        <w:t xml:space="preserve">a section </w:t>
      </w:r>
      <w:r w:rsidRPr="001C76CD">
        <w:rPr>
          <w:w w:val="88"/>
          <w:sz w:val="22"/>
          <w:szCs w:val="22"/>
        </w:rPr>
        <w:t xml:space="preserve">M.B.104 doivent pouvoir </w:t>
      </w:r>
      <w:r w:rsidRPr="001C76CD">
        <w:rPr>
          <w:rFonts w:cs="Times New Roman"/>
          <w:w w:val="88"/>
          <w:sz w:val="22"/>
          <w:szCs w:val="22"/>
        </w:rPr>
        <w:t>ê</w:t>
      </w:r>
      <w:r w:rsidRPr="001C76CD">
        <w:rPr>
          <w:w w:val="88"/>
          <w:sz w:val="22"/>
          <w:szCs w:val="22"/>
        </w:rPr>
        <w:t xml:space="preserve">tre transmis sur demande </w:t>
      </w:r>
      <w:r w:rsidRPr="001C76CD">
        <w:rPr>
          <w:rFonts w:cs="Times New Roman"/>
          <w:w w:val="88"/>
          <w:sz w:val="22"/>
          <w:szCs w:val="22"/>
        </w:rPr>
        <w:t>à</w:t>
      </w:r>
      <w:r w:rsidRPr="001C76CD">
        <w:rPr>
          <w:w w:val="88"/>
          <w:sz w:val="22"/>
          <w:szCs w:val="22"/>
        </w:rPr>
        <w:t xml:space="preserve"> un autre </w:t>
      </w:r>
      <w:r w:rsidRPr="001C76CD">
        <w:rPr>
          <w:rFonts w:cs="Times New Roman"/>
          <w:w w:val="88"/>
          <w:sz w:val="22"/>
          <w:szCs w:val="22"/>
        </w:rPr>
        <w:t>É</w:t>
      </w:r>
      <w:r w:rsidRPr="001C76CD">
        <w:rPr>
          <w:w w:val="88"/>
          <w:sz w:val="22"/>
          <w:szCs w:val="22"/>
        </w:rPr>
        <w:t>tat membre</w:t>
      </w:r>
      <w:r>
        <w:rPr>
          <w:w w:val="88"/>
          <w:sz w:val="22"/>
          <w:szCs w:val="22"/>
        </w:rPr>
        <w:t>, Etat associé</w:t>
      </w:r>
      <w:r w:rsidRPr="001C76CD">
        <w:rPr>
          <w:w w:val="88"/>
          <w:sz w:val="22"/>
          <w:szCs w:val="22"/>
        </w:rPr>
        <w:t xml:space="preserve"> ou l'Agence</w:t>
      </w:r>
      <w:r w:rsidR="00B02784" w:rsidRPr="001B3ACB">
        <w:rPr>
          <w:sz w:val="22"/>
          <w:szCs w:val="22"/>
        </w:rPr>
        <w:t>.</w:t>
      </w:r>
    </w:p>
    <w:p w14:paraId="197E7A09" w14:textId="77777777" w:rsidR="00B02784" w:rsidRDefault="00B02784" w:rsidP="00B02784">
      <w:pPr>
        <w:shd w:val="clear" w:color="auto" w:fill="FFFFFF"/>
        <w:spacing w:before="120" w:after="120" w:line="360" w:lineRule="auto"/>
        <w:ind w:left="62"/>
        <w:rPr>
          <w:b/>
          <w:bCs/>
          <w:w w:val="88"/>
          <w:sz w:val="24"/>
          <w:szCs w:val="24"/>
        </w:rPr>
      </w:pPr>
      <w:r w:rsidRPr="000D6744">
        <w:rPr>
          <w:b/>
          <w:w w:val="88"/>
          <w:sz w:val="24"/>
          <w:szCs w:val="24"/>
        </w:rPr>
        <w:t>M.B.105</w:t>
      </w:r>
      <w:r>
        <w:rPr>
          <w:b/>
          <w:w w:val="88"/>
          <w:sz w:val="24"/>
          <w:szCs w:val="24"/>
        </w:rPr>
        <w:t xml:space="preserve"> - </w:t>
      </w:r>
      <w:r w:rsidRPr="000D6744">
        <w:rPr>
          <w:rFonts w:cs="Times New Roman" w:hint="eastAsia"/>
          <w:b/>
          <w:bCs/>
          <w:w w:val="88"/>
          <w:sz w:val="24"/>
          <w:szCs w:val="24"/>
        </w:rPr>
        <w:t>É</w:t>
      </w:r>
      <w:r w:rsidRPr="000D6744">
        <w:rPr>
          <w:b/>
          <w:bCs/>
          <w:w w:val="88"/>
          <w:sz w:val="24"/>
          <w:szCs w:val="24"/>
        </w:rPr>
        <w:t>change mutuel d'informations</w:t>
      </w:r>
    </w:p>
    <w:p w14:paraId="241C5BD3" w14:textId="77777777" w:rsidR="00B02784" w:rsidRPr="001B3ACB" w:rsidRDefault="009F462D" w:rsidP="001B3ACB">
      <w:pPr>
        <w:widowControl/>
        <w:numPr>
          <w:ilvl w:val="0"/>
          <w:numId w:val="214"/>
        </w:numPr>
        <w:autoSpaceDE/>
        <w:autoSpaceDN/>
        <w:adjustRightInd/>
        <w:spacing w:before="120" w:after="120" w:line="276" w:lineRule="auto"/>
        <w:ind w:left="567" w:hanging="567"/>
        <w:jc w:val="both"/>
        <w:rPr>
          <w:sz w:val="22"/>
          <w:szCs w:val="22"/>
        </w:rPr>
      </w:pPr>
      <w:r w:rsidRPr="000D6744">
        <w:rPr>
          <w:rFonts w:eastAsia="Arial Unicode MS" w:cs="Arial Unicode MS" w:hint="eastAsia"/>
          <w:color w:val="000000"/>
          <w:sz w:val="22"/>
          <w:szCs w:val="22"/>
        </w:rPr>
        <w:t xml:space="preserve">Afin de contribuer à l'amélioration de la sécurité aérienne, les autorités compétentes doivent participer à un échange mutuel de toutes les informations nécessaires conformément à </w:t>
      </w:r>
      <w:r w:rsidRPr="001B3ACB">
        <w:rPr>
          <w:rFonts w:eastAsia="Arial Unicode MS" w:cs="Arial Unicode MS"/>
          <w:color w:val="000000"/>
          <w:sz w:val="22"/>
          <w:szCs w:val="22"/>
          <w:highlight w:val="yellow"/>
        </w:rPr>
        <w:t xml:space="preserve">l'article </w:t>
      </w:r>
      <w:r w:rsidRPr="001B3ACB">
        <w:rPr>
          <w:sz w:val="22"/>
          <w:szCs w:val="22"/>
          <w:highlight w:val="yellow"/>
        </w:rPr>
        <w:t>72 of Regulation (EU) 2018/1139</w:t>
      </w:r>
      <w:r>
        <w:rPr>
          <w:sz w:val="22"/>
          <w:szCs w:val="22"/>
        </w:rPr>
        <w:t xml:space="preserve"> </w:t>
      </w:r>
      <w:r w:rsidRPr="000D6744">
        <w:rPr>
          <w:rFonts w:eastAsia="Arial Unicode MS" w:cs="Arial Unicode MS" w:hint="eastAsia"/>
          <w:color w:val="000000"/>
          <w:sz w:val="22"/>
          <w:szCs w:val="22"/>
        </w:rPr>
        <w:t xml:space="preserve">20 </w:t>
      </w:r>
      <w:r w:rsidRPr="000D6744">
        <w:rPr>
          <w:rFonts w:eastAsia="Arial Unicode MS" w:cs="Arial Unicode MS" w:hint="eastAsia"/>
          <w:strike/>
          <w:color w:val="000000"/>
          <w:sz w:val="22"/>
          <w:szCs w:val="22"/>
          <w:highlight w:val="yellow"/>
        </w:rPr>
        <w:t>15</w:t>
      </w:r>
      <w:r w:rsidRPr="000D6744">
        <w:rPr>
          <w:rFonts w:eastAsia="Arial Unicode MS" w:cs="Arial Unicode MS" w:hint="eastAsia"/>
          <w:color w:val="000000"/>
          <w:sz w:val="22"/>
          <w:szCs w:val="22"/>
        </w:rPr>
        <w:t xml:space="preserve"> du règlement </w:t>
      </w:r>
      <w:r w:rsidRPr="000D6744">
        <w:rPr>
          <w:sz w:val="22"/>
          <w:szCs w:val="22"/>
        </w:rPr>
        <w:t>N</w:t>
      </w:r>
      <w:r w:rsidRPr="000D6744">
        <w:rPr>
          <w:rFonts w:hint="eastAsia"/>
          <w:sz w:val="22"/>
          <w:szCs w:val="22"/>
        </w:rPr>
        <w:t>°</w:t>
      </w:r>
      <w:r w:rsidRPr="000D6744">
        <w:rPr>
          <w:sz w:val="22"/>
          <w:szCs w:val="22"/>
        </w:rPr>
        <w:t xml:space="preserve">         /</w:t>
      </w:r>
      <w:r w:rsidR="00545CAC">
        <w:rPr>
          <w:sz w:val="22"/>
          <w:szCs w:val="22"/>
        </w:rPr>
        <w:t>20</w:t>
      </w:r>
      <w:r w:rsidRPr="000D6744">
        <w:rPr>
          <w:sz w:val="22"/>
          <w:szCs w:val="22"/>
        </w:rPr>
        <w:t>-UEAC-ASSA-AC-CM-</w:t>
      </w:r>
      <w:r w:rsidR="00545CAC">
        <w:rPr>
          <w:sz w:val="22"/>
          <w:szCs w:val="22"/>
        </w:rPr>
        <w:t>XX</w:t>
      </w:r>
      <w:r w:rsidRPr="000D6744">
        <w:rPr>
          <w:w w:val="88"/>
          <w:sz w:val="22"/>
          <w:szCs w:val="22"/>
        </w:rPr>
        <w:t xml:space="preserve"> </w:t>
      </w:r>
      <w:r w:rsidRPr="000D6744">
        <w:rPr>
          <w:strike/>
          <w:w w:val="88"/>
          <w:sz w:val="22"/>
          <w:szCs w:val="22"/>
        </w:rPr>
        <w:t>(CC) n</w:t>
      </w:r>
      <w:r w:rsidRPr="000D6744">
        <w:rPr>
          <w:rFonts w:hint="eastAsia"/>
          <w:strike/>
          <w:w w:val="88"/>
          <w:sz w:val="22"/>
          <w:szCs w:val="22"/>
        </w:rPr>
        <w:t>°</w:t>
      </w:r>
      <w:r w:rsidRPr="000D6744">
        <w:rPr>
          <w:strike/>
          <w:w w:val="88"/>
          <w:sz w:val="22"/>
          <w:szCs w:val="22"/>
        </w:rPr>
        <w:t xml:space="preserve">XXX/201X </w:t>
      </w:r>
      <w:r w:rsidRPr="000D6744">
        <w:rPr>
          <w:rFonts w:eastAsia="Arial Unicode MS" w:hint="eastAsia"/>
          <w:strike/>
          <w:color w:val="000000"/>
          <w:sz w:val="22"/>
          <w:szCs w:val="22"/>
        </w:rPr>
        <w:t>(CE) n</w:t>
      </w:r>
      <w:r>
        <w:rPr>
          <w:rStyle w:val="superscript"/>
          <w:rFonts w:eastAsia="Arial Unicode MS"/>
          <w:strike/>
          <w:color w:val="000000"/>
          <w:sz w:val="22"/>
          <w:szCs w:val="22"/>
        </w:rPr>
        <w:t>o</w:t>
      </w:r>
      <w:r w:rsidRPr="000D6744">
        <w:rPr>
          <w:rFonts w:eastAsia="Arial Unicode MS" w:hint="eastAsia"/>
          <w:strike/>
          <w:color w:val="000000"/>
          <w:sz w:val="22"/>
          <w:szCs w:val="22"/>
        </w:rPr>
        <w:t> 216/2008</w:t>
      </w:r>
      <w:r w:rsidR="00B02784" w:rsidRPr="001B3ACB">
        <w:rPr>
          <w:sz w:val="22"/>
          <w:szCs w:val="22"/>
        </w:rPr>
        <w:t xml:space="preserve">. </w:t>
      </w:r>
    </w:p>
    <w:p w14:paraId="6EFB7C1A" w14:textId="77777777" w:rsidR="00B02784" w:rsidRPr="001B3ACB" w:rsidRDefault="009F462D" w:rsidP="001B3ACB">
      <w:pPr>
        <w:widowControl/>
        <w:numPr>
          <w:ilvl w:val="0"/>
          <w:numId w:val="214"/>
        </w:numPr>
        <w:autoSpaceDE/>
        <w:autoSpaceDN/>
        <w:adjustRightInd/>
        <w:spacing w:before="120" w:after="120" w:line="276" w:lineRule="auto"/>
        <w:ind w:left="567" w:hanging="567"/>
        <w:jc w:val="both"/>
        <w:rPr>
          <w:b/>
          <w:sz w:val="24"/>
          <w:szCs w:val="24"/>
        </w:rPr>
      </w:pPr>
      <w:r w:rsidRPr="003C294B">
        <w:rPr>
          <w:w w:val="88"/>
          <w:sz w:val="22"/>
          <w:szCs w:val="22"/>
        </w:rPr>
        <w:t>Sans pr</w:t>
      </w:r>
      <w:r w:rsidRPr="003C294B">
        <w:rPr>
          <w:rFonts w:cs="Times New Roman"/>
          <w:w w:val="88"/>
          <w:sz w:val="22"/>
          <w:szCs w:val="22"/>
        </w:rPr>
        <w:t>é</w:t>
      </w:r>
      <w:r w:rsidRPr="003C294B">
        <w:rPr>
          <w:w w:val="88"/>
          <w:sz w:val="22"/>
          <w:szCs w:val="22"/>
        </w:rPr>
        <w:t>judice des comp</w:t>
      </w:r>
      <w:r w:rsidRPr="003C294B">
        <w:rPr>
          <w:rFonts w:cs="Times New Roman"/>
          <w:w w:val="88"/>
          <w:sz w:val="22"/>
          <w:szCs w:val="22"/>
        </w:rPr>
        <w:t>é</w:t>
      </w:r>
      <w:r w:rsidRPr="003C294B">
        <w:rPr>
          <w:w w:val="88"/>
          <w:sz w:val="22"/>
          <w:szCs w:val="22"/>
        </w:rPr>
        <w:t xml:space="preserve">tences des </w:t>
      </w:r>
      <w:r w:rsidRPr="003C294B">
        <w:rPr>
          <w:rFonts w:cs="Times New Roman"/>
          <w:w w:val="88"/>
          <w:sz w:val="22"/>
          <w:szCs w:val="22"/>
        </w:rPr>
        <w:t>É</w:t>
      </w:r>
      <w:r w:rsidRPr="003C294B">
        <w:rPr>
          <w:w w:val="88"/>
          <w:sz w:val="22"/>
          <w:szCs w:val="22"/>
        </w:rPr>
        <w:t xml:space="preserve">tats membres, </w:t>
      </w:r>
      <w:r>
        <w:rPr>
          <w:w w:val="88"/>
          <w:sz w:val="22"/>
          <w:szCs w:val="22"/>
        </w:rPr>
        <w:t xml:space="preserve">Etats associés </w:t>
      </w:r>
      <w:r w:rsidRPr="003C294B">
        <w:rPr>
          <w:w w:val="88"/>
          <w:sz w:val="22"/>
          <w:szCs w:val="22"/>
        </w:rPr>
        <w:t>dans le cas d'un risque potentiel en mati</w:t>
      </w:r>
      <w:r w:rsidRPr="003C294B">
        <w:rPr>
          <w:rFonts w:cs="Times New Roman"/>
          <w:w w:val="88"/>
          <w:sz w:val="22"/>
          <w:szCs w:val="22"/>
        </w:rPr>
        <w:t>è</w:t>
      </w:r>
      <w:r w:rsidRPr="003C294B">
        <w:rPr>
          <w:w w:val="88"/>
          <w:sz w:val="22"/>
          <w:szCs w:val="22"/>
        </w:rPr>
        <w:t>re de s</w:t>
      </w:r>
      <w:r w:rsidRPr="003C294B">
        <w:rPr>
          <w:rFonts w:cs="Times New Roman"/>
          <w:w w:val="88"/>
          <w:sz w:val="22"/>
          <w:szCs w:val="22"/>
        </w:rPr>
        <w:t>é</w:t>
      </w:r>
      <w:r w:rsidRPr="003C294B">
        <w:rPr>
          <w:w w:val="88"/>
          <w:sz w:val="22"/>
          <w:szCs w:val="22"/>
        </w:rPr>
        <w:t>curit</w:t>
      </w:r>
      <w:r w:rsidRPr="003C294B">
        <w:rPr>
          <w:rFonts w:cs="Times New Roman"/>
          <w:w w:val="88"/>
          <w:sz w:val="22"/>
          <w:szCs w:val="22"/>
        </w:rPr>
        <w:t xml:space="preserve">é </w:t>
      </w:r>
      <w:r w:rsidRPr="003C294B">
        <w:rPr>
          <w:w w:val="88"/>
          <w:sz w:val="22"/>
          <w:szCs w:val="22"/>
        </w:rPr>
        <w:t xml:space="preserve">impliquant plusieurs </w:t>
      </w:r>
      <w:r w:rsidRPr="003C294B">
        <w:rPr>
          <w:rFonts w:cs="Times New Roman"/>
          <w:w w:val="88"/>
          <w:sz w:val="22"/>
          <w:szCs w:val="22"/>
        </w:rPr>
        <w:t>É</w:t>
      </w:r>
      <w:r w:rsidRPr="003C294B">
        <w:rPr>
          <w:w w:val="88"/>
          <w:sz w:val="22"/>
          <w:szCs w:val="22"/>
        </w:rPr>
        <w:t xml:space="preserve">tats membres, </w:t>
      </w:r>
      <w:r>
        <w:rPr>
          <w:w w:val="88"/>
          <w:sz w:val="22"/>
          <w:szCs w:val="22"/>
        </w:rPr>
        <w:t xml:space="preserve">Etats associés, </w:t>
      </w:r>
      <w:r w:rsidRPr="003C294B">
        <w:rPr>
          <w:w w:val="88"/>
          <w:sz w:val="22"/>
          <w:szCs w:val="22"/>
        </w:rPr>
        <w:t>les autorit</w:t>
      </w:r>
      <w:r w:rsidRPr="003C294B">
        <w:rPr>
          <w:rFonts w:cs="Times New Roman"/>
          <w:w w:val="88"/>
          <w:sz w:val="22"/>
          <w:szCs w:val="22"/>
        </w:rPr>
        <w:t>é</w:t>
      </w:r>
      <w:r w:rsidRPr="003C294B">
        <w:rPr>
          <w:w w:val="88"/>
          <w:sz w:val="22"/>
          <w:szCs w:val="22"/>
        </w:rPr>
        <w:t>s comp</w:t>
      </w:r>
      <w:r w:rsidRPr="003C294B">
        <w:rPr>
          <w:rFonts w:cs="Times New Roman"/>
          <w:w w:val="88"/>
          <w:sz w:val="22"/>
          <w:szCs w:val="22"/>
        </w:rPr>
        <w:t>é</w:t>
      </w:r>
      <w:r w:rsidRPr="003C294B">
        <w:rPr>
          <w:w w:val="88"/>
          <w:sz w:val="22"/>
          <w:szCs w:val="22"/>
        </w:rPr>
        <w:t>tentes concern</w:t>
      </w:r>
      <w:r w:rsidRPr="003C294B">
        <w:rPr>
          <w:rFonts w:cs="Times New Roman"/>
          <w:w w:val="88"/>
          <w:sz w:val="22"/>
          <w:szCs w:val="22"/>
        </w:rPr>
        <w:t>é</w:t>
      </w:r>
      <w:r w:rsidRPr="003C294B">
        <w:rPr>
          <w:w w:val="88"/>
          <w:sz w:val="22"/>
          <w:szCs w:val="22"/>
        </w:rPr>
        <w:t>es doivent s'entraider en menant les actions de contr</w:t>
      </w:r>
      <w:r w:rsidRPr="003C294B">
        <w:rPr>
          <w:rFonts w:cs="Times New Roman"/>
          <w:w w:val="88"/>
          <w:sz w:val="22"/>
          <w:szCs w:val="22"/>
        </w:rPr>
        <w:t>ô</w:t>
      </w:r>
      <w:r w:rsidRPr="003C294B">
        <w:rPr>
          <w:w w:val="88"/>
          <w:sz w:val="22"/>
          <w:szCs w:val="22"/>
        </w:rPr>
        <w:t>le n</w:t>
      </w:r>
      <w:r w:rsidRPr="003C294B">
        <w:rPr>
          <w:rFonts w:cs="Times New Roman"/>
          <w:w w:val="88"/>
          <w:sz w:val="22"/>
          <w:szCs w:val="22"/>
        </w:rPr>
        <w:t>é</w:t>
      </w:r>
      <w:r w:rsidRPr="003C294B">
        <w:rPr>
          <w:w w:val="88"/>
          <w:sz w:val="22"/>
          <w:szCs w:val="22"/>
        </w:rPr>
        <w:t>cessaires</w:t>
      </w:r>
      <w:r w:rsidR="00B02784" w:rsidRPr="001B3ACB">
        <w:rPr>
          <w:sz w:val="22"/>
          <w:szCs w:val="22"/>
        </w:rPr>
        <w:t>.</w:t>
      </w:r>
    </w:p>
    <w:p w14:paraId="40D4D21A" w14:textId="77777777" w:rsidR="00590DDA" w:rsidRDefault="00590DDA" w:rsidP="00B02784">
      <w:pPr>
        <w:shd w:val="clear" w:color="auto" w:fill="FFFFFF"/>
        <w:spacing w:before="240" w:after="240" w:line="360" w:lineRule="auto"/>
        <w:ind w:left="567" w:right="34"/>
        <w:jc w:val="center"/>
        <w:rPr>
          <w:b/>
          <w:spacing w:val="-1"/>
          <w:w w:val="89"/>
          <w:sz w:val="32"/>
          <w:szCs w:val="32"/>
        </w:rPr>
        <w:sectPr w:rsidR="00590DDA" w:rsidSect="00B02784">
          <w:pgSz w:w="11909" w:h="16834"/>
          <w:pgMar w:top="1440" w:right="838" w:bottom="720" w:left="832" w:header="720" w:footer="720" w:gutter="0"/>
          <w:cols w:space="60"/>
          <w:noEndnote/>
        </w:sectPr>
      </w:pPr>
    </w:p>
    <w:p w14:paraId="3F8D1593" w14:textId="77777777" w:rsidR="00B02784" w:rsidRPr="000D6744" w:rsidRDefault="00B02784" w:rsidP="00B02784">
      <w:pPr>
        <w:shd w:val="clear" w:color="auto" w:fill="FFFFFF"/>
        <w:spacing w:before="240" w:after="240" w:line="360" w:lineRule="auto"/>
        <w:ind w:left="567" w:right="34"/>
        <w:jc w:val="center"/>
        <w:rPr>
          <w:b/>
          <w:i/>
          <w:sz w:val="32"/>
          <w:szCs w:val="32"/>
        </w:rPr>
      </w:pPr>
      <w:r w:rsidRPr="000D6744">
        <w:rPr>
          <w:b/>
          <w:spacing w:val="-1"/>
          <w:w w:val="89"/>
          <w:sz w:val="32"/>
          <w:szCs w:val="32"/>
        </w:rPr>
        <w:lastRenderedPageBreak/>
        <w:t xml:space="preserve">SOUS-PARTIE B - </w:t>
      </w:r>
      <w:r w:rsidRPr="000D6744">
        <w:rPr>
          <w:b/>
          <w:i/>
          <w:iCs/>
          <w:spacing w:val="-2"/>
          <w:w w:val="89"/>
          <w:sz w:val="32"/>
          <w:szCs w:val="32"/>
        </w:rPr>
        <w:t>RESPONSABILIT</w:t>
      </w:r>
      <w:r w:rsidRPr="000D6744">
        <w:rPr>
          <w:rFonts w:cs="Times New Roman" w:hint="eastAsia"/>
          <w:b/>
          <w:i/>
          <w:iCs/>
          <w:spacing w:val="-2"/>
          <w:w w:val="89"/>
          <w:sz w:val="32"/>
          <w:szCs w:val="32"/>
        </w:rPr>
        <w:t>É</w:t>
      </w:r>
    </w:p>
    <w:p w14:paraId="228171FC" w14:textId="77777777" w:rsidR="00B02784" w:rsidRPr="000D6744" w:rsidRDefault="00B02784" w:rsidP="00B02784">
      <w:pPr>
        <w:shd w:val="clear" w:color="auto" w:fill="FFFFFF"/>
        <w:spacing w:before="120" w:after="120" w:line="360" w:lineRule="auto"/>
        <w:jc w:val="both"/>
        <w:rPr>
          <w:b/>
          <w:sz w:val="24"/>
          <w:szCs w:val="24"/>
        </w:rPr>
      </w:pPr>
      <w:r w:rsidRPr="000D6744">
        <w:rPr>
          <w:b/>
          <w:w w:val="88"/>
          <w:sz w:val="24"/>
          <w:szCs w:val="24"/>
        </w:rPr>
        <w:t>M.B.201</w:t>
      </w:r>
      <w:r>
        <w:rPr>
          <w:b/>
          <w:w w:val="88"/>
          <w:sz w:val="24"/>
          <w:szCs w:val="24"/>
        </w:rPr>
        <w:t xml:space="preserve"> - </w:t>
      </w:r>
      <w:r w:rsidRPr="000D6744">
        <w:rPr>
          <w:b/>
          <w:bCs/>
          <w:w w:val="88"/>
          <w:sz w:val="24"/>
          <w:szCs w:val="24"/>
        </w:rPr>
        <w:t>Responsabilit</w:t>
      </w:r>
      <w:r w:rsidRPr="000D6744">
        <w:rPr>
          <w:rFonts w:cs="Times New Roman" w:hint="eastAsia"/>
          <w:b/>
          <w:bCs/>
          <w:w w:val="88"/>
          <w:sz w:val="24"/>
          <w:szCs w:val="24"/>
        </w:rPr>
        <w:t>é</w:t>
      </w:r>
      <w:r w:rsidRPr="000D6744">
        <w:rPr>
          <w:b/>
          <w:bCs/>
          <w:w w:val="88"/>
          <w:sz w:val="24"/>
          <w:szCs w:val="24"/>
        </w:rPr>
        <w:t>s</w:t>
      </w:r>
    </w:p>
    <w:p w14:paraId="5AFE9242" w14:textId="77777777" w:rsidR="00B02784" w:rsidRPr="001B3ACB" w:rsidRDefault="009F462D" w:rsidP="00B02784">
      <w:pPr>
        <w:shd w:val="clear" w:color="auto" w:fill="FFFFFF"/>
        <w:spacing w:before="120" w:after="120" w:line="276" w:lineRule="auto"/>
        <w:jc w:val="both"/>
        <w:rPr>
          <w:w w:val="88"/>
          <w:sz w:val="22"/>
          <w:szCs w:val="22"/>
        </w:rPr>
      </w:pPr>
      <w:r w:rsidRPr="000D6744">
        <w:rPr>
          <w:w w:val="88"/>
          <w:sz w:val="22"/>
          <w:szCs w:val="22"/>
        </w:rPr>
        <w:t>Les autorit</w:t>
      </w:r>
      <w:r w:rsidRPr="000D6744">
        <w:rPr>
          <w:rFonts w:cs="Times New Roman" w:hint="eastAsia"/>
          <w:w w:val="88"/>
          <w:sz w:val="22"/>
          <w:szCs w:val="22"/>
        </w:rPr>
        <w:t>é</w:t>
      </w:r>
      <w:r w:rsidRPr="000D6744">
        <w:rPr>
          <w:w w:val="88"/>
          <w:sz w:val="22"/>
          <w:szCs w:val="22"/>
        </w:rPr>
        <w:t>s comp</w:t>
      </w:r>
      <w:r w:rsidRPr="000D6744">
        <w:rPr>
          <w:rFonts w:cs="Times New Roman" w:hint="eastAsia"/>
          <w:w w:val="88"/>
          <w:sz w:val="22"/>
          <w:szCs w:val="22"/>
        </w:rPr>
        <w:t>é</w:t>
      </w:r>
      <w:r w:rsidRPr="000D6744">
        <w:rPr>
          <w:w w:val="88"/>
          <w:sz w:val="22"/>
          <w:szCs w:val="22"/>
        </w:rPr>
        <w:t>tentes, comme sp</w:t>
      </w:r>
      <w:r w:rsidRPr="000D6744">
        <w:rPr>
          <w:rFonts w:cs="Times New Roman" w:hint="eastAsia"/>
          <w:w w:val="88"/>
          <w:sz w:val="22"/>
          <w:szCs w:val="22"/>
        </w:rPr>
        <w:t>é</w:t>
      </w:r>
      <w:r w:rsidRPr="000D6744">
        <w:rPr>
          <w:w w:val="88"/>
          <w:sz w:val="22"/>
          <w:szCs w:val="22"/>
        </w:rPr>
        <w:t>cifi</w:t>
      </w:r>
      <w:r w:rsidRPr="000D6744">
        <w:rPr>
          <w:rFonts w:cs="Times New Roman" w:hint="eastAsia"/>
          <w:w w:val="88"/>
          <w:sz w:val="22"/>
          <w:szCs w:val="22"/>
        </w:rPr>
        <w:t>é</w:t>
      </w:r>
      <w:r w:rsidRPr="000D6744">
        <w:rPr>
          <w:w w:val="88"/>
          <w:sz w:val="22"/>
          <w:szCs w:val="22"/>
        </w:rPr>
        <w:t xml:space="preserve"> dans la partie M.1, sont charg</w:t>
      </w:r>
      <w:r w:rsidRPr="000D6744">
        <w:rPr>
          <w:rFonts w:cs="Times New Roman" w:hint="eastAsia"/>
          <w:w w:val="88"/>
          <w:sz w:val="22"/>
          <w:szCs w:val="22"/>
        </w:rPr>
        <w:t>é</w:t>
      </w:r>
      <w:r w:rsidRPr="000D6744">
        <w:rPr>
          <w:w w:val="88"/>
          <w:sz w:val="22"/>
          <w:szCs w:val="22"/>
        </w:rPr>
        <w:t>es d'effectuer des inspections et des investigations afin de v</w:t>
      </w:r>
      <w:r w:rsidRPr="000D6744">
        <w:rPr>
          <w:rFonts w:cs="Times New Roman" w:hint="eastAsia"/>
          <w:w w:val="88"/>
          <w:sz w:val="22"/>
          <w:szCs w:val="22"/>
        </w:rPr>
        <w:t>é</w:t>
      </w:r>
      <w:r w:rsidRPr="000D6744">
        <w:rPr>
          <w:w w:val="88"/>
          <w:sz w:val="22"/>
          <w:szCs w:val="22"/>
        </w:rPr>
        <w:t>rifier que les exigences de la pr</w:t>
      </w:r>
      <w:r w:rsidRPr="000D6744">
        <w:rPr>
          <w:rFonts w:cs="Times New Roman" w:hint="eastAsia"/>
          <w:w w:val="88"/>
          <w:sz w:val="22"/>
          <w:szCs w:val="22"/>
        </w:rPr>
        <w:t>é</w:t>
      </w:r>
      <w:r w:rsidRPr="000D6744">
        <w:rPr>
          <w:w w:val="88"/>
          <w:sz w:val="22"/>
          <w:szCs w:val="22"/>
        </w:rPr>
        <w:t>sente partie sont respect</w:t>
      </w:r>
      <w:r w:rsidRPr="000D6744">
        <w:rPr>
          <w:rFonts w:cs="Times New Roman" w:hint="eastAsia"/>
          <w:w w:val="88"/>
          <w:sz w:val="22"/>
          <w:szCs w:val="22"/>
        </w:rPr>
        <w:t>é</w:t>
      </w:r>
      <w:r w:rsidRPr="000D6744">
        <w:rPr>
          <w:w w:val="88"/>
          <w:sz w:val="22"/>
          <w:szCs w:val="22"/>
        </w:rPr>
        <w:t>es.</w:t>
      </w:r>
      <w:r>
        <w:rPr>
          <w:w w:val="88"/>
          <w:sz w:val="22"/>
          <w:szCs w:val="22"/>
        </w:rPr>
        <w:t xml:space="preserve"> </w:t>
      </w:r>
    </w:p>
    <w:p w14:paraId="733DD347" w14:textId="77777777" w:rsidR="00B02784" w:rsidRPr="001B3ACB" w:rsidRDefault="00B02784" w:rsidP="00B02784">
      <w:pPr>
        <w:shd w:val="clear" w:color="auto" w:fill="FFFFFF"/>
        <w:spacing w:before="120" w:after="120" w:line="276" w:lineRule="auto"/>
        <w:jc w:val="both"/>
        <w:rPr>
          <w:b/>
          <w:bCs/>
          <w:sz w:val="24"/>
          <w:szCs w:val="24"/>
        </w:rPr>
      </w:pPr>
      <w:r w:rsidRPr="001B3ACB">
        <w:rPr>
          <w:b/>
          <w:bCs/>
          <w:sz w:val="24"/>
          <w:szCs w:val="24"/>
        </w:rPr>
        <w:t xml:space="preserve">M.B.202 - Information </w:t>
      </w:r>
      <w:r w:rsidR="00D87924" w:rsidRPr="001B3ACB">
        <w:rPr>
          <w:b/>
          <w:bCs/>
          <w:sz w:val="24"/>
          <w:szCs w:val="24"/>
        </w:rPr>
        <w:t>à l’l’</w:t>
      </w:r>
      <w:r w:rsidRPr="001B3ACB">
        <w:rPr>
          <w:b/>
          <w:bCs/>
          <w:sz w:val="24"/>
          <w:szCs w:val="24"/>
        </w:rPr>
        <w:t>Agenc</w:t>
      </w:r>
      <w:r w:rsidR="00D87924" w:rsidRPr="001B3ACB">
        <w:rPr>
          <w:b/>
          <w:bCs/>
          <w:sz w:val="24"/>
          <w:szCs w:val="24"/>
        </w:rPr>
        <w:t>e</w:t>
      </w:r>
    </w:p>
    <w:p w14:paraId="25DF3AD0" w14:textId="77777777" w:rsidR="00B02784" w:rsidRPr="001B3ACB" w:rsidRDefault="00B71775" w:rsidP="009F462D">
      <w:pPr>
        <w:widowControl/>
        <w:numPr>
          <w:ilvl w:val="0"/>
          <w:numId w:val="215"/>
        </w:numPr>
        <w:autoSpaceDE/>
        <w:autoSpaceDN/>
        <w:adjustRightInd/>
        <w:spacing w:before="120" w:after="120" w:line="276" w:lineRule="auto"/>
        <w:ind w:left="426" w:hanging="426"/>
        <w:jc w:val="both"/>
        <w:rPr>
          <w:sz w:val="22"/>
          <w:szCs w:val="22"/>
        </w:rPr>
      </w:pPr>
      <w:r w:rsidRPr="00B71775">
        <w:rPr>
          <w:color w:val="222222"/>
          <w:sz w:val="22"/>
          <w:szCs w:val="22"/>
        </w:rPr>
        <w:t xml:space="preserve">L'autorité compétente informe sans retard indu l'Agence en cas de problème important avec la mise en œuvre du règlement </w:t>
      </w:r>
      <w:r w:rsidR="00545CAC" w:rsidRPr="000D6744">
        <w:rPr>
          <w:sz w:val="22"/>
          <w:szCs w:val="22"/>
        </w:rPr>
        <w:t>N</w:t>
      </w:r>
      <w:r w:rsidR="00545CAC" w:rsidRPr="000D6744">
        <w:rPr>
          <w:rFonts w:hint="eastAsia"/>
          <w:sz w:val="22"/>
          <w:szCs w:val="22"/>
        </w:rPr>
        <w:t>°</w:t>
      </w:r>
      <w:r w:rsidR="00545CAC" w:rsidRPr="000D6744">
        <w:rPr>
          <w:sz w:val="22"/>
          <w:szCs w:val="22"/>
        </w:rPr>
        <w:t xml:space="preserve">         /</w:t>
      </w:r>
      <w:r w:rsidR="00545CAC">
        <w:rPr>
          <w:sz w:val="22"/>
          <w:szCs w:val="22"/>
        </w:rPr>
        <w:t>20</w:t>
      </w:r>
      <w:r w:rsidR="00545CAC" w:rsidRPr="000D6744">
        <w:rPr>
          <w:sz w:val="22"/>
          <w:szCs w:val="22"/>
        </w:rPr>
        <w:t>-UEAC-ASSA-AC-CM-</w:t>
      </w:r>
      <w:r w:rsidR="00545CAC">
        <w:rPr>
          <w:sz w:val="22"/>
          <w:szCs w:val="22"/>
        </w:rPr>
        <w:t>XX</w:t>
      </w:r>
      <w:r w:rsidR="00545CAC" w:rsidRPr="00545CAC">
        <w:rPr>
          <w:color w:val="222222"/>
          <w:sz w:val="22"/>
          <w:szCs w:val="22"/>
          <w:highlight w:val="yellow"/>
        </w:rPr>
        <w:t xml:space="preserve"> </w:t>
      </w:r>
      <w:r w:rsidRPr="001B3ACB">
        <w:rPr>
          <w:color w:val="222222"/>
          <w:sz w:val="22"/>
          <w:szCs w:val="22"/>
          <w:highlight w:val="yellow"/>
        </w:rPr>
        <w:t>(UE) 2018/1139</w:t>
      </w:r>
      <w:r w:rsidR="00B02784" w:rsidRPr="001B3ACB">
        <w:rPr>
          <w:sz w:val="22"/>
          <w:szCs w:val="22"/>
        </w:rPr>
        <w:t xml:space="preserve">. </w:t>
      </w:r>
    </w:p>
    <w:p w14:paraId="7FE00650" w14:textId="77777777" w:rsidR="00B02784" w:rsidRPr="001B3ACB" w:rsidRDefault="00B71775" w:rsidP="001B3ACB">
      <w:pPr>
        <w:widowControl/>
        <w:numPr>
          <w:ilvl w:val="0"/>
          <w:numId w:val="215"/>
        </w:numPr>
        <w:autoSpaceDE/>
        <w:autoSpaceDN/>
        <w:adjustRightInd/>
        <w:spacing w:before="120" w:after="120" w:line="276" w:lineRule="auto"/>
        <w:ind w:left="426" w:hanging="426"/>
        <w:jc w:val="both"/>
        <w:rPr>
          <w:w w:val="88"/>
          <w:sz w:val="22"/>
          <w:szCs w:val="22"/>
        </w:rPr>
      </w:pPr>
      <w:r w:rsidRPr="00BB7B51">
        <w:rPr>
          <w:color w:val="222222"/>
          <w:sz w:val="22"/>
          <w:szCs w:val="22"/>
        </w:rPr>
        <w:t xml:space="preserve">L'autorité compétente fournit à l'Agence des informations importantes pour la sécurité découlant des comptes rendus d'événements qu'elle a reçus conformément </w:t>
      </w:r>
      <w:r w:rsidR="008E4D1B">
        <w:rPr>
          <w:color w:val="222222"/>
          <w:sz w:val="22"/>
          <w:szCs w:val="22"/>
        </w:rPr>
        <w:t>à la section</w:t>
      </w:r>
      <w:r w:rsidRPr="00BB7B51">
        <w:rPr>
          <w:color w:val="222222"/>
          <w:sz w:val="22"/>
          <w:szCs w:val="22"/>
        </w:rPr>
        <w:t xml:space="preserve"> M.A.202</w:t>
      </w:r>
      <w:r w:rsidR="00B02784" w:rsidRPr="001B3ACB">
        <w:rPr>
          <w:sz w:val="22"/>
          <w:szCs w:val="22"/>
        </w:rPr>
        <w:t>.</w:t>
      </w:r>
    </w:p>
    <w:p w14:paraId="505F3993" w14:textId="77777777" w:rsidR="00260DE7" w:rsidRDefault="00260DE7" w:rsidP="00B02784">
      <w:pPr>
        <w:shd w:val="clear" w:color="auto" w:fill="FFFFFF"/>
        <w:spacing w:before="240" w:after="240" w:line="360" w:lineRule="auto"/>
        <w:ind w:left="567" w:right="34"/>
        <w:jc w:val="center"/>
        <w:rPr>
          <w:b/>
          <w:sz w:val="32"/>
          <w:szCs w:val="32"/>
        </w:rPr>
        <w:sectPr w:rsidR="00260DE7" w:rsidSect="00B02784">
          <w:pgSz w:w="11909" w:h="16834"/>
          <w:pgMar w:top="1440" w:right="838" w:bottom="720" w:left="832" w:header="720" w:footer="720" w:gutter="0"/>
          <w:cols w:space="60"/>
          <w:noEndnote/>
        </w:sectPr>
      </w:pPr>
    </w:p>
    <w:p w14:paraId="7030A8D2" w14:textId="77777777" w:rsidR="00B02784" w:rsidRPr="001B3ACB" w:rsidRDefault="00B02784" w:rsidP="00B02784">
      <w:pPr>
        <w:shd w:val="clear" w:color="auto" w:fill="FFFFFF"/>
        <w:spacing w:before="240" w:after="240" w:line="360" w:lineRule="auto"/>
        <w:ind w:left="567" w:right="34"/>
        <w:jc w:val="center"/>
        <w:rPr>
          <w:b/>
          <w:sz w:val="28"/>
          <w:szCs w:val="28"/>
        </w:rPr>
      </w:pPr>
      <w:r w:rsidRPr="001B3ACB">
        <w:rPr>
          <w:b/>
          <w:sz w:val="28"/>
          <w:szCs w:val="28"/>
        </w:rPr>
        <w:lastRenderedPageBreak/>
        <w:t xml:space="preserve">SOUS-PARTIE C - </w:t>
      </w:r>
      <w:r w:rsidRPr="001B3ACB">
        <w:rPr>
          <w:b/>
          <w:i/>
          <w:iCs/>
          <w:spacing w:val="-2"/>
          <w:sz w:val="28"/>
          <w:szCs w:val="28"/>
        </w:rPr>
        <w:t>MAINTIEN DE LA NAVIGABILIT</w:t>
      </w:r>
      <w:r w:rsidRPr="001B3ACB">
        <w:rPr>
          <w:rFonts w:cs="Times New Roman" w:hint="eastAsia"/>
          <w:b/>
          <w:i/>
          <w:iCs/>
          <w:spacing w:val="-2"/>
          <w:sz w:val="28"/>
          <w:szCs w:val="28"/>
        </w:rPr>
        <w:t>É</w:t>
      </w:r>
    </w:p>
    <w:p w14:paraId="15C97A20"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M.B.301</w:t>
      </w:r>
      <w:r>
        <w:rPr>
          <w:b/>
          <w:w w:val="88"/>
          <w:sz w:val="24"/>
          <w:szCs w:val="24"/>
        </w:rPr>
        <w:t xml:space="preserve"> - </w:t>
      </w:r>
      <w:r w:rsidRPr="000D6744">
        <w:rPr>
          <w:b/>
          <w:bCs/>
          <w:w w:val="88"/>
          <w:sz w:val="24"/>
          <w:szCs w:val="24"/>
        </w:rPr>
        <w:t>Programme d'entretien</w:t>
      </w:r>
    </w:p>
    <w:p w14:paraId="6D5EDE96" w14:textId="77777777" w:rsidR="00B02784" w:rsidRPr="001B3ACB" w:rsidRDefault="00B71775" w:rsidP="009F462D">
      <w:pPr>
        <w:widowControl/>
        <w:numPr>
          <w:ilvl w:val="0"/>
          <w:numId w:val="216"/>
        </w:numPr>
        <w:autoSpaceDE/>
        <w:autoSpaceDN/>
        <w:adjustRightInd/>
        <w:spacing w:before="120" w:after="120" w:line="276" w:lineRule="auto"/>
        <w:ind w:left="426" w:hanging="426"/>
        <w:jc w:val="both"/>
        <w:rPr>
          <w:sz w:val="22"/>
          <w:szCs w:val="22"/>
        </w:rPr>
      </w:pPr>
      <w:r w:rsidRPr="00BB7B51">
        <w:rPr>
          <w:color w:val="222222"/>
          <w:sz w:val="22"/>
          <w:szCs w:val="22"/>
        </w:rPr>
        <w:t xml:space="preserve">L'autorité compétente vérifie que l'AMP est conforme </w:t>
      </w:r>
      <w:r w:rsidR="008E4D1B">
        <w:rPr>
          <w:color w:val="222222"/>
          <w:sz w:val="22"/>
          <w:szCs w:val="22"/>
        </w:rPr>
        <w:t>à la section</w:t>
      </w:r>
      <w:r w:rsidRPr="00BB7B51">
        <w:rPr>
          <w:color w:val="222222"/>
          <w:sz w:val="22"/>
          <w:szCs w:val="22"/>
        </w:rPr>
        <w:t xml:space="preserve"> M.A.302</w:t>
      </w:r>
      <w:r w:rsidR="00B02784" w:rsidRPr="001B3ACB">
        <w:rPr>
          <w:sz w:val="22"/>
          <w:szCs w:val="22"/>
        </w:rPr>
        <w:t xml:space="preserve">. </w:t>
      </w:r>
    </w:p>
    <w:p w14:paraId="6B8E0CD6" w14:textId="77777777" w:rsidR="00B02784" w:rsidRPr="001B3ACB" w:rsidRDefault="00B71775" w:rsidP="001B3ACB">
      <w:pPr>
        <w:widowControl/>
        <w:numPr>
          <w:ilvl w:val="0"/>
          <w:numId w:val="216"/>
        </w:numPr>
        <w:autoSpaceDE/>
        <w:autoSpaceDN/>
        <w:adjustRightInd/>
        <w:spacing w:before="120" w:after="120" w:line="276" w:lineRule="auto"/>
        <w:ind w:left="426" w:hanging="426"/>
        <w:jc w:val="both"/>
        <w:rPr>
          <w:sz w:val="22"/>
          <w:szCs w:val="22"/>
        </w:rPr>
      </w:pPr>
      <w:r w:rsidRPr="00BB7B51">
        <w:rPr>
          <w:color w:val="222222"/>
          <w:sz w:val="22"/>
          <w:szCs w:val="22"/>
        </w:rPr>
        <w:t xml:space="preserve">Sauf indication contraire au </w:t>
      </w:r>
      <w:r w:rsidR="000D03DB">
        <w:rPr>
          <w:color w:val="222222"/>
          <w:sz w:val="22"/>
          <w:szCs w:val="22"/>
        </w:rPr>
        <w:t>paragraphe</w:t>
      </w:r>
      <w:r w:rsidRPr="00BB7B51">
        <w:rPr>
          <w:color w:val="222222"/>
          <w:sz w:val="22"/>
          <w:szCs w:val="22"/>
        </w:rPr>
        <w:t xml:space="preserve"> </w:t>
      </w:r>
      <w:r w:rsidR="000D03DB">
        <w:rPr>
          <w:color w:val="222222"/>
          <w:sz w:val="22"/>
          <w:szCs w:val="22"/>
        </w:rPr>
        <w:t>(</w:t>
      </w:r>
      <w:r w:rsidRPr="00BB7B51">
        <w:rPr>
          <w:color w:val="222222"/>
          <w:sz w:val="22"/>
          <w:szCs w:val="22"/>
        </w:rPr>
        <w:t>c) d</w:t>
      </w:r>
      <w:r w:rsidR="000D03DB">
        <w:rPr>
          <w:color w:val="222222"/>
          <w:sz w:val="22"/>
          <w:szCs w:val="22"/>
        </w:rPr>
        <w:t xml:space="preserve">e la section </w:t>
      </w:r>
      <w:r w:rsidRPr="00BB7B51">
        <w:rPr>
          <w:color w:val="222222"/>
          <w:sz w:val="22"/>
          <w:szCs w:val="22"/>
        </w:rPr>
        <w:t xml:space="preserve">M.A.302, l'AMP et ses modifications </w:t>
      </w:r>
      <w:r w:rsidR="00260DE7">
        <w:rPr>
          <w:color w:val="222222"/>
          <w:sz w:val="22"/>
          <w:szCs w:val="22"/>
        </w:rPr>
        <w:t xml:space="preserve">doivent être </w:t>
      </w:r>
      <w:r w:rsidRPr="00BB7B51">
        <w:rPr>
          <w:color w:val="222222"/>
          <w:sz w:val="22"/>
          <w:szCs w:val="22"/>
        </w:rPr>
        <w:t xml:space="preserve">approuvés directement par l'autorité compétente. L'autorité compétente a accès à toutes les données requises par les </w:t>
      </w:r>
      <w:r w:rsidR="000D03DB">
        <w:rPr>
          <w:color w:val="222222"/>
          <w:sz w:val="22"/>
          <w:szCs w:val="22"/>
        </w:rPr>
        <w:t>paragraphes</w:t>
      </w:r>
      <w:r w:rsidRPr="00BB7B51">
        <w:rPr>
          <w:color w:val="222222"/>
          <w:sz w:val="22"/>
          <w:szCs w:val="22"/>
        </w:rPr>
        <w:t xml:space="preserve"> </w:t>
      </w:r>
      <w:r w:rsidR="000D03DB">
        <w:rPr>
          <w:color w:val="222222"/>
          <w:sz w:val="22"/>
          <w:szCs w:val="22"/>
        </w:rPr>
        <w:t>(</w:t>
      </w:r>
      <w:r w:rsidRPr="00BB7B51">
        <w:rPr>
          <w:color w:val="222222"/>
          <w:sz w:val="22"/>
          <w:szCs w:val="22"/>
        </w:rPr>
        <w:t xml:space="preserve">d), </w:t>
      </w:r>
      <w:r w:rsidR="000D03DB">
        <w:rPr>
          <w:color w:val="222222"/>
          <w:sz w:val="22"/>
          <w:szCs w:val="22"/>
        </w:rPr>
        <w:t>(</w:t>
      </w:r>
      <w:r w:rsidRPr="00BB7B51">
        <w:rPr>
          <w:color w:val="222222"/>
          <w:sz w:val="22"/>
          <w:szCs w:val="22"/>
        </w:rPr>
        <w:t xml:space="preserve">e) et </w:t>
      </w:r>
      <w:r w:rsidR="000D03DB">
        <w:rPr>
          <w:color w:val="222222"/>
          <w:sz w:val="22"/>
          <w:szCs w:val="22"/>
        </w:rPr>
        <w:t>(</w:t>
      </w:r>
      <w:r w:rsidRPr="00BB7B51">
        <w:rPr>
          <w:color w:val="222222"/>
          <w:sz w:val="22"/>
          <w:szCs w:val="22"/>
        </w:rPr>
        <w:t>f) d</w:t>
      </w:r>
      <w:r w:rsidR="006073A8">
        <w:rPr>
          <w:color w:val="222222"/>
          <w:sz w:val="22"/>
          <w:szCs w:val="22"/>
        </w:rPr>
        <w:t xml:space="preserve">e la section </w:t>
      </w:r>
      <w:r w:rsidRPr="00BB7B51">
        <w:rPr>
          <w:color w:val="222222"/>
          <w:sz w:val="22"/>
          <w:szCs w:val="22"/>
        </w:rPr>
        <w:t>M.A.302</w:t>
      </w:r>
      <w:r w:rsidR="00B02784" w:rsidRPr="001B3ACB">
        <w:rPr>
          <w:sz w:val="22"/>
          <w:szCs w:val="22"/>
        </w:rPr>
        <w:t xml:space="preserve">. </w:t>
      </w:r>
    </w:p>
    <w:p w14:paraId="438F60C2" w14:textId="77777777" w:rsidR="00B02784" w:rsidRPr="001B3ACB" w:rsidRDefault="00B71775" w:rsidP="001B3ACB">
      <w:pPr>
        <w:widowControl/>
        <w:numPr>
          <w:ilvl w:val="0"/>
          <w:numId w:val="216"/>
        </w:numPr>
        <w:autoSpaceDE/>
        <w:autoSpaceDN/>
        <w:adjustRightInd/>
        <w:spacing w:before="120" w:after="120" w:line="276" w:lineRule="auto"/>
        <w:ind w:left="426" w:hanging="426"/>
        <w:jc w:val="both"/>
        <w:rPr>
          <w:b/>
          <w:sz w:val="22"/>
          <w:szCs w:val="22"/>
        </w:rPr>
      </w:pPr>
      <w:r w:rsidRPr="00BB7B51">
        <w:rPr>
          <w:color w:val="222222"/>
          <w:sz w:val="22"/>
          <w:szCs w:val="22"/>
        </w:rPr>
        <w:t xml:space="preserve">En cas d'agrément indirect tel que prévu au </w:t>
      </w:r>
      <w:r w:rsidR="000D03DB">
        <w:rPr>
          <w:color w:val="222222"/>
          <w:sz w:val="22"/>
          <w:szCs w:val="22"/>
        </w:rPr>
        <w:t>paragraphe</w:t>
      </w:r>
      <w:r w:rsidRPr="00BB7B51">
        <w:rPr>
          <w:color w:val="222222"/>
          <w:sz w:val="22"/>
          <w:szCs w:val="22"/>
        </w:rPr>
        <w:t xml:space="preserve"> MA302 (c), l'autorité compétente </w:t>
      </w:r>
      <w:r w:rsidR="00C815F0">
        <w:rPr>
          <w:color w:val="222222"/>
          <w:sz w:val="22"/>
          <w:szCs w:val="22"/>
        </w:rPr>
        <w:t xml:space="preserve">doit </w:t>
      </w:r>
      <w:r w:rsidRPr="00BB7B51">
        <w:rPr>
          <w:color w:val="222222"/>
          <w:sz w:val="22"/>
          <w:szCs w:val="22"/>
        </w:rPr>
        <w:t>approuve</w:t>
      </w:r>
      <w:r w:rsidR="00C815F0">
        <w:rPr>
          <w:color w:val="222222"/>
          <w:sz w:val="22"/>
          <w:szCs w:val="22"/>
        </w:rPr>
        <w:t>r</w:t>
      </w:r>
      <w:r w:rsidRPr="00BB7B51">
        <w:rPr>
          <w:color w:val="222222"/>
          <w:sz w:val="22"/>
          <w:szCs w:val="22"/>
        </w:rPr>
        <w:t xml:space="preserve"> la procédure d'agrément </w:t>
      </w:r>
      <w:r w:rsidR="00C815F0">
        <w:rPr>
          <w:color w:val="222222"/>
          <w:sz w:val="22"/>
          <w:szCs w:val="22"/>
        </w:rPr>
        <w:t>de l’</w:t>
      </w:r>
      <w:r w:rsidRPr="00BB7B51">
        <w:rPr>
          <w:color w:val="222222"/>
          <w:sz w:val="22"/>
          <w:szCs w:val="22"/>
        </w:rPr>
        <w:t>AMP du CAO ou du CAMO par le biais de</w:t>
      </w:r>
      <w:r w:rsidR="00C815F0">
        <w:rPr>
          <w:color w:val="222222"/>
          <w:sz w:val="22"/>
          <w:szCs w:val="22"/>
        </w:rPr>
        <w:t>s spécifications de gestion de navigabilité d</w:t>
      </w:r>
      <w:r w:rsidRPr="00BB7B51">
        <w:rPr>
          <w:color w:val="222222"/>
          <w:sz w:val="22"/>
          <w:szCs w:val="22"/>
        </w:rPr>
        <w:t xml:space="preserve">e cet organisme visé </w:t>
      </w:r>
      <w:r w:rsidR="000D03DB">
        <w:rPr>
          <w:color w:val="222222"/>
          <w:sz w:val="22"/>
          <w:szCs w:val="22"/>
        </w:rPr>
        <w:t>à la section CAO.A.025 de l'annexe Vd</w:t>
      </w:r>
      <w:r w:rsidRPr="00BB7B51">
        <w:rPr>
          <w:color w:val="222222"/>
          <w:sz w:val="22"/>
          <w:szCs w:val="22"/>
        </w:rPr>
        <w:t>, l</w:t>
      </w:r>
      <w:r w:rsidR="000D03DB">
        <w:rPr>
          <w:color w:val="222222"/>
          <w:sz w:val="22"/>
          <w:szCs w:val="22"/>
        </w:rPr>
        <w:t xml:space="preserve">a section </w:t>
      </w:r>
      <w:r w:rsidRPr="00BB7B51">
        <w:rPr>
          <w:color w:val="222222"/>
          <w:sz w:val="22"/>
          <w:szCs w:val="22"/>
        </w:rPr>
        <w:t>M</w:t>
      </w:r>
      <w:r w:rsidR="00C815F0">
        <w:rPr>
          <w:color w:val="222222"/>
          <w:sz w:val="22"/>
          <w:szCs w:val="22"/>
        </w:rPr>
        <w:t>.</w:t>
      </w:r>
      <w:r w:rsidRPr="00BB7B51">
        <w:rPr>
          <w:color w:val="222222"/>
          <w:sz w:val="22"/>
          <w:szCs w:val="22"/>
        </w:rPr>
        <w:t>A</w:t>
      </w:r>
      <w:r w:rsidR="00C815F0">
        <w:rPr>
          <w:color w:val="222222"/>
          <w:sz w:val="22"/>
          <w:szCs w:val="22"/>
        </w:rPr>
        <w:t>.</w:t>
      </w:r>
      <w:r w:rsidRPr="00BB7B51">
        <w:rPr>
          <w:color w:val="222222"/>
          <w:sz w:val="22"/>
          <w:szCs w:val="22"/>
        </w:rPr>
        <w:t>704 de la présente annexe ou l</w:t>
      </w:r>
      <w:r w:rsidR="00C815F0">
        <w:rPr>
          <w:color w:val="222222"/>
          <w:sz w:val="22"/>
          <w:szCs w:val="22"/>
        </w:rPr>
        <w:t xml:space="preserve">a section </w:t>
      </w:r>
      <w:r w:rsidRPr="00BB7B51">
        <w:rPr>
          <w:color w:val="222222"/>
          <w:sz w:val="22"/>
          <w:szCs w:val="22"/>
        </w:rPr>
        <w:t>CAMO.A.300 de l'annexe Vc, selon le cas.</w:t>
      </w:r>
      <w:r>
        <w:rPr>
          <w:color w:val="222222"/>
          <w:sz w:val="22"/>
          <w:szCs w:val="22"/>
        </w:rPr>
        <w:t xml:space="preserve"> </w:t>
      </w:r>
    </w:p>
    <w:p w14:paraId="6E7FC56B"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M.B.302 - </w:t>
      </w:r>
      <w:r w:rsidRPr="001B3ACB">
        <w:rPr>
          <w:b/>
          <w:bCs/>
          <w:w w:val="88"/>
          <w:sz w:val="24"/>
          <w:szCs w:val="24"/>
        </w:rPr>
        <w:t>D</w:t>
      </w:r>
      <w:r w:rsidRPr="001B3ACB">
        <w:rPr>
          <w:rFonts w:cs="Times New Roman" w:hint="eastAsia"/>
          <w:b/>
          <w:bCs/>
          <w:w w:val="88"/>
          <w:sz w:val="24"/>
          <w:szCs w:val="24"/>
        </w:rPr>
        <w:t>é</w:t>
      </w:r>
      <w:r w:rsidRPr="001B3ACB">
        <w:rPr>
          <w:b/>
          <w:bCs/>
          <w:w w:val="88"/>
          <w:sz w:val="24"/>
          <w:szCs w:val="24"/>
        </w:rPr>
        <w:t>rogations</w:t>
      </w:r>
    </w:p>
    <w:p w14:paraId="36C59CFF" w14:textId="77777777" w:rsidR="00B02784" w:rsidRPr="008E4EBF" w:rsidRDefault="00230D60" w:rsidP="00B02784">
      <w:pPr>
        <w:shd w:val="clear" w:color="auto" w:fill="FFFFFF"/>
        <w:spacing w:before="120" w:after="120" w:line="276" w:lineRule="auto"/>
        <w:jc w:val="both"/>
        <w:rPr>
          <w:sz w:val="22"/>
          <w:szCs w:val="22"/>
        </w:rPr>
      </w:pPr>
      <w:r w:rsidRPr="008E4EBF">
        <w:rPr>
          <w:w w:val="88"/>
          <w:sz w:val="22"/>
          <w:szCs w:val="22"/>
        </w:rPr>
        <w:t>Toutes les d</w:t>
      </w:r>
      <w:r w:rsidRPr="008E4EBF">
        <w:rPr>
          <w:rFonts w:cs="Times New Roman" w:hint="eastAsia"/>
          <w:w w:val="88"/>
          <w:sz w:val="22"/>
          <w:szCs w:val="22"/>
        </w:rPr>
        <w:t>é</w:t>
      </w:r>
      <w:r w:rsidRPr="008E4EBF">
        <w:rPr>
          <w:w w:val="88"/>
          <w:sz w:val="22"/>
          <w:szCs w:val="22"/>
        </w:rPr>
        <w:t>rogations accord</w:t>
      </w:r>
      <w:r w:rsidRPr="008E4EBF">
        <w:rPr>
          <w:rFonts w:cs="Times New Roman" w:hint="eastAsia"/>
          <w:w w:val="88"/>
          <w:sz w:val="22"/>
          <w:szCs w:val="22"/>
        </w:rPr>
        <w:t>é</w:t>
      </w:r>
      <w:r w:rsidRPr="008E4EBF">
        <w:rPr>
          <w:w w:val="88"/>
          <w:sz w:val="22"/>
          <w:szCs w:val="22"/>
        </w:rPr>
        <w:t>es conform</w:t>
      </w:r>
      <w:r w:rsidRPr="008E4EBF">
        <w:rPr>
          <w:rFonts w:cs="Times New Roman" w:hint="eastAsia"/>
          <w:w w:val="88"/>
          <w:sz w:val="22"/>
          <w:szCs w:val="22"/>
        </w:rPr>
        <w:t>é</w:t>
      </w:r>
      <w:r w:rsidRPr="008E4EBF">
        <w:rPr>
          <w:w w:val="88"/>
          <w:sz w:val="22"/>
          <w:szCs w:val="22"/>
        </w:rPr>
        <w:t xml:space="preserve">ment </w:t>
      </w:r>
      <w:r w:rsidRPr="008E4EBF">
        <w:rPr>
          <w:rFonts w:cs="Times New Roman" w:hint="eastAsia"/>
          <w:w w:val="88"/>
          <w:sz w:val="22"/>
          <w:szCs w:val="22"/>
        </w:rPr>
        <w:t>à</w:t>
      </w:r>
      <w:r w:rsidRPr="008E4EBF">
        <w:rPr>
          <w:w w:val="88"/>
          <w:sz w:val="22"/>
          <w:szCs w:val="22"/>
        </w:rPr>
        <w:t xml:space="preserve"> l'article 19 </w:t>
      </w:r>
      <w:r w:rsidRPr="008E4EBF">
        <w:rPr>
          <w:strike/>
          <w:w w:val="88"/>
          <w:sz w:val="22"/>
          <w:szCs w:val="22"/>
          <w:highlight w:val="yellow"/>
        </w:rPr>
        <w:t>14</w:t>
      </w:r>
      <w:r w:rsidRPr="008E4EBF">
        <w:rPr>
          <w:w w:val="88"/>
          <w:sz w:val="22"/>
          <w:szCs w:val="22"/>
        </w:rPr>
        <w:t xml:space="preserve">, paragraphe 4 </w:t>
      </w:r>
      <w:r w:rsidRPr="008E4EBF">
        <w:rPr>
          <w:w w:val="88"/>
          <w:sz w:val="22"/>
          <w:szCs w:val="22"/>
          <w:highlight w:val="yellow"/>
        </w:rPr>
        <w:t>4</w:t>
      </w:r>
      <w:r w:rsidRPr="008E4EBF">
        <w:rPr>
          <w:w w:val="88"/>
          <w:sz w:val="22"/>
          <w:szCs w:val="22"/>
        </w:rPr>
        <w:t>, du r</w:t>
      </w:r>
      <w:r w:rsidRPr="008E4EBF">
        <w:rPr>
          <w:rFonts w:cs="Times New Roman" w:hint="eastAsia"/>
          <w:w w:val="88"/>
          <w:sz w:val="22"/>
          <w:szCs w:val="22"/>
        </w:rPr>
        <w:t>è</w:t>
      </w:r>
      <w:r w:rsidRPr="008E4EBF">
        <w:rPr>
          <w:w w:val="88"/>
          <w:sz w:val="22"/>
          <w:szCs w:val="22"/>
        </w:rPr>
        <w:t xml:space="preserve">glement </w:t>
      </w:r>
      <w:r w:rsidR="00545CAC" w:rsidRPr="008E4EBF">
        <w:rPr>
          <w:sz w:val="22"/>
          <w:szCs w:val="22"/>
        </w:rPr>
        <w:t>N</w:t>
      </w:r>
      <w:r w:rsidR="00545CAC" w:rsidRPr="008E4EBF">
        <w:rPr>
          <w:rFonts w:hint="eastAsia"/>
          <w:sz w:val="22"/>
          <w:szCs w:val="22"/>
        </w:rPr>
        <w:t>°</w:t>
      </w:r>
      <w:r w:rsidR="00545CAC" w:rsidRPr="008E4EBF">
        <w:rPr>
          <w:sz w:val="22"/>
          <w:szCs w:val="22"/>
        </w:rPr>
        <w:t xml:space="preserve">         /20-UEAC-ASSA-AC-CM-XX</w:t>
      </w:r>
      <w:r w:rsidRPr="008E4EBF">
        <w:rPr>
          <w:w w:val="88"/>
          <w:sz w:val="22"/>
          <w:szCs w:val="22"/>
        </w:rPr>
        <w:t xml:space="preserve"> </w:t>
      </w:r>
      <w:r w:rsidRPr="008E4EBF">
        <w:rPr>
          <w:strike/>
          <w:w w:val="88"/>
          <w:sz w:val="22"/>
          <w:szCs w:val="22"/>
        </w:rPr>
        <w:t>(CC) N</w:t>
      </w:r>
      <w:r w:rsidRPr="008E4EBF">
        <w:rPr>
          <w:rFonts w:hint="eastAsia"/>
          <w:strike/>
          <w:w w:val="88"/>
          <w:sz w:val="22"/>
          <w:szCs w:val="22"/>
        </w:rPr>
        <w:t>°</w:t>
      </w:r>
      <w:r w:rsidRPr="008E4EBF">
        <w:rPr>
          <w:strike/>
          <w:w w:val="88"/>
          <w:sz w:val="22"/>
          <w:szCs w:val="22"/>
        </w:rPr>
        <w:t xml:space="preserve"> XXX/201X </w:t>
      </w:r>
      <w:r w:rsidRPr="008E4EBF">
        <w:rPr>
          <w:strike/>
          <w:w w:val="88"/>
          <w:sz w:val="22"/>
          <w:szCs w:val="22"/>
          <w:highlight w:val="yellow"/>
        </w:rPr>
        <w:t>(CE) n</w:t>
      </w:r>
      <w:r w:rsidRPr="008E4EBF">
        <w:rPr>
          <w:strike/>
          <w:w w:val="88"/>
          <w:sz w:val="22"/>
          <w:szCs w:val="22"/>
          <w:highlight w:val="yellow"/>
          <w:vertAlign w:val="superscript"/>
        </w:rPr>
        <w:t>o</w:t>
      </w:r>
      <w:r w:rsidRPr="008E4EBF">
        <w:rPr>
          <w:strike/>
          <w:w w:val="88"/>
          <w:sz w:val="22"/>
          <w:szCs w:val="22"/>
          <w:highlight w:val="yellow"/>
        </w:rPr>
        <w:t xml:space="preserve"> 216/2008</w:t>
      </w:r>
      <w:r w:rsidRPr="008E4EBF">
        <w:rPr>
          <w:w w:val="88"/>
          <w:sz w:val="22"/>
          <w:szCs w:val="22"/>
        </w:rPr>
        <w:t xml:space="preserve"> </w:t>
      </w:r>
      <w:r w:rsidRPr="008E4EBF">
        <w:rPr>
          <w:sz w:val="22"/>
          <w:szCs w:val="22"/>
          <w:highlight w:val="green"/>
        </w:rPr>
        <w:t>71 of Regulation (EU) 2018/1139</w:t>
      </w:r>
      <w:r w:rsidRPr="008E4EBF">
        <w:rPr>
          <w:sz w:val="22"/>
          <w:szCs w:val="22"/>
        </w:rPr>
        <w:t xml:space="preserve"> </w:t>
      </w:r>
      <w:r w:rsidRPr="008E4EBF">
        <w:rPr>
          <w:w w:val="88"/>
          <w:sz w:val="22"/>
          <w:szCs w:val="22"/>
        </w:rPr>
        <w:t xml:space="preserve">doivent </w:t>
      </w:r>
      <w:r w:rsidRPr="008E4EBF">
        <w:rPr>
          <w:rFonts w:cs="Times New Roman" w:hint="eastAsia"/>
          <w:w w:val="88"/>
          <w:sz w:val="22"/>
          <w:szCs w:val="22"/>
        </w:rPr>
        <w:t>ê</w:t>
      </w:r>
      <w:r w:rsidRPr="008E4EBF">
        <w:rPr>
          <w:w w:val="88"/>
          <w:sz w:val="22"/>
          <w:szCs w:val="22"/>
        </w:rPr>
        <w:t>tre enregistr</w:t>
      </w:r>
      <w:r w:rsidRPr="008E4EBF">
        <w:rPr>
          <w:rFonts w:cs="Times New Roman" w:hint="eastAsia"/>
          <w:w w:val="88"/>
          <w:sz w:val="22"/>
          <w:szCs w:val="22"/>
        </w:rPr>
        <w:t>é</w:t>
      </w:r>
      <w:r w:rsidRPr="008E4EBF">
        <w:rPr>
          <w:w w:val="88"/>
          <w:sz w:val="22"/>
          <w:szCs w:val="22"/>
        </w:rPr>
        <w:t>es et archiv</w:t>
      </w:r>
      <w:r w:rsidRPr="008E4EBF">
        <w:rPr>
          <w:rFonts w:cs="Times New Roman" w:hint="eastAsia"/>
          <w:w w:val="88"/>
          <w:sz w:val="22"/>
          <w:szCs w:val="22"/>
        </w:rPr>
        <w:t>é</w:t>
      </w:r>
      <w:r w:rsidRPr="008E4EBF">
        <w:rPr>
          <w:w w:val="88"/>
          <w:sz w:val="22"/>
          <w:szCs w:val="22"/>
        </w:rPr>
        <w:t>es par l'autorit</w:t>
      </w:r>
      <w:r w:rsidRPr="008E4EBF">
        <w:rPr>
          <w:rFonts w:cs="Times New Roman" w:hint="eastAsia"/>
          <w:w w:val="88"/>
          <w:sz w:val="22"/>
          <w:szCs w:val="22"/>
        </w:rPr>
        <w:t>é</w:t>
      </w:r>
      <w:r w:rsidRPr="008E4EBF">
        <w:rPr>
          <w:w w:val="88"/>
          <w:sz w:val="22"/>
          <w:szCs w:val="22"/>
        </w:rPr>
        <w:t xml:space="preserve"> comp</w:t>
      </w:r>
      <w:r w:rsidRPr="008E4EBF">
        <w:rPr>
          <w:rFonts w:cs="Times New Roman" w:hint="eastAsia"/>
          <w:w w:val="88"/>
          <w:sz w:val="22"/>
          <w:szCs w:val="22"/>
        </w:rPr>
        <w:t>é</w:t>
      </w:r>
      <w:r w:rsidRPr="008E4EBF">
        <w:rPr>
          <w:w w:val="88"/>
          <w:sz w:val="22"/>
          <w:szCs w:val="22"/>
        </w:rPr>
        <w:t>tente</w:t>
      </w:r>
      <w:r w:rsidR="00B02784" w:rsidRPr="008E4EBF">
        <w:rPr>
          <w:w w:val="88"/>
          <w:sz w:val="22"/>
          <w:szCs w:val="22"/>
        </w:rPr>
        <w:t>.</w:t>
      </w:r>
    </w:p>
    <w:p w14:paraId="5624B7AE"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M.B.303</w:t>
      </w:r>
      <w:r>
        <w:rPr>
          <w:b/>
          <w:w w:val="88"/>
          <w:sz w:val="24"/>
          <w:szCs w:val="24"/>
        </w:rPr>
        <w:t xml:space="preserve"> - </w:t>
      </w:r>
      <w:r w:rsidRPr="000D6744">
        <w:rPr>
          <w:b/>
          <w:bCs/>
          <w:w w:val="88"/>
          <w:sz w:val="24"/>
          <w:szCs w:val="24"/>
        </w:rPr>
        <w:t>Contr</w:t>
      </w:r>
      <w:r w:rsidRPr="000D6744">
        <w:rPr>
          <w:rFonts w:cs="Times New Roman" w:hint="eastAsia"/>
          <w:b/>
          <w:bCs/>
          <w:w w:val="88"/>
          <w:sz w:val="24"/>
          <w:szCs w:val="24"/>
        </w:rPr>
        <w:t>ô</w:t>
      </w:r>
      <w:r w:rsidRPr="000D6744">
        <w:rPr>
          <w:b/>
          <w:bCs/>
          <w:w w:val="88"/>
          <w:sz w:val="24"/>
          <w:szCs w:val="24"/>
        </w:rPr>
        <w:t>le du maintien de la navigabilit</w:t>
      </w:r>
      <w:r w:rsidRPr="000D6744">
        <w:rPr>
          <w:rFonts w:cs="Times New Roman" w:hint="eastAsia"/>
          <w:b/>
          <w:bCs/>
          <w:w w:val="88"/>
          <w:sz w:val="24"/>
          <w:szCs w:val="24"/>
        </w:rPr>
        <w:t>é</w:t>
      </w:r>
      <w:r w:rsidRPr="000D6744">
        <w:rPr>
          <w:b/>
          <w:bCs/>
          <w:w w:val="88"/>
          <w:sz w:val="24"/>
          <w:szCs w:val="24"/>
        </w:rPr>
        <w:t xml:space="preserve"> des a</w:t>
      </w:r>
      <w:r w:rsidRPr="000D6744">
        <w:rPr>
          <w:rFonts w:cs="Times New Roman" w:hint="eastAsia"/>
          <w:b/>
          <w:bCs/>
          <w:w w:val="88"/>
          <w:sz w:val="24"/>
          <w:szCs w:val="24"/>
        </w:rPr>
        <w:t>é</w:t>
      </w:r>
      <w:r w:rsidRPr="000D6744">
        <w:rPr>
          <w:b/>
          <w:bCs/>
          <w:w w:val="88"/>
          <w:sz w:val="24"/>
          <w:szCs w:val="24"/>
        </w:rPr>
        <w:t>ronefs</w:t>
      </w:r>
    </w:p>
    <w:p w14:paraId="59A76E45" w14:textId="77777777" w:rsidR="00B02784" w:rsidRPr="001B3ACB" w:rsidRDefault="00230D60" w:rsidP="00DC0BAA">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L'autorité compétente doit élaborer un programme d'é</w:t>
      </w:r>
      <w:r w:rsidR="00EE08AA">
        <w:rPr>
          <w:rFonts w:eastAsia="Arial Unicode MS" w:cs="Arial Unicode MS"/>
          <w:color w:val="000000"/>
          <w:sz w:val="22"/>
          <w:szCs w:val="22"/>
        </w:rPr>
        <w:t>nqu</w:t>
      </w:r>
      <w:r w:rsidR="00EE08AA">
        <w:rPr>
          <w:rFonts w:eastAsia="Arial Unicode MS"/>
          <w:color w:val="000000"/>
          <w:sz w:val="22"/>
          <w:szCs w:val="22"/>
        </w:rPr>
        <w:t>ê</w:t>
      </w:r>
      <w:r w:rsidR="00EE08AA">
        <w:rPr>
          <w:rFonts w:eastAsia="Arial Unicode MS" w:cs="Arial Unicode MS"/>
          <w:color w:val="000000"/>
          <w:sz w:val="22"/>
          <w:szCs w:val="22"/>
        </w:rPr>
        <w:t xml:space="preserve">te </w:t>
      </w:r>
      <w:r w:rsidRPr="00E2244C">
        <w:rPr>
          <w:rFonts w:eastAsia="Arial Unicode MS" w:cs="Arial Unicode MS"/>
          <w:color w:val="000000"/>
          <w:sz w:val="22"/>
          <w:szCs w:val="22"/>
        </w:rPr>
        <w:t>basé sur une approche axée sur le risque pour contrôler l'état de navigabilité de la flotte des aéronefs figurant sur son registre</w:t>
      </w:r>
      <w:r w:rsidR="00B02784" w:rsidRPr="001B3ACB">
        <w:rPr>
          <w:sz w:val="22"/>
          <w:szCs w:val="22"/>
        </w:rPr>
        <w:t xml:space="preserve">. </w:t>
      </w:r>
    </w:p>
    <w:p w14:paraId="073E21AA"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Le programme d'</w:t>
      </w:r>
      <w:r w:rsidR="00EE08AA" w:rsidRPr="00E2244C">
        <w:rPr>
          <w:rFonts w:eastAsia="Arial Unicode MS" w:cs="Arial Unicode MS"/>
          <w:color w:val="000000"/>
          <w:sz w:val="22"/>
          <w:szCs w:val="22"/>
        </w:rPr>
        <w:t>é</w:t>
      </w:r>
      <w:r w:rsidR="00EE08AA">
        <w:rPr>
          <w:rFonts w:eastAsia="Arial Unicode MS" w:cs="Arial Unicode MS"/>
          <w:color w:val="000000"/>
          <w:sz w:val="22"/>
          <w:szCs w:val="22"/>
        </w:rPr>
        <w:t>nqu</w:t>
      </w:r>
      <w:r w:rsidR="00EE08AA">
        <w:rPr>
          <w:rFonts w:eastAsia="Arial Unicode MS"/>
          <w:color w:val="000000"/>
          <w:sz w:val="22"/>
          <w:szCs w:val="22"/>
        </w:rPr>
        <w:t>ê</w:t>
      </w:r>
      <w:r w:rsidR="00EE08AA">
        <w:rPr>
          <w:rFonts w:eastAsia="Arial Unicode MS" w:cs="Arial Unicode MS"/>
          <w:color w:val="000000"/>
          <w:sz w:val="22"/>
          <w:szCs w:val="22"/>
        </w:rPr>
        <w:t>te</w:t>
      </w:r>
      <w:r w:rsidRPr="00E2244C">
        <w:rPr>
          <w:rFonts w:eastAsia="Arial Unicode MS" w:cs="Arial Unicode MS"/>
          <w:color w:val="000000"/>
          <w:sz w:val="22"/>
          <w:szCs w:val="22"/>
        </w:rPr>
        <w:t xml:space="preserve"> doit comprendre des audits de produits aéronefs par échantillonnage et couvrir tous les aspects des principaux éléments de navigabilité à risques</w:t>
      </w:r>
      <w:r w:rsidR="00B02784" w:rsidRPr="001B3ACB">
        <w:rPr>
          <w:sz w:val="22"/>
          <w:szCs w:val="22"/>
        </w:rPr>
        <w:t xml:space="preserve">. </w:t>
      </w:r>
    </w:p>
    <w:p w14:paraId="759E2D01"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L'audit des produits doit vérifier par échantillonnage les normes de navigabilité obtenues, sur la base des exigences applicables et identifier chaque constatation</w:t>
      </w:r>
      <w:r w:rsidR="00B02784" w:rsidRPr="001B3ACB">
        <w:rPr>
          <w:sz w:val="22"/>
          <w:szCs w:val="22"/>
        </w:rPr>
        <w:t xml:space="preserve">. </w:t>
      </w:r>
    </w:p>
    <w:p w14:paraId="50316CAF"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 xml:space="preserve">Toutes constatations identifiées doivent être classées par catégorie, par rapport aux exigences de la présente partie, et confirmées par écrit à la personne ou l'organisme responsable conformément </w:t>
      </w:r>
      <w:r>
        <w:rPr>
          <w:rFonts w:eastAsia="Arial Unicode MS" w:cs="Arial Unicode MS"/>
          <w:color w:val="000000"/>
          <w:sz w:val="22"/>
          <w:szCs w:val="22"/>
        </w:rPr>
        <w:t xml:space="preserve">à la section </w:t>
      </w:r>
      <w:r w:rsidRPr="00E2244C">
        <w:rPr>
          <w:rFonts w:eastAsia="Arial Unicode MS" w:cs="Arial Unicode MS"/>
          <w:color w:val="000000"/>
          <w:sz w:val="22"/>
          <w:szCs w:val="22"/>
        </w:rPr>
        <w:t>M.A.201. L'autorité compétente doit disposer d'un processus mis en place pour analyser les constatations en ce qui concerne leur importance pour la sécurité</w:t>
      </w:r>
      <w:r w:rsidR="00B02784" w:rsidRPr="001B3ACB">
        <w:rPr>
          <w:sz w:val="22"/>
          <w:szCs w:val="22"/>
        </w:rPr>
        <w:t xml:space="preserve">. </w:t>
      </w:r>
    </w:p>
    <w:p w14:paraId="13235004"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L'autorité compétente doit enregistrer toutes les constatations et les actions de clôture.</w:t>
      </w:r>
      <w:r>
        <w:rPr>
          <w:rFonts w:eastAsia="Arial Unicode MS" w:cs="Arial Unicode MS"/>
          <w:color w:val="000000"/>
          <w:sz w:val="22"/>
          <w:szCs w:val="22"/>
        </w:rPr>
        <w:t xml:space="preserve"> </w:t>
      </w:r>
    </w:p>
    <w:p w14:paraId="4CC16625"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sz w:val="22"/>
          <w:szCs w:val="22"/>
        </w:rPr>
      </w:pPr>
      <w:r w:rsidRPr="00E2244C">
        <w:rPr>
          <w:rFonts w:eastAsia="Arial Unicode MS" w:cs="Arial Unicode MS"/>
          <w:color w:val="000000"/>
          <w:sz w:val="22"/>
          <w:szCs w:val="22"/>
        </w:rPr>
        <w:t>Au cours des audits d'aéronefs, si la non-conformité à une exigence de la présente partie ou de toute autre partie est prouvée, la constatation sera traitée conformément aux prescriptions de la partie concernée</w:t>
      </w:r>
      <w:r w:rsidR="00B02784" w:rsidRPr="001B3ACB">
        <w:rPr>
          <w:sz w:val="22"/>
          <w:szCs w:val="22"/>
        </w:rPr>
        <w:t xml:space="preserve">. </w:t>
      </w:r>
    </w:p>
    <w:p w14:paraId="3278783A" w14:textId="77777777" w:rsidR="00B02784" w:rsidRPr="001B3ACB" w:rsidRDefault="00230D60" w:rsidP="001B3ACB">
      <w:pPr>
        <w:widowControl/>
        <w:numPr>
          <w:ilvl w:val="0"/>
          <w:numId w:val="217"/>
        </w:numPr>
        <w:autoSpaceDE/>
        <w:autoSpaceDN/>
        <w:adjustRightInd/>
        <w:spacing w:before="120" w:after="120" w:line="276" w:lineRule="auto"/>
        <w:ind w:left="426" w:hanging="426"/>
        <w:jc w:val="both"/>
        <w:rPr>
          <w:b/>
          <w:sz w:val="22"/>
          <w:szCs w:val="22"/>
        </w:rPr>
      </w:pPr>
      <w:r w:rsidRPr="00E2244C">
        <w:rPr>
          <w:rFonts w:eastAsia="Arial Unicode MS" w:cs="Arial Unicode MS"/>
          <w:color w:val="000000"/>
          <w:sz w:val="22"/>
          <w:szCs w:val="22"/>
        </w:rPr>
        <w:t xml:space="preserve">Si cela est nécessaire pour assurer une action de mise en application appropriée, l'autorité compétente doit échanger des informations concernant les défauts de conformité identifiés, conformément au </w:t>
      </w:r>
      <w:r w:rsidR="000D03DB">
        <w:rPr>
          <w:color w:val="222222"/>
          <w:sz w:val="22"/>
          <w:szCs w:val="22"/>
        </w:rPr>
        <w:t>paragraphe</w:t>
      </w:r>
      <w:r w:rsidR="000D03DB" w:rsidRPr="00E2244C">
        <w:rPr>
          <w:rFonts w:eastAsia="Arial Unicode MS" w:cs="Arial Unicode MS"/>
          <w:color w:val="000000"/>
          <w:sz w:val="22"/>
          <w:szCs w:val="22"/>
        </w:rPr>
        <w:t xml:space="preserve"> </w:t>
      </w:r>
      <w:r w:rsidR="000D03DB">
        <w:rPr>
          <w:rFonts w:eastAsia="Arial Unicode MS" w:cs="Arial Unicode MS"/>
          <w:color w:val="000000"/>
          <w:sz w:val="22"/>
          <w:szCs w:val="22"/>
        </w:rPr>
        <w:t>(</w:t>
      </w:r>
      <w:r w:rsidRPr="00E2244C">
        <w:rPr>
          <w:rFonts w:eastAsia="Arial Unicode MS" w:cs="Arial Unicode MS"/>
          <w:color w:val="000000"/>
          <w:sz w:val="22"/>
          <w:szCs w:val="22"/>
        </w:rPr>
        <w:t>f), avec d'autres autorités compétentes.</w:t>
      </w:r>
      <w:r>
        <w:rPr>
          <w:rFonts w:eastAsia="Arial Unicode MS" w:cs="Arial Unicode MS"/>
          <w:color w:val="000000"/>
          <w:sz w:val="22"/>
          <w:szCs w:val="22"/>
        </w:rPr>
        <w:t xml:space="preserve"> </w:t>
      </w:r>
    </w:p>
    <w:p w14:paraId="52A91A4B" w14:textId="77777777" w:rsidR="00B02784" w:rsidRPr="001B3ACB" w:rsidRDefault="00B02784" w:rsidP="00B02784">
      <w:pPr>
        <w:shd w:val="clear" w:color="auto" w:fill="FFFFFF"/>
        <w:tabs>
          <w:tab w:val="left" w:pos="1701"/>
        </w:tabs>
        <w:spacing w:before="120" w:after="120" w:line="360" w:lineRule="auto"/>
        <w:jc w:val="both"/>
        <w:rPr>
          <w:rFonts w:cs="Times New Roman"/>
          <w:b/>
          <w:bCs/>
          <w:w w:val="88"/>
          <w:sz w:val="24"/>
          <w:szCs w:val="24"/>
        </w:rPr>
      </w:pPr>
      <w:r w:rsidRPr="001B3ACB">
        <w:rPr>
          <w:b/>
          <w:w w:val="88"/>
          <w:sz w:val="24"/>
          <w:szCs w:val="24"/>
        </w:rPr>
        <w:t xml:space="preserve">M.B.304 - </w:t>
      </w:r>
      <w:r w:rsidRPr="001B3ACB">
        <w:rPr>
          <w:b/>
          <w:bCs/>
          <w:w w:val="88"/>
          <w:sz w:val="24"/>
          <w:szCs w:val="24"/>
        </w:rPr>
        <w:t>Retrait et suspensio</w:t>
      </w:r>
      <w:r w:rsidRPr="001B3ACB">
        <w:rPr>
          <w:rFonts w:cs="Times New Roman"/>
          <w:b/>
          <w:bCs/>
          <w:w w:val="88"/>
          <w:sz w:val="24"/>
          <w:szCs w:val="24"/>
        </w:rPr>
        <w:t>n</w:t>
      </w:r>
    </w:p>
    <w:p w14:paraId="3C628530" w14:textId="77777777" w:rsidR="00B02784" w:rsidRPr="001B3ACB" w:rsidRDefault="00230D60" w:rsidP="00B02784">
      <w:pPr>
        <w:spacing w:before="120" w:after="120" w:line="276" w:lineRule="auto"/>
        <w:ind w:left="5"/>
        <w:rPr>
          <w:sz w:val="22"/>
          <w:szCs w:val="22"/>
        </w:rPr>
      </w:pPr>
      <w:r w:rsidRPr="000D6744">
        <w:rPr>
          <w:w w:val="88"/>
          <w:sz w:val="22"/>
          <w:szCs w:val="22"/>
        </w:rPr>
        <w:t>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doit</w:t>
      </w:r>
      <w:r w:rsidRPr="000D6744">
        <w:rPr>
          <w:rFonts w:cs="Times New Roman"/>
          <w:w w:val="88"/>
          <w:sz w:val="22"/>
          <w:szCs w:val="22"/>
        </w:rPr>
        <w:t>:</w:t>
      </w:r>
      <w:r>
        <w:rPr>
          <w:rFonts w:cs="Times New Roman"/>
          <w:w w:val="88"/>
          <w:sz w:val="22"/>
          <w:szCs w:val="22"/>
        </w:rPr>
        <w:t xml:space="preserve"> </w:t>
      </w:r>
    </w:p>
    <w:p w14:paraId="2A9C6964" w14:textId="77777777" w:rsidR="00B02784" w:rsidRPr="001B3ACB" w:rsidRDefault="00B56CFF" w:rsidP="001B3ACB">
      <w:pPr>
        <w:pStyle w:val="Paragraphedeliste"/>
        <w:numPr>
          <w:ilvl w:val="0"/>
          <w:numId w:val="306"/>
        </w:numPr>
        <w:spacing w:before="120" w:after="120"/>
        <w:ind w:hanging="436"/>
        <w:jc w:val="both"/>
      </w:pPr>
      <w:r w:rsidRPr="001B3ACB">
        <w:rPr>
          <w:rFonts w:ascii="Arial" w:hAnsi="Arial" w:cs="Arial"/>
          <w:w w:val="88"/>
          <w:highlight w:val="yellow"/>
        </w:rPr>
        <w:lastRenderedPageBreak/>
        <w:t>a)</w:t>
      </w:r>
      <w:r>
        <w:rPr>
          <w:rFonts w:ascii="Arial" w:hAnsi="Arial" w:cs="Arial"/>
          <w:w w:val="88"/>
        </w:rPr>
        <w:t xml:space="preserve"> </w:t>
      </w:r>
      <w:r w:rsidR="00230D60" w:rsidRPr="001B3ACB">
        <w:rPr>
          <w:rFonts w:ascii="Arial" w:hAnsi="Arial" w:cs="Arial"/>
          <w:w w:val="88"/>
        </w:rPr>
        <w:t>suspendre un certificat d'examen de navigabilité sur des motifs valables dans le cas d'un risque potentiel en matière de</w:t>
      </w:r>
      <w:r w:rsidR="00DC0BAA" w:rsidRPr="001B3ACB">
        <w:rPr>
          <w:rFonts w:ascii="Arial" w:hAnsi="Arial" w:cs="Arial"/>
          <w:bCs/>
          <w:w w:val="88"/>
        </w:rPr>
        <w:t xml:space="preserve"> sécurité</w:t>
      </w:r>
      <w:r w:rsidR="00DC0BAA">
        <w:rPr>
          <w:rFonts w:ascii="Arial" w:hAnsi="Arial" w:cs="Arial"/>
          <w:bCs/>
          <w:w w:val="88"/>
        </w:rPr>
        <w:t> </w:t>
      </w:r>
      <w:r w:rsidR="00DC0BAA" w:rsidRPr="001B3ACB">
        <w:rPr>
          <w:rFonts w:ascii="Arial" w:hAnsi="Arial" w:cs="Arial"/>
          <w:bCs/>
          <w:w w:val="88"/>
        </w:rPr>
        <w:t>;</w:t>
      </w:r>
      <w:r w:rsidR="00230D60" w:rsidRPr="001B3ACB">
        <w:rPr>
          <w:rFonts w:ascii="Arial" w:hAnsi="Arial" w:cs="Arial"/>
          <w:bCs/>
          <w:w w:val="88"/>
        </w:rPr>
        <w:t xml:space="preserve"> ou</w:t>
      </w:r>
      <w:r w:rsidR="00230D60" w:rsidRPr="001B3ACB">
        <w:rPr>
          <w:rFonts w:ascii="Arial" w:hAnsi="Arial" w:cs="Arial"/>
        </w:rPr>
        <w:t xml:space="preserve"> </w:t>
      </w:r>
    </w:p>
    <w:p w14:paraId="4D83EAD5" w14:textId="77777777" w:rsidR="00B02784" w:rsidRPr="001B3ACB" w:rsidRDefault="00B56CFF" w:rsidP="001B3ACB">
      <w:pPr>
        <w:pStyle w:val="Paragraphedeliste"/>
        <w:numPr>
          <w:ilvl w:val="0"/>
          <w:numId w:val="306"/>
        </w:numPr>
        <w:spacing w:before="120" w:after="120"/>
        <w:ind w:hanging="436"/>
        <w:jc w:val="both"/>
        <w:rPr>
          <w:rFonts w:ascii="Arial" w:hAnsi="Arial" w:cs="Arial"/>
          <w:b/>
          <w:w w:val="88"/>
        </w:rPr>
      </w:pPr>
      <w:r w:rsidRPr="001B3ACB">
        <w:rPr>
          <w:rFonts w:ascii="Arial" w:eastAsia="Arial Unicode MS" w:hAnsi="Arial" w:cs="Arial"/>
          <w:color w:val="000000"/>
        </w:rPr>
        <w:t>suspendre ou retirer un certificat d'examen de navigabilité conformément au sous paragraphe M.B.903 (1)</w:t>
      </w:r>
      <w:r w:rsidRPr="001B3ACB">
        <w:rPr>
          <w:rFonts w:ascii="Arial" w:hAnsi="Arial" w:cs="Arial"/>
          <w:w w:val="88"/>
        </w:rPr>
        <w:t>.</w:t>
      </w:r>
    </w:p>
    <w:p w14:paraId="58D4CE7C" w14:textId="77777777" w:rsidR="00B02784" w:rsidRPr="001B3ACB" w:rsidRDefault="00B02784" w:rsidP="00B02784">
      <w:pPr>
        <w:shd w:val="clear" w:color="auto" w:fill="FFFFFF"/>
        <w:spacing w:before="120" w:after="120" w:line="276" w:lineRule="auto"/>
        <w:jc w:val="both"/>
        <w:rPr>
          <w:b/>
          <w:bCs/>
          <w:sz w:val="24"/>
          <w:szCs w:val="24"/>
        </w:rPr>
      </w:pPr>
      <w:r w:rsidRPr="001B3ACB">
        <w:rPr>
          <w:b/>
          <w:bCs/>
          <w:sz w:val="24"/>
          <w:szCs w:val="24"/>
        </w:rPr>
        <w:t xml:space="preserve">M.B.305 - </w:t>
      </w:r>
      <w:r w:rsidR="005270F6" w:rsidRPr="001B3ACB">
        <w:rPr>
          <w:b/>
          <w:color w:val="222222"/>
          <w:sz w:val="24"/>
          <w:szCs w:val="24"/>
        </w:rPr>
        <w:t xml:space="preserve">Système de </w:t>
      </w:r>
      <w:r w:rsidR="00EE08AA">
        <w:rPr>
          <w:b/>
          <w:color w:val="222222"/>
          <w:sz w:val="24"/>
          <w:szCs w:val="24"/>
        </w:rPr>
        <w:t xml:space="preserve">compte rendu matériel </w:t>
      </w:r>
      <w:r w:rsidR="005270F6" w:rsidRPr="001B3ACB">
        <w:rPr>
          <w:b/>
          <w:color w:val="222222"/>
          <w:sz w:val="24"/>
          <w:szCs w:val="24"/>
        </w:rPr>
        <w:t>d'aéronef</w:t>
      </w:r>
      <w:r w:rsidR="005270F6" w:rsidRPr="001B3ACB">
        <w:rPr>
          <w:b/>
          <w:bCs/>
          <w:sz w:val="24"/>
          <w:szCs w:val="24"/>
        </w:rPr>
        <w:t xml:space="preserve"> </w:t>
      </w:r>
    </w:p>
    <w:p w14:paraId="77025478" w14:textId="77777777" w:rsidR="00B02784" w:rsidRPr="001B3ACB" w:rsidRDefault="005270F6" w:rsidP="00B02784">
      <w:pPr>
        <w:widowControl/>
        <w:numPr>
          <w:ilvl w:val="0"/>
          <w:numId w:val="219"/>
        </w:numPr>
        <w:autoSpaceDE/>
        <w:autoSpaceDN/>
        <w:adjustRightInd/>
        <w:spacing w:before="120" w:after="120" w:line="276" w:lineRule="auto"/>
        <w:ind w:left="567" w:hanging="566"/>
        <w:jc w:val="both"/>
        <w:rPr>
          <w:sz w:val="22"/>
          <w:szCs w:val="22"/>
        </w:rPr>
      </w:pPr>
      <w:r w:rsidRPr="00BB7B51">
        <w:rPr>
          <w:color w:val="222222"/>
          <w:sz w:val="22"/>
          <w:szCs w:val="22"/>
        </w:rPr>
        <w:t xml:space="preserve">L'autorité compétente approuve le système de </w:t>
      </w:r>
      <w:r w:rsidR="00CB1D63">
        <w:rPr>
          <w:color w:val="222222"/>
          <w:sz w:val="22"/>
          <w:szCs w:val="22"/>
        </w:rPr>
        <w:t xml:space="preserve">compte rendu matériel </w:t>
      </w:r>
      <w:r w:rsidRPr="00BB7B51">
        <w:rPr>
          <w:color w:val="222222"/>
          <w:sz w:val="22"/>
          <w:szCs w:val="22"/>
        </w:rPr>
        <w:t>initial exigé par l</w:t>
      </w:r>
      <w:r w:rsidR="00C815F0">
        <w:rPr>
          <w:color w:val="222222"/>
          <w:sz w:val="22"/>
          <w:szCs w:val="22"/>
        </w:rPr>
        <w:t xml:space="preserve">a section </w:t>
      </w:r>
      <w:r w:rsidRPr="00BB7B51">
        <w:rPr>
          <w:color w:val="222222"/>
          <w:sz w:val="22"/>
          <w:szCs w:val="22"/>
        </w:rPr>
        <w:t>M.A.306</w:t>
      </w:r>
      <w:r w:rsidR="00B02784" w:rsidRPr="001B3ACB">
        <w:rPr>
          <w:sz w:val="22"/>
          <w:szCs w:val="22"/>
        </w:rPr>
        <w:t xml:space="preserve">. </w:t>
      </w:r>
    </w:p>
    <w:p w14:paraId="2F6F6F3D" w14:textId="77777777" w:rsidR="00B02784" w:rsidRPr="001B3ACB" w:rsidRDefault="005270F6" w:rsidP="001B3ACB">
      <w:pPr>
        <w:widowControl/>
        <w:numPr>
          <w:ilvl w:val="0"/>
          <w:numId w:val="219"/>
        </w:numPr>
        <w:autoSpaceDE/>
        <w:autoSpaceDN/>
        <w:adjustRightInd/>
        <w:spacing w:before="120" w:after="120" w:line="276" w:lineRule="auto"/>
        <w:ind w:left="567" w:hanging="566"/>
        <w:jc w:val="both"/>
        <w:rPr>
          <w:w w:val="88"/>
          <w:sz w:val="22"/>
          <w:szCs w:val="22"/>
        </w:rPr>
      </w:pPr>
      <w:r w:rsidRPr="00BB7B51">
        <w:rPr>
          <w:color w:val="222222"/>
          <w:sz w:val="22"/>
          <w:szCs w:val="22"/>
        </w:rPr>
        <w:t>Pour permettre à l'organis</w:t>
      </w:r>
      <w:r w:rsidR="00C815F0">
        <w:rPr>
          <w:color w:val="222222"/>
          <w:sz w:val="22"/>
          <w:szCs w:val="22"/>
        </w:rPr>
        <w:t xml:space="preserve">me </w:t>
      </w:r>
      <w:r w:rsidRPr="00BB7B51">
        <w:rPr>
          <w:color w:val="222222"/>
          <w:sz w:val="22"/>
          <w:szCs w:val="22"/>
        </w:rPr>
        <w:t xml:space="preserve">d'apporter des modifications au système de </w:t>
      </w:r>
      <w:r w:rsidR="00EE08AA">
        <w:rPr>
          <w:color w:val="222222"/>
          <w:sz w:val="22"/>
          <w:szCs w:val="22"/>
        </w:rPr>
        <w:t xml:space="preserve">compte rendu matériel </w:t>
      </w:r>
      <w:r w:rsidRPr="00BB7B51">
        <w:rPr>
          <w:color w:val="222222"/>
          <w:sz w:val="22"/>
          <w:szCs w:val="22"/>
        </w:rPr>
        <w:t xml:space="preserve">l'aéronef sans l'approbation préalable de l'autorité compétente, l'autorité compétente approuve la procédure pertinente visée au </w:t>
      </w:r>
      <w:r w:rsidR="000D03DB">
        <w:rPr>
          <w:color w:val="222222"/>
          <w:sz w:val="22"/>
          <w:szCs w:val="22"/>
        </w:rPr>
        <w:t>paragraphe</w:t>
      </w:r>
      <w:r w:rsidR="000D03DB" w:rsidRPr="00BB7B51">
        <w:rPr>
          <w:color w:val="222222"/>
          <w:sz w:val="22"/>
          <w:szCs w:val="22"/>
        </w:rPr>
        <w:t xml:space="preserve"> </w:t>
      </w:r>
      <w:r w:rsidRPr="00BB7B51">
        <w:rPr>
          <w:color w:val="222222"/>
          <w:sz w:val="22"/>
          <w:szCs w:val="22"/>
        </w:rPr>
        <w:t xml:space="preserve">CAMO.A.300 </w:t>
      </w:r>
      <w:r w:rsidR="000D03DB">
        <w:rPr>
          <w:color w:val="222222"/>
          <w:sz w:val="22"/>
          <w:szCs w:val="22"/>
        </w:rPr>
        <w:t>(</w:t>
      </w:r>
      <w:r w:rsidRPr="00BB7B51">
        <w:rPr>
          <w:color w:val="222222"/>
          <w:sz w:val="22"/>
          <w:szCs w:val="22"/>
        </w:rPr>
        <w:t xml:space="preserve">c) de l'annexe Vc ou au </w:t>
      </w:r>
      <w:r w:rsidR="000D03DB">
        <w:rPr>
          <w:color w:val="222222"/>
          <w:sz w:val="22"/>
          <w:szCs w:val="22"/>
        </w:rPr>
        <w:t>paragraphe</w:t>
      </w:r>
      <w:r w:rsidR="000D03DB" w:rsidRPr="00BB7B51">
        <w:rPr>
          <w:color w:val="222222"/>
          <w:sz w:val="22"/>
          <w:szCs w:val="22"/>
        </w:rPr>
        <w:t xml:space="preserve"> </w:t>
      </w:r>
      <w:r w:rsidRPr="00BB7B51">
        <w:rPr>
          <w:color w:val="222222"/>
          <w:sz w:val="22"/>
          <w:szCs w:val="22"/>
        </w:rPr>
        <w:t>M</w:t>
      </w:r>
      <w:r w:rsidR="00C815F0">
        <w:rPr>
          <w:color w:val="222222"/>
          <w:sz w:val="22"/>
          <w:szCs w:val="22"/>
        </w:rPr>
        <w:t>.</w:t>
      </w:r>
      <w:r w:rsidRPr="00BB7B51">
        <w:rPr>
          <w:color w:val="222222"/>
          <w:sz w:val="22"/>
          <w:szCs w:val="22"/>
        </w:rPr>
        <w:t>A</w:t>
      </w:r>
      <w:r w:rsidR="00C815F0">
        <w:rPr>
          <w:color w:val="222222"/>
          <w:sz w:val="22"/>
          <w:szCs w:val="22"/>
        </w:rPr>
        <w:t>.</w:t>
      </w:r>
      <w:r w:rsidRPr="00BB7B51">
        <w:rPr>
          <w:color w:val="222222"/>
          <w:sz w:val="22"/>
          <w:szCs w:val="22"/>
        </w:rPr>
        <w:t xml:space="preserve">704 </w:t>
      </w:r>
      <w:r w:rsidR="000D03DB">
        <w:rPr>
          <w:color w:val="222222"/>
          <w:sz w:val="22"/>
          <w:szCs w:val="22"/>
        </w:rPr>
        <w:t>(</w:t>
      </w:r>
      <w:r w:rsidRPr="00BB7B51">
        <w:rPr>
          <w:color w:val="222222"/>
          <w:sz w:val="22"/>
          <w:szCs w:val="22"/>
        </w:rPr>
        <w:t xml:space="preserve">c) de la présente annexe ou au </w:t>
      </w:r>
      <w:r w:rsidR="00310675">
        <w:rPr>
          <w:color w:val="222222"/>
          <w:sz w:val="22"/>
          <w:szCs w:val="22"/>
        </w:rPr>
        <w:t>paragraphe</w:t>
      </w:r>
      <w:r w:rsidRPr="00BB7B51">
        <w:rPr>
          <w:color w:val="222222"/>
          <w:sz w:val="22"/>
          <w:szCs w:val="22"/>
        </w:rPr>
        <w:t xml:space="preserve"> CAO.A.025 </w:t>
      </w:r>
      <w:r w:rsidR="00310675">
        <w:rPr>
          <w:color w:val="222222"/>
          <w:sz w:val="22"/>
          <w:szCs w:val="22"/>
        </w:rPr>
        <w:t>(</w:t>
      </w:r>
      <w:r w:rsidRPr="00BB7B51">
        <w:rPr>
          <w:color w:val="222222"/>
          <w:sz w:val="22"/>
          <w:szCs w:val="22"/>
        </w:rPr>
        <w:t>c) de l'annexe Vd</w:t>
      </w:r>
      <w:r w:rsidR="00B02784" w:rsidRPr="001B3ACB">
        <w:rPr>
          <w:sz w:val="22"/>
          <w:szCs w:val="22"/>
        </w:rPr>
        <w:t>.</w:t>
      </w:r>
    </w:p>
    <w:p w14:paraId="610B4383" w14:textId="77777777" w:rsidR="00736DBF" w:rsidRPr="00736DBF" w:rsidRDefault="00736DBF" w:rsidP="00736DBF">
      <w:pPr>
        <w:widowControl/>
        <w:autoSpaceDE/>
        <w:autoSpaceDN/>
        <w:adjustRightInd/>
        <w:spacing w:before="120" w:after="120" w:line="276" w:lineRule="auto"/>
        <w:ind w:left="1"/>
        <w:jc w:val="both"/>
        <w:rPr>
          <w:w w:val="88"/>
          <w:sz w:val="22"/>
          <w:szCs w:val="22"/>
        </w:rPr>
      </w:pPr>
    </w:p>
    <w:p w14:paraId="0829D5F4" w14:textId="77777777" w:rsidR="00736DBF" w:rsidRDefault="00736DBF" w:rsidP="00B02784">
      <w:pPr>
        <w:shd w:val="clear" w:color="auto" w:fill="FFFFFF"/>
        <w:spacing w:before="240" w:after="240" w:line="360" w:lineRule="auto"/>
        <w:ind w:left="567" w:right="34"/>
        <w:jc w:val="center"/>
        <w:rPr>
          <w:b/>
          <w:spacing w:val="-9"/>
          <w:sz w:val="32"/>
          <w:szCs w:val="32"/>
        </w:rPr>
        <w:sectPr w:rsidR="00736DBF" w:rsidSect="00B02784">
          <w:pgSz w:w="11909" w:h="16834"/>
          <w:pgMar w:top="1440" w:right="838" w:bottom="720" w:left="832" w:header="720" w:footer="720" w:gutter="0"/>
          <w:cols w:space="60"/>
          <w:noEndnote/>
        </w:sectPr>
      </w:pPr>
    </w:p>
    <w:p w14:paraId="4801B18E" w14:textId="77777777" w:rsidR="00B02784" w:rsidRPr="001B3ACB" w:rsidRDefault="00B02784" w:rsidP="00B02784">
      <w:pPr>
        <w:shd w:val="clear" w:color="auto" w:fill="FFFFFF"/>
        <w:spacing w:before="240" w:after="240" w:line="360" w:lineRule="auto"/>
        <w:ind w:left="567" w:right="34"/>
        <w:jc w:val="center"/>
        <w:rPr>
          <w:b/>
          <w:sz w:val="28"/>
          <w:szCs w:val="28"/>
        </w:rPr>
      </w:pPr>
      <w:r w:rsidRPr="001B3ACB">
        <w:rPr>
          <w:b/>
          <w:spacing w:val="-9"/>
          <w:sz w:val="28"/>
          <w:szCs w:val="28"/>
        </w:rPr>
        <w:lastRenderedPageBreak/>
        <w:t xml:space="preserve">SOUS-PARTIE D - </w:t>
      </w:r>
      <w:r w:rsidRPr="001B3ACB">
        <w:rPr>
          <w:b/>
          <w:i/>
          <w:iCs/>
          <w:spacing w:val="-8"/>
          <w:sz w:val="28"/>
          <w:szCs w:val="28"/>
        </w:rPr>
        <w:t>NORMES D'ENTRETIEN</w:t>
      </w:r>
    </w:p>
    <w:p w14:paraId="04056C1B" w14:textId="77777777" w:rsidR="00B02784" w:rsidRDefault="00B02784" w:rsidP="00B02784">
      <w:pPr>
        <w:shd w:val="clear" w:color="auto" w:fill="FFFFFF"/>
        <w:spacing w:before="120" w:after="120" w:line="276" w:lineRule="auto"/>
        <w:ind w:left="516"/>
        <w:rPr>
          <w:w w:val="88"/>
          <w:sz w:val="22"/>
          <w:szCs w:val="22"/>
        </w:rPr>
      </w:pPr>
      <w:r w:rsidRPr="000D6744">
        <w:rPr>
          <w:w w:val="88"/>
          <w:sz w:val="22"/>
          <w:szCs w:val="22"/>
        </w:rPr>
        <w:t>(</w:t>
      </w:r>
      <w:r w:rsidRPr="000D6744">
        <w:rPr>
          <w:rFonts w:cs="Times New Roman" w:hint="eastAsia"/>
          <w:w w:val="88"/>
          <w:sz w:val="22"/>
          <w:szCs w:val="22"/>
        </w:rPr>
        <w:t>à</w:t>
      </w:r>
      <w:r w:rsidRPr="000D6744">
        <w:rPr>
          <w:w w:val="88"/>
          <w:sz w:val="22"/>
          <w:szCs w:val="22"/>
        </w:rPr>
        <w:t xml:space="preserve"> cr</w:t>
      </w:r>
      <w:r w:rsidRPr="000D6744">
        <w:rPr>
          <w:rFonts w:cs="Times New Roman" w:hint="eastAsia"/>
          <w:w w:val="88"/>
          <w:sz w:val="22"/>
          <w:szCs w:val="22"/>
        </w:rPr>
        <w:t>é</w:t>
      </w:r>
      <w:r w:rsidRPr="000D6744">
        <w:rPr>
          <w:w w:val="88"/>
          <w:sz w:val="22"/>
          <w:szCs w:val="22"/>
        </w:rPr>
        <w:t xml:space="preserve">er le cas </w:t>
      </w:r>
      <w:r w:rsidRPr="000D6744">
        <w:rPr>
          <w:rFonts w:cs="Times New Roman" w:hint="eastAsia"/>
          <w:w w:val="88"/>
          <w:sz w:val="22"/>
          <w:szCs w:val="22"/>
        </w:rPr>
        <w:t>é</w:t>
      </w:r>
      <w:r w:rsidRPr="000D6744">
        <w:rPr>
          <w:w w:val="88"/>
          <w:sz w:val="22"/>
          <w:szCs w:val="22"/>
        </w:rPr>
        <w:t>ch</w:t>
      </w:r>
      <w:r w:rsidRPr="000D6744">
        <w:rPr>
          <w:rFonts w:cs="Times New Roman" w:hint="eastAsia"/>
          <w:w w:val="88"/>
          <w:sz w:val="22"/>
          <w:szCs w:val="22"/>
        </w:rPr>
        <w:t>é</w:t>
      </w:r>
      <w:r w:rsidRPr="000D6744">
        <w:rPr>
          <w:w w:val="88"/>
          <w:sz w:val="22"/>
          <w:szCs w:val="22"/>
        </w:rPr>
        <w:t>ant)</w:t>
      </w:r>
    </w:p>
    <w:p w14:paraId="5F110147" w14:textId="77777777" w:rsidR="00736DBF" w:rsidRDefault="00736DBF" w:rsidP="00B02784">
      <w:pPr>
        <w:shd w:val="clear" w:color="auto" w:fill="FFFFFF"/>
        <w:spacing w:before="120" w:after="120" w:line="276" w:lineRule="auto"/>
        <w:ind w:left="516"/>
        <w:rPr>
          <w:w w:val="88"/>
          <w:sz w:val="22"/>
          <w:szCs w:val="22"/>
        </w:rPr>
      </w:pPr>
    </w:p>
    <w:p w14:paraId="2A6AE6D9" w14:textId="77777777" w:rsidR="00736DBF" w:rsidRDefault="00736DBF" w:rsidP="00B02784">
      <w:pPr>
        <w:shd w:val="clear" w:color="auto" w:fill="FFFFFF"/>
        <w:spacing w:before="120" w:after="120" w:line="276" w:lineRule="auto"/>
        <w:ind w:left="516"/>
        <w:rPr>
          <w:w w:val="88"/>
          <w:sz w:val="22"/>
          <w:szCs w:val="22"/>
        </w:rPr>
        <w:sectPr w:rsidR="00736DBF" w:rsidSect="00B02784">
          <w:pgSz w:w="11909" w:h="16834"/>
          <w:pgMar w:top="1440" w:right="838" w:bottom="720" w:left="832" w:header="720" w:footer="720" w:gutter="0"/>
          <w:cols w:space="60"/>
          <w:noEndnote/>
        </w:sectPr>
      </w:pPr>
    </w:p>
    <w:p w14:paraId="6226D571" w14:textId="77777777" w:rsidR="00B02784" w:rsidRPr="001B3ACB" w:rsidRDefault="00B02784" w:rsidP="00B02784">
      <w:pPr>
        <w:shd w:val="clear" w:color="auto" w:fill="FFFFFF"/>
        <w:spacing w:before="240" w:after="240" w:line="360" w:lineRule="auto"/>
        <w:ind w:left="567" w:right="34"/>
        <w:jc w:val="center"/>
        <w:rPr>
          <w:b/>
          <w:sz w:val="28"/>
          <w:szCs w:val="28"/>
        </w:rPr>
      </w:pPr>
      <w:r w:rsidRPr="001B3ACB">
        <w:rPr>
          <w:b/>
          <w:spacing w:val="-12"/>
          <w:sz w:val="28"/>
          <w:szCs w:val="28"/>
        </w:rPr>
        <w:lastRenderedPageBreak/>
        <w:t xml:space="preserve">SOUS-PARTIE E - </w:t>
      </w:r>
      <w:r w:rsidRPr="001B3ACB">
        <w:rPr>
          <w:rFonts w:cs="Times New Roman" w:hint="eastAsia"/>
          <w:b/>
          <w:i/>
          <w:iCs/>
          <w:spacing w:val="-11"/>
          <w:sz w:val="28"/>
          <w:szCs w:val="28"/>
        </w:rPr>
        <w:t>É</w:t>
      </w:r>
      <w:r w:rsidRPr="001B3ACB">
        <w:rPr>
          <w:b/>
          <w:i/>
          <w:iCs/>
          <w:spacing w:val="-11"/>
          <w:sz w:val="28"/>
          <w:szCs w:val="28"/>
        </w:rPr>
        <w:t>L</w:t>
      </w:r>
      <w:r w:rsidRPr="001B3ACB">
        <w:rPr>
          <w:rFonts w:cs="Times New Roman" w:hint="eastAsia"/>
          <w:b/>
          <w:i/>
          <w:iCs/>
          <w:spacing w:val="-11"/>
          <w:sz w:val="28"/>
          <w:szCs w:val="28"/>
        </w:rPr>
        <w:t>É</w:t>
      </w:r>
      <w:r w:rsidRPr="001B3ACB">
        <w:rPr>
          <w:b/>
          <w:i/>
          <w:iCs/>
          <w:spacing w:val="-11"/>
          <w:sz w:val="28"/>
          <w:szCs w:val="28"/>
        </w:rPr>
        <w:t>MENTS D'A</w:t>
      </w:r>
      <w:r w:rsidRPr="001B3ACB">
        <w:rPr>
          <w:rFonts w:cs="Times New Roman" w:hint="eastAsia"/>
          <w:b/>
          <w:i/>
          <w:iCs/>
          <w:spacing w:val="-11"/>
          <w:sz w:val="28"/>
          <w:szCs w:val="28"/>
        </w:rPr>
        <w:t>É</w:t>
      </w:r>
      <w:r w:rsidRPr="001B3ACB">
        <w:rPr>
          <w:b/>
          <w:i/>
          <w:iCs/>
          <w:spacing w:val="-11"/>
          <w:sz w:val="28"/>
          <w:szCs w:val="28"/>
        </w:rPr>
        <w:t>RONEFS</w:t>
      </w:r>
    </w:p>
    <w:p w14:paraId="06D73C40" w14:textId="77777777" w:rsidR="00B02784" w:rsidRDefault="00B02784" w:rsidP="00B02784">
      <w:pPr>
        <w:shd w:val="clear" w:color="auto" w:fill="FFFFFF"/>
        <w:spacing w:before="120" w:after="120" w:line="276" w:lineRule="auto"/>
        <w:ind w:left="516"/>
        <w:jc w:val="both"/>
        <w:rPr>
          <w:sz w:val="22"/>
          <w:szCs w:val="22"/>
        </w:rPr>
      </w:pPr>
      <w:r w:rsidRPr="000D6744">
        <w:rPr>
          <w:sz w:val="22"/>
          <w:szCs w:val="22"/>
        </w:rPr>
        <w:t>(</w:t>
      </w:r>
      <w:r w:rsidRPr="000D6744">
        <w:rPr>
          <w:rFonts w:cs="Times New Roman" w:hint="eastAsia"/>
          <w:sz w:val="22"/>
          <w:szCs w:val="22"/>
        </w:rPr>
        <w:t>à</w:t>
      </w:r>
      <w:r w:rsidRPr="000D6744">
        <w:rPr>
          <w:sz w:val="22"/>
          <w:szCs w:val="22"/>
        </w:rPr>
        <w:t xml:space="preserve"> cr</w:t>
      </w:r>
      <w:r w:rsidRPr="000D6744">
        <w:rPr>
          <w:rFonts w:cs="Times New Roman" w:hint="eastAsia"/>
          <w:sz w:val="22"/>
          <w:szCs w:val="22"/>
        </w:rPr>
        <w:t>é</w:t>
      </w:r>
      <w:r w:rsidRPr="000D6744">
        <w:rPr>
          <w:sz w:val="22"/>
          <w:szCs w:val="22"/>
        </w:rPr>
        <w:t xml:space="preserve">er le cas </w:t>
      </w:r>
      <w:r w:rsidRPr="000D6744">
        <w:rPr>
          <w:rFonts w:cs="Times New Roman" w:hint="eastAsia"/>
          <w:sz w:val="22"/>
          <w:szCs w:val="22"/>
        </w:rPr>
        <w:t>é</w:t>
      </w:r>
      <w:r w:rsidRPr="000D6744">
        <w:rPr>
          <w:sz w:val="22"/>
          <w:szCs w:val="22"/>
        </w:rPr>
        <w:t>ch</w:t>
      </w:r>
      <w:r w:rsidRPr="000D6744">
        <w:rPr>
          <w:rFonts w:cs="Times New Roman" w:hint="eastAsia"/>
          <w:sz w:val="22"/>
          <w:szCs w:val="22"/>
        </w:rPr>
        <w:t>é</w:t>
      </w:r>
      <w:r w:rsidRPr="000D6744">
        <w:rPr>
          <w:sz w:val="22"/>
          <w:szCs w:val="22"/>
        </w:rPr>
        <w:t>ant)</w:t>
      </w:r>
    </w:p>
    <w:p w14:paraId="0A2F21D2" w14:textId="77777777" w:rsidR="00736DBF" w:rsidRPr="000D6744" w:rsidRDefault="00736DBF" w:rsidP="00B02784">
      <w:pPr>
        <w:shd w:val="clear" w:color="auto" w:fill="FFFFFF"/>
        <w:spacing w:before="120" w:after="120" w:line="276" w:lineRule="auto"/>
        <w:ind w:left="516"/>
        <w:jc w:val="both"/>
        <w:rPr>
          <w:sz w:val="22"/>
          <w:szCs w:val="22"/>
        </w:rPr>
      </w:pPr>
    </w:p>
    <w:p w14:paraId="4D311C1A" w14:textId="77777777" w:rsidR="00736DBF" w:rsidRDefault="00736DBF" w:rsidP="00B02784">
      <w:pPr>
        <w:shd w:val="clear" w:color="auto" w:fill="FFFFFF"/>
        <w:spacing w:before="240" w:after="240" w:line="360" w:lineRule="auto"/>
        <w:ind w:left="567" w:right="34"/>
        <w:jc w:val="center"/>
        <w:rPr>
          <w:b/>
          <w:sz w:val="32"/>
          <w:szCs w:val="32"/>
        </w:rPr>
        <w:sectPr w:rsidR="00736DBF" w:rsidSect="00B02784">
          <w:pgSz w:w="11909" w:h="16834"/>
          <w:pgMar w:top="1440" w:right="838" w:bottom="720" w:left="832" w:header="720" w:footer="720" w:gutter="0"/>
          <w:cols w:space="60"/>
          <w:noEndnote/>
        </w:sectPr>
      </w:pPr>
    </w:p>
    <w:p w14:paraId="700FEEBA" w14:textId="77777777" w:rsidR="00B02784" w:rsidRPr="001B3ACB" w:rsidRDefault="00B02784" w:rsidP="00B02784">
      <w:pPr>
        <w:shd w:val="clear" w:color="auto" w:fill="FFFFFF"/>
        <w:spacing w:before="240" w:after="240" w:line="360" w:lineRule="auto"/>
        <w:ind w:left="567" w:right="34"/>
        <w:jc w:val="center"/>
        <w:rPr>
          <w:b/>
          <w:sz w:val="28"/>
          <w:szCs w:val="28"/>
        </w:rPr>
      </w:pPr>
      <w:r w:rsidRPr="001B3ACB">
        <w:rPr>
          <w:b/>
          <w:sz w:val="28"/>
          <w:szCs w:val="28"/>
        </w:rPr>
        <w:lastRenderedPageBreak/>
        <w:t xml:space="preserve">SOUS-PARTIE F - </w:t>
      </w:r>
      <w:r w:rsidRPr="001B3ACB">
        <w:rPr>
          <w:b/>
          <w:i/>
          <w:iCs/>
          <w:spacing w:val="-5"/>
          <w:sz w:val="28"/>
          <w:szCs w:val="28"/>
        </w:rPr>
        <w:t>ORGANISME DE MAINTENANCE</w:t>
      </w:r>
    </w:p>
    <w:p w14:paraId="2E465B3E" w14:textId="77777777" w:rsidR="00B02784" w:rsidRPr="001B3ACB" w:rsidRDefault="00B02784" w:rsidP="00B02784">
      <w:pPr>
        <w:shd w:val="clear" w:color="auto" w:fill="FFFFFF"/>
        <w:spacing w:before="120" w:after="120" w:line="360" w:lineRule="auto"/>
        <w:jc w:val="both"/>
        <w:rPr>
          <w:b/>
          <w:sz w:val="24"/>
          <w:szCs w:val="24"/>
        </w:rPr>
      </w:pPr>
      <w:r w:rsidRPr="001B3ACB">
        <w:rPr>
          <w:b/>
          <w:w w:val="88"/>
          <w:sz w:val="24"/>
          <w:szCs w:val="24"/>
        </w:rPr>
        <w:t xml:space="preserve">M.B.601 - </w:t>
      </w:r>
      <w:r w:rsidRPr="001B3ACB">
        <w:rPr>
          <w:b/>
          <w:bCs/>
          <w:w w:val="88"/>
          <w:sz w:val="24"/>
          <w:szCs w:val="24"/>
        </w:rPr>
        <w:t>Demande</w:t>
      </w:r>
    </w:p>
    <w:p w14:paraId="5C273529" w14:textId="77777777" w:rsidR="00B02784" w:rsidRPr="000D6744" w:rsidRDefault="00B56CFF" w:rsidP="00B02784">
      <w:pPr>
        <w:shd w:val="clear" w:color="auto" w:fill="FFFFFF"/>
        <w:spacing w:before="120" w:after="120" w:line="276" w:lineRule="auto"/>
        <w:jc w:val="both"/>
        <w:rPr>
          <w:sz w:val="22"/>
          <w:szCs w:val="22"/>
        </w:rPr>
      </w:pPr>
      <w:r w:rsidRPr="000D6744">
        <w:rPr>
          <w:w w:val="88"/>
          <w:sz w:val="22"/>
          <w:szCs w:val="22"/>
        </w:rPr>
        <w:t>Lorsque les installations d'entretien sont situ</w:t>
      </w:r>
      <w:r w:rsidRPr="000D6744">
        <w:rPr>
          <w:rFonts w:cs="Times New Roman" w:hint="eastAsia"/>
          <w:w w:val="88"/>
          <w:sz w:val="22"/>
          <w:szCs w:val="22"/>
        </w:rPr>
        <w:t>é</w:t>
      </w:r>
      <w:r w:rsidRPr="000D6744">
        <w:rPr>
          <w:w w:val="88"/>
          <w:sz w:val="22"/>
          <w:szCs w:val="22"/>
        </w:rPr>
        <w:t xml:space="preserve">es dans plusieurs </w:t>
      </w:r>
      <w:r w:rsidRPr="000D6744">
        <w:rPr>
          <w:rFonts w:cs="Times New Roman" w:hint="eastAsia"/>
          <w:w w:val="88"/>
          <w:sz w:val="22"/>
          <w:szCs w:val="22"/>
        </w:rPr>
        <w:t>É</w:t>
      </w:r>
      <w:r w:rsidRPr="000D6744">
        <w:rPr>
          <w:w w:val="88"/>
          <w:sz w:val="22"/>
          <w:szCs w:val="22"/>
        </w:rPr>
        <w:t>tats membres</w:t>
      </w:r>
      <w:r>
        <w:rPr>
          <w:w w:val="88"/>
          <w:sz w:val="22"/>
          <w:szCs w:val="22"/>
        </w:rPr>
        <w:t xml:space="preserve"> </w:t>
      </w:r>
      <w:r w:rsidRPr="000D6744">
        <w:rPr>
          <w:w w:val="88"/>
          <w:sz w:val="22"/>
          <w:szCs w:val="22"/>
        </w:rPr>
        <w:t xml:space="preserve">l'investigation et le </w:t>
      </w:r>
      <w:r w:rsidR="00CB1D63">
        <w:rPr>
          <w:w w:val="88"/>
          <w:sz w:val="22"/>
          <w:szCs w:val="22"/>
        </w:rPr>
        <w:t>maintien de la surveillance d</w:t>
      </w:r>
      <w:r w:rsidRPr="000D6744">
        <w:rPr>
          <w:w w:val="88"/>
          <w:sz w:val="22"/>
          <w:szCs w:val="22"/>
        </w:rPr>
        <w:t>e l'agr</w:t>
      </w:r>
      <w:r w:rsidRPr="000D6744">
        <w:rPr>
          <w:rFonts w:cs="Times New Roman" w:hint="eastAsia"/>
          <w:w w:val="88"/>
          <w:sz w:val="22"/>
          <w:szCs w:val="22"/>
        </w:rPr>
        <w:t>é</w:t>
      </w:r>
      <w:r w:rsidRPr="000D6744">
        <w:rPr>
          <w:w w:val="88"/>
          <w:sz w:val="22"/>
          <w:szCs w:val="22"/>
        </w:rPr>
        <w:t xml:space="preserve">ment doivent </w:t>
      </w:r>
      <w:r w:rsidRPr="000D6744">
        <w:rPr>
          <w:rFonts w:cs="Times New Roman" w:hint="eastAsia"/>
          <w:w w:val="88"/>
          <w:sz w:val="22"/>
          <w:szCs w:val="22"/>
        </w:rPr>
        <w:t>ê</w:t>
      </w:r>
      <w:r w:rsidRPr="000D6744">
        <w:rPr>
          <w:w w:val="88"/>
          <w:sz w:val="22"/>
          <w:szCs w:val="22"/>
        </w:rPr>
        <w:t>tre effectu</w:t>
      </w:r>
      <w:r w:rsidRPr="000D6744">
        <w:rPr>
          <w:rFonts w:cs="Times New Roman" w:hint="eastAsia"/>
          <w:w w:val="88"/>
          <w:sz w:val="22"/>
          <w:szCs w:val="22"/>
        </w:rPr>
        <w:t>é</w:t>
      </w:r>
      <w:r w:rsidRPr="000D6744">
        <w:rPr>
          <w:w w:val="88"/>
          <w:sz w:val="22"/>
          <w:szCs w:val="22"/>
        </w:rPr>
        <w:t>s conjointement avec les autorit</w:t>
      </w:r>
      <w:r w:rsidRPr="000D6744">
        <w:rPr>
          <w:rFonts w:cs="Times New Roman" w:hint="eastAsia"/>
          <w:w w:val="88"/>
          <w:sz w:val="22"/>
          <w:szCs w:val="22"/>
        </w:rPr>
        <w:t>é</w:t>
      </w:r>
      <w:r w:rsidRPr="000D6744">
        <w:rPr>
          <w:w w:val="88"/>
          <w:sz w:val="22"/>
          <w:szCs w:val="22"/>
        </w:rPr>
        <w:t>s comp</w:t>
      </w:r>
      <w:r w:rsidRPr="000D6744">
        <w:rPr>
          <w:rFonts w:cs="Times New Roman" w:hint="eastAsia"/>
          <w:w w:val="88"/>
          <w:sz w:val="22"/>
          <w:szCs w:val="22"/>
        </w:rPr>
        <w:t>é</w:t>
      </w:r>
      <w:r w:rsidRPr="000D6744">
        <w:rPr>
          <w:w w:val="88"/>
          <w:sz w:val="22"/>
          <w:szCs w:val="22"/>
        </w:rPr>
        <w:t>tentes d</w:t>
      </w:r>
      <w:r w:rsidRPr="000D6744">
        <w:rPr>
          <w:rFonts w:cs="Times New Roman" w:hint="eastAsia"/>
          <w:w w:val="88"/>
          <w:sz w:val="22"/>
          <w:szCs w:val="22"/>
        </w:rPr>
        <w:t>é</w:t>
      </w:r>
      <w:r w:rsidRPr="000D6744">
        <w:rPr>
          <w:w w:val="88"/>
          <w:sz w:val="22"/>
          <w:szCs w:val="22"/>
        </w:rPr>
        <w:t>sign</w:t>
      </w:r>
      <w:r w:rsidRPr="000D6744">
        <w:rPr>
          <w:rFonts w:cs="Times New Roman" w:hint="eastAsia"/>
          <w:w w:val="88"/>
          <w:sz w:val="22"/>
          <w:szCs w:val="22"/>
        </w:rPr>
        <w:t>é</w:t>
      </w:r>
      <w:r w:rsidRPr="000D6744">
        <w:rPr>
          <w:w w:val="88"/>
          <w:sz w:val="22"/>
          <w:szCs w:val="22"/>
        </w:rPr>
        <w:t xml:space="preserve">es par les </w:t>
      </w:r>
      <w:r w:rsidRPr="000D6744">
        <w:rPr>
          <w:rFonts w:cs="Times New Roman" w:hint="eastAsia"/>
          <w:w w:val="88"/>
          <w:sz w:val="22"/>
          <w:szCs w:val="22"/>
        </w:rPr>
        <w:t>É</w:t>
      </w:r>
      <w:r w:rsidRPr="000D6744">
        <w:rPr>
          <w:w w:val="88"/>
          <w:sz w:val="22"/>
          <w:szCs w:val="22"/>
        </w:rPr>
        <w:t>tats membres sur le territoire desquels sont situ</w:t>
      </w:r>
      <w:r w:rsidRPr="000D6744">
        <w:rPr>
          <w:rFonts w:cs="Times New Roman" w:hint="eastAsia"/>
          <w:w w:val="88"/>
          <w:sz w:val="22"/>
          <w:szCs w:val="22"/>
        </w:rPr>
        <w:t>é</w:t>
      </w:r>
      <w:r w:rsidRPr="000D6744">
        <w:rPr>
          <w:w w:val="88"/>
          <w:sz w:val="22"/>
          <w:szCs w:val="22"/>
        </w:rPr>
        <w:t>es les autres installations d'entretien</w:t>
      </w:r>
      <w:r w:rsidR="00B02784" w:rsidRPr="000D6744">
        <w:rPr>
          <w:w w:val="88"/>
          <w:sz w:val="22"/>
          <w:szCs w:val="22"/>
        </w:rPr>
        <w:t>.</w:t>
      </w:r>
    </w:p>
    <w:p w14:paraId="672F455A"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M.B.602</w:t>
      </w:r>
      <w:r>
        <w:rPr>
          <w:b/>
          <w:w w:val="88"/>
          <w:sz w:val="24"/>
          <w:szCs w:val="24"/>
        </w:rPr>
        <w:t xml:space="preserve"> - </w:t>
      </w:r>
      <w:r w:rsidRPr="000D6744">
        <w:rPr>
          <w:b/>
          <w:bCs/>
          <w:w w:val="88"/>
          <w:sz w:val="24"/>
          <w:szCs w:val="24"/>
        </w:rPr>
        <w:t>Agr</w:t>
      </w:r>
      <w:r w:rsidRPr="000D6744">
        <w:rPr>
          <w:rFonts w:cs="Times New Roman" w:hint="eastAsia"/>
          <w:b/>
          <w:bCs/>
          <w:w w:val="88"/>
          <w:sz w:val="24"/>
          <w:szCs w:val="24"/>
        </w:rPr>
        <w:t>é</w:t>
      </w:r>
      <w:r w:rsidRPr="000D6744">
        <w:rPr>
          <w:b/>
          <w:bCs/>
          <w:w w:val="88"/>
          <w:sz w:val="24"/>
          <w:szCs w:val="24"/>
        </w:rPr>
        <w:t>ment initial</w:t>
      </w:r>
    </w:p>
    <w:p w14:paraId="1B847746" w14:textId="77777777" w:rsidR="00B02784" w:rsidRPr="001B3ACB" w:rsidRDefault="00B56CFF" w:rsidP="00E1273F">
      <w:pPr>
        <w:widowControl/>
        <w:numPr>
          <w:ilvl w:val="0"/>
          <w:numId w:val="220"/>
        </w:numPr>
        <w:autoSpaceDE/>
        <w:autoSpaceDN/>
        <w:adjustRightInd/>
        <w:spacing w:before="120" w:after="120" w:line="276" w:lineRule="auto"/>
        <w:ind w:left="426" w:hanging="426"/>
        <w:jc w:val="both"/>
        <w:rPr>
          <w:sz w:val="22"/>
          <w:szCs w:val="22"/>
        </w:rPr>
      </w:pPr>
      <w:r w:rsidRPr="009A4EFF">
        <w:rPr>
          <w:w w:val="88"/>
          <w:sz w:val="22"/>
          <w:szCs w:val="22"/>
        </w:rPr>
        <w:t>Sous r</w:t>
      </w:r>
      <w:r w:rsidRPr="009A4EFF">
        <w:rPr>
          <w:rFonts w:cs="Times New Roman"/>
          <w:w w:val="88"/>
          <w:sz w:val="22"/>
          <w:szCs w:val="22"/>
        </w:rPr>
        <w:t>é</w:t>
      </w:r>
      <w:r w:rsidRPr="009A4EFF">
        <w:rPr>
          <w:w w:val="88"/>
          <w:sz w:val="22"/>
          <w:szCs w:val="22"/>
        </w:rPr>
        <w:t>serve que les exigences des p</w:t>
      </w:r>
      <w:r>
        <w:rPr>
          <w:w w:val="88"/>
          <w:sz w:val="22"/>
          <w:szCs w:val="22"/>
        </w:rPr>
        <w:t xml:space="preserve">aragraphes </w:t>
      </w:r>
      <w:r w:rsidRPr="009A4EFF">
        <w:rPr>
          <w:w w:val="88"/>
          <w:sz w:val="22"/>
          <w:szCs w:val="22"/>
        </w:rPr>
        <w:t>M.A.606</w:t>
      </w:r>
      <w:r>
        <w:rPr>
          <w:w w:val="88"/>
          <w:sz w:val="22"/>
          <w:szCs w:val="22"/>
        </w:rPr>
        <w:t xml:space="preserve"> </w:t>
      </w:r>
      <w:r w:rsidRPr="009A4EFF">
        <w:rPr>
          <w:w w:val="88"/>
          <w:sz w:val="22"/>
          <w:szCs w:val="22"/>
        </w:rPr>
        <w:t>(a) et (b) soient respect</w:t>
      </w:r>
      <w:r w:rsidRPr="009A4EFF">
        <w:rPr>
          <w:rFonts w:cs="Times New Roman"/>
          <w:w w:val="88"/>
          <w:sz w:val="22"/>
          <w:szCs w:val="22"/>
        </w:rPr>
        <w:t>é</w:t>
      </w:r>
      <w:r w:rsidRPr="009A4EFF">
        <w:rPr>
          <w:w w:val="88"/>
          <w:sz w:val="22"/>
          <w:szCs w:val="22"/>
        </w:rPr>
        <w:t>es,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 xml:space="preserve">tente doit formellement indiquer par </w:t>
      </w:r>
      <w:r w:rsidRPr="009A4EFF">
        <w:rPr>
          <w:rFonts w:cs="Times New Roman"/>
          <w:w w:val="88"/>
          <w:sz w:val="22"/>
          <w:szCs w:val="22"/>
        </w:rPr>
        <w:t>é</w:t>
      </w:r>
      <w:r w:rsidRPr="009A4EFF">
        <w:rPr>
          <w:w w:val="88"/>
          <w:sz w:val="22"/>
          <w:szCs w:val="22"/>
        </w:rPr>
        <w:t xml:space="preserve">crit son acceptation du personnel des </w:t>
      </w:r>
      <w:r>
        <w:rPr>
          <w:w w:val="88"/>
          <w:sz w:val="22"/>
          <w:szCs w:val="22"/>
        </w:rPr>
        <w:t xml:space="preserve">paragraphes </w:t>
      </w:r>
      <w:r w:rsidRPr="009A4EFF">
        <w:rPr>
          <w:w w:val="88"/>
          <w:sz w:val="22"/>
          <w:szCs w:val="22"/>
        </w:rPr>
        <w:t>M.A.606</w:t>
      </w:r>
      <w:r>
        <w:rPr>
          <w:w w:val="88"/>
          <w:sz w:val="22"/>
          <w:szCs w:val="22"/>
        </w:rPr>
        <w:t xml:space="preserve"> </w:t>
      </w:r>
      <w:r w:rsidRPr="009A4EFF">
        <w:rPr>
          <w:w w:val="88"/>
          <w:sz w:val="22"/>
          <w:szCs w:val="22"/>
        </w:rPr>
        <w:t>(a) et (b) au postulant</w:t>
      </w:r>
      <w:r w:rsidR="00B02784" w:rsidRPr="001B3ACB">
        <w:rPr>
          <w:sz w:val="22"/>
          <w:szCs w:val="22"/>
        </w:rPr>
        <w:t xml:space="preserve">. </w:t>
      </w:r>
    </w:p>
    <w:p w14:paraId="43E06948"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 xml:space="preserve">tente doit </w:t>
      </w:r>
      <w:r w:rsidR="00E1273F">
        <w:rPr>
          <w:w w:val="88"/>
          <w:sz w:val="22"/>
          <w:szCs w:val="22"/>
        </w:rPr>
        <w:t xml:space="preserve">s’assurer </w:t>
      </w:r>
      <w:r w:rsidRPr="009A4EFF">
        <w:rPr>
          <w:w w:val="88"/>
          <w:sz w:val="22"/>
          <w:szCs w:val="22"/>
        </w:rPr>
        <w:t>que les proc</w:t>
      </w:r>
      <w:r w:rsidRPr="009A4EFF">
        <w:rPr>
          <w:rFonts w:cs="Times New Roman"/>
          <w:w w:val="88"/>
          <w:sz w:val="22"/>
          <w:szCs w:val="22"/>
        </w:rPr>
        <w:t>é</w:t>
      </w:r>
      <w:r w:rsidRPr="009A4EFF">
        <w:rPr>
          <w:w w:val="88"/>
          <w:sz w:val="22"/>
          <w:szCs w:val="22"/>
        </w:rPr>
        <w:t>dures sp</w:t>
      </w:r>
      <w:r w:rsidRPr="009A4EFF">
        <w:rPr>
          <w:rFonts w:cs="Times New Roman"/>
          <w:w w:val="88"/>
          <w:sz w:val="22"/>
          <w:szCs w:val="22"/>
        </w:rPr>
        <w:t>é</w:t>
      </w:r>
      <w:r w:rsidRPr="009A4EFF">
        <w:rPr>
          <w:w w:val="88"/>
          <w:sz w:val="22"/>
          <w:szCs w:val="22"/>
        </w:rPr>
        <w:t>cifi</w:t>
      </w:r>
      <w:r w:rsidRPr="009A4EFF">
        <w:rPr>
          <w:rFonts w:cs="Times New Roman"/>
          <w:w w:val="88"/>
          <w:sz w:val="22"/>
          <w:szCs w:val="22"/>
        </w:rPr>
        <w:t>é</w:t>
      </w:r>
      <w:r w:rsidRPr="009A4EFF">
        <w:rPr>
          <w:w w:val="88"/>
          <w:sz w:val="22"/>
          <w:szCs w:val="22"/>
        </w:rPr>
        <w:t xml:space="preserve">es dans le manuel de l'organisme de maintenance sont conformes </w:t>
      </w:r>
      <w:r w:rsidRPr="009A4EFF">
        <w:rPr>
          <w:rFonts w:cs="Times New Roman"/>
          <w:w w:val="88"/>
          <w:sz w:val="22"/>
          <w:szCs w:val="22"/>
        </w:rPr>
        <w:t>à</w:t>
      </w:r>
      <w:r w:rsidRPr="009A4EFF">
        <w:rPr>
          <w:w w:val="88"/>
          <w:sz w:val="22"/>
          <w:szCs w:val="22"/>
        </w:rPr>
        <w:t xml:space="preserve"> la sous-partie F de la section A de la pr</w:t>
      </w:r>
      <w:r w:rsidRPr="009A4EFF">
        <w:rPr>
          <w:rFonts w:cs="Times New Roman"/>
          <w:w w:val="88"/>
          <w:sz w:val="22"/>
          <w:szCs w:val="22"/>
        </w:rPr>
        <w:t>é</w:t>
      </w:r>
      <w:r w:rsidRPr="009A4EFF">
        <w:rPr>
          <w:w w:val="88"/>
          <w:sz w:val="22"/>
          <w:szCs w:val="22"/>
        </w:rPr>
        <w:t>sente annexe (partie M) et s'assurer que le dirigeant responsable signe l'attestation d'engagement</w:t>
      </w:r>
      <w:r w:rsidR="00B02784" w:rsidRPr="001B3ACB">
        <w:rPr>
          <w:sz w:val="22"/>
          <w:szCs w:val="22"/>
        </w:rPr>
        <w:t xml:space="preserve">. </w:t>
      </w:r>
    </w:p>
    <w:p w14:paraId="1333D97C"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v</w:t>
      </w:r>
      <w:r w:rsidRPr="009A4EFF">
        <w:rPr>
          <w:rFonts w:cs="Times New Roman"/>
          <w:w w:val="88"/>
          <w:sz w:val="22"/>
          <w:szCs w:val="22"/>
        </w:rPr>
        <w:t>é</w:t>
      </w:r>
      <w:r w:rsidRPr="009A4EFF">
        <w:rPr>
          <w:w w:val="88"/>
          <w:sz w:val="22"/>
          <w:szCs w:val="22"/>
        </w:rPr>
        <w:t xml:space="preserve">rifier si l'organisme respecte les exigences </w:t>
      </w:r>
      <w:r w:rsidRPr="009A4EFF">
        <w:rPr>
          <w:rFonts w:cs="Times New Roman"/>
          <w:w w:val="88"/>
          <w:sz w:val="22"/>
          <w:szCs w:val="22"/>
        </w:rPr>
        <w:t>é</w:t>
      </w:r>
      <w:r w:rsidRPr="009A4EFF">
        <w:rPr>
          <w:w w:val="88"/>
          <w:sz w:val="22"/>
          <w:szCs w:val="22"/>
        </w:rPr>
        <w:t>nonc</w:t>
      </w:r>
      <w:r w:rsidRPr="009A4EFF">
        <w:rPr>
          <w:rFonts w:cs="Times New Roman"/>
          <w:w w:val="88"/>
          <w:sz w:val="22"/>
          <w:szCs w:val="22"/>
        </w:rPr>
        <w:t>é</w:t>
      </w:r>
      <w:r w:rsidRPr="009A4EFF">
        <w:rPr>
          <w:w w:val="88"/>
          <w:sz w:val="22"/>
          <w:szCs w:val="22"/>
        </w:rPr>
        <w:t>es dans la sous-partie F de la section A de la pr</w:t>
      </w:r>
      <w:r w:rsidRPr="009A4EFF">
        <w:rPr>
          <w:rFonts w:cs="Times New Roman"/>
          <w:w w:val="88"/>
          <w:sz w:val="22"/>
          <w:szCs w:val="22"/>
        </w:rPr>
        <w:t>é</w:t>
      </w:r>
      <w:r w:rsidRPr="009A4EFF">
        <w:rPr>
          <w:w w:val="88"/>
          <w:sz w:val="22"/>
          <w:szCs w:val="22"/>
        </w:rPr>
        <w:t>sente annexe (partie M)</w:t>
      </w:r>
      <w:r w:rsidR="00B02784" w:rsidRPr="001B3ACB">
        <w:rPr>
          <w:sz w:val="22"/>
          <w:szCs w:val="22"/>
        </w:rPr>
        <w:t xml:space="preserve">. </w:t>
      </w:r>
    </w:p>
    <w:p w14:paraId="472B13DB"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sz w:val="22"/>
          <w:szCs w:val="22"/>
        </w:rPr>
      </w:pPr>
      <w:r w:rsidRPr="00B56CFF">
        <w:rPr>
          <w:w w:val="88"/>
          <w:sz w:val="22"/>
          <w:szCs w:val="22"/>
        </w:rPr>
        <w:t>Une r</w:t>
      </w:r>
      <w:r w:rsidRPr="00B56CFF">
        <w:rPr>
          <w:rFonts w:cs="Times New Roman"/>
          <w:w w:val="88"/>
          <w:sz w:val="22"/>
          <w:szCs w:val="22"/>
        </w:rPr>
        <w:t>é</w:t>
      </w:r>
      <w:r w:rsidRPr="00B56CFF">
        <w:rPr>
          <w:w w:val="88"/>
          <w:sz w:val="22"/>
          <w:szCs w:val="22"/>
        </w:rPr>
        <w:t xml:space="preserve">union avec le dirigeant responsable doit </w:t>
      </w:r>
      <w:r w:rsidRPr="00B56CFF">
        <w:rPr>
          <w:rFonts w:cs="Times New Roman"/>
          <w:w w:val="88"/>
          <w:sz w:val="22"/>
          <w:szCs w:val="22"/>
        </w:rPr>
        <w:t>ê</w:t>
      </w:r>
      <w:r w:rsidRPr="00B56CFF">
        <w:rPr>
          <w:w w:val="88"/>
          <w:sz w:val="22"/>
          <w:szCs w:val="22"/>
        </w:rPr>
        <w:t>tre conv</w:t>
      </w:r>
      <w:r w:rsidR="00E1273F">
        <w:rPr>
          <w:w w:val="88"/>
          <w:sz w:val="22"/>
          <w:szCs w:val="22"/>
        </w:rPr>
        <w:t>enue a</w:t>
      </w:r>
      <w:r w:rsidRPr="00B56CFF">
        <w:rPr>
          <w:w w:val="88"/>
          <w:sz w:val="22"/>
          <w:szCs w:val="22"/>
        </w:rPr>
        <w:t>u moins une fois durant l'investigation d'approbation afin de s'assurer qu'il comprend bien l'importance de l'agr</w:t>
      </w:r>
      <w:r w:rsidRPr="00B56CFF">
        <w:rPr>
          <w:rFonts w:cs="Times New Roman"/>
          <w:w w:val="88"/>
          <w:sz w:val="22"/>
          <w:szCs w:val="22"/>
        </w:rPr>
        <w:t>é</w:t>
      </w:r>
      <w:r w:rsidRPr="00B56CFF">
        <w:rPr>
          <w:w w:val="88"/>
          <w:sz w:val="22"/>
          <w:szCs w:val="22"/>
        </w:rPr>
        <w:t>ment et la raison de signer l'engagement de l'organisme, ceci afin de se conformer aux proc</w:t>
      </w:r>
      <w:r w:rsidRPr="00B56CFF">
        <w:rPr>
          <w:rFonts w:cs="Times New Roman"/>
          <w:w w:val="88"/>
          <w:sz w:val="22"/>
          <w:szCs w:val="22"/>
        </w:rPr>
        <w:t>é</w:t>
      </w:r>
      <w:r w:rsidRPr="00B56CFF">
        <w:rPr>
          <w:w w:val="88"/>
          <w:sz w:val="22"/>
          <w:szCs w:val="22"/>
        </w:rPr>
        <w:t>dures indiqu</w:t>
      </w:r>
      <w:r w:rsidRPr="00B56CFF">
        <w:rPr>
          <w:rFonts w:cs="Times New Roman"/>
          <w:w w:val="88"/>
          <w:sz w:val="22"/>
          <w:szCs w:val="22"/>
        </w:rPr>
        <w:t>é</w:t>
      </w:r>
      <w:r w:rsidRPr="00B56CFF">
        <w:rPr>
          <w:w w:val="88"/>
          <w:sz w:val="22"/>
          <w:szCs w:val="22"/>
        </w:rPr>
        <w:t>es dans le manuel</w:t>
      </w:r>
      <w:r w:rsidR="00B02784" w:rsidRPr="001B3ACB">
        <w:rPr>
          <w:sz w:val="22"/>
          <w:szCs w:val="22"/>
        </w:rPr>
        <w:t xml:space="preserve">. </w:t>
      </w:r>
    </w:p>
    <w:p w14:paraId="5AA5A009"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sz w:val="22"/>
          <w:szCs w:val="22"/>
        </w:rPr>
      </w:pPr>
      <w:r w:rsidRPr="00B56CFF">
        <w:rPr>
          <w:w w:val="88"/>
          <w:sz w:val="22"/>
          <w:szCs w:val="22"/>
        </w:rPr>
        <w:t xml:space="preserve">Toutes les constatations doivent </w:t>
      </w:r>
      <w:r w:rsidRPr="00B56CFF">
        <w:rPr>
          <w:rFonts w:cs="Times New Roman"/>
          <w:w w:val="88"/>
          <w:sz w:val="22"/>
          <w:szCs w:val="22"/>
        </w:rPr>
        <w:t>ê</w:t>
      </w:r>
      <w:r w:rsidRPr="00B56CFF">
        <w:rPr>
          <w:w w:val="88"/>
          <w:sz w:val="22"/>
          <w:szCs w:val="22"/>
        </w:rPr>
        <w:t>tre confirm</w:t>
      </w:r>
      <w:r w:rsidRPr="00B56CFF">
        <w:rPr>
          <w:rFonts w:cs="Times New Roman"/>
          <w:w w:val="88"/>
          <w:sz w:val="22"/>
          <w:szCs w:val="22"/>
        </w:rPr>
        <w:t>é</w:t>
      </w:r>
      <w:r w:rsidRPr="00B56CFF">
        <w:rPr>
          <w:w w:val="88"/>
          <w:sz w:val="22"/>
          <w:szCs w:val="22"/>
        </w:rPr>
        <w:t xml:space="preserve">es par </w:t>
      </w:r>
      <w:r w:rsidRPr="00B56CFF">
        <w:rPr>
          <w:rFonts w:cs="Times New Roman"/>
          <w:w w:val="88"/>
          <w:sz w:val="22"/>
          <w:szCs w:val="22"/>
        </w:rPr>
        <w:t>é</w:t>
      </w:r>
      <w:r w:rsidRPr="00B56CFF">
        <w:rPr>
          <w:w w:val="88"/>
          <w:sz w:val="22"/>
          <w:szCs w:val="22"/>
        </w:rPr>
        <w:t xml:space="preserve">crit </w:t>
      </w:r>
      <w:r w:rsidRPr="00B56CFF">
        <w:rPr>
          <w:rFonts w:cs="Times New Roman"/>
          <w:w w:val="88"/>
          <w:sz w:val="22"/>
          <w:szCs w:val="22"/>
        </w:rPr>
        <w:t>à</w:t>
      </w:r>
      <w:r w:rsidRPr="00B56CFF">
        <w:rPr>
          <w:w w:val="88"/>
          <w:sz w:val="22"/>
          <w:szCs w:val="22"/>
        </w:rPr>
        <w:t xml:space="preserve"> l'organisme postulant</w:t>
      </w:r>
      <w:r w:rsidR="00B02784" w:rsidRPr="001B3ACB">
        <w:rPr>
          <w:sz w:val="22"/>
          <w:szCs w:val="22"/>
        </w:rPr>
        <w:t xml:space="preserve">. </w:t>
      </w:r>
    </w:p>
    <w:p w14:paraId="1EF94D31"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enregistrer toutes les constatations, les actions de cl</w:t>
      </w:r>
      <w:r w:rsidRPr="009A4EFF">
        <w:rPr>
          <w:rFonts w:cs="Times New Roman"/>
          <w:w w:val="88"/>
          <w:sz w:val="22"/>
          <w:szCs w:val="22"/>
        </w:rPr>
        <w:t>ô</w:t>
      </w:r>
      <w:r w:rsidRPr="009A4EFF">
        <w:rPr>
          <w:w w:val="88"/>
          <w:sz w:val="22"/>
          <w:szCs w:val="22"/>
        </w:rPr>
        <w:t>ture (actions n</w:t>
      </w:r>
      <w:r w:rsidRPr="009A4EFF">
        <w:rPr>
          <w:rFonts w:cs="Times New Roman"/>
          <w:w w:val="88"/>
          <w:sz w:val="22"/>
          <w:szCs w:val="22"/>
        </w:rPr>
        <w:t>é</w:t>
      </w:r>
      <w:r w:rsidRPr="009A4EFF">
        <w:rPr>
          <w:w w:val="88"/>
          <w:sz w:val="22"/>
          <w:szCs w:val="22"/>
        </w:rPr>
        <w:t>cessaires pour cl</w:t>
      </w:r>
      <w:r w:rsidRPr="009A4EFF">
        <w:rPr>
          <w:rFonts w:cs="Times New Roman"/>
          <w:w w:val="88"/>
          <w:sz w:val="22"/>
          <w:szCs w:val="22"/>
        </w:rPr>
        <w:t>ô</w:t>
      </w:r>
      <w:r w:rsidRPr="009A4EFF">
        <w:rPr>
          <w:w w:val="88"/>
          <w:sz w:val="22"/>
          <w:szCs w:val="22"/>
        </w:rPr>
        <w:t>turer une constatation) et les recommandations</w:t>
      </w:r>
      <w:r w:rsidR="00B02784" w:rsidRPr="001B3ACB">
        <w:rPr>
          <w:sz w:val="22"/>
          <w:szCs w:val="22"/>
        </w:rPr>
        <w:t xml:space="preserve">. </w:t>
      </w:r>
    </w:p>
    <w:p w14:paraId="5D13150F" w14:textId="77777777" w:rsidR="00B02784" w:rsidRPr="001B3ACB" w:rsidRDefault="00B56CFF" w:rsidP="001B3ACB">
      <w:pPr>
        <w:widowControl/>
        <w:numPr>
          <w:ilvl w:val="0"/>
          <w:numId w:val="220"/>
        </w:numPr>
        <w:autoSpaceDE/>
        <w:autoSpaceDN/>
        <w:adjustRightInd/>
        <w:spacing w:before="120" w:after="120" w:line="276" w:lineRule="auto"/>
        <w:ind w:left="426" w:hanging="426"/>
        <w:jc w:val="both"/>
        <w:rPr>
          <w:b/>
          <w:sz w:val="24"/>
          <w:szCs w:val="24"/>
        </w:rPr>
      </w:pPr>
      <w:r w:rsidRPr="009A4EFF">
        <w:rPr>
          <w:w w:val="88"/>
          <w:sz w:val="22"/>
          <w:szCs w:val="22"/>
        </w:rPr>
        <w:t>Pour l'agr</w:t>
      </w:r>
      <w:r w:rsidRPr="000D6744">
        <w:rPr>
          <w:rFonts w:hint="eastAsia"/>
          <w:w w:val="88"/>
          <w:sz w:val="22"/>
          <w:szCs w:val="22"/>
        </w:rPr>
        <w:t>é</w:t>
      </w:r>
      <w:r w:rsidRPr="009A4EFF">
        <w:rPr>
          <w:w w:val="88"/>
          <w:sz w:val="22"/>
          <w:szCs w:val="22"/>
        </w:rPr>
        <w:t>ment initial, l'organisme doit avoir men</w:t>
      </w:r>
      <w:r w:rsidRPr="000D6744">
        <w:rPr>
          <w:rFonts w:hint="eastAsia"/>
          <w:w w:val="88"/>
          <w:sz w:val="22"/>
          <w:szCs w:val="22"/>
        </w:rPr>
        <w:t>é</w:t>
      </w:r>
      <w:r w:rsidRPr="009A4EFF">
        <w:rPr>
          <w:w w:val="88"/>
          <w:sz w:val="22"/>
          <w:szCs w:val="22"/>
        </w:rPr>
        <w:t xml:space="preserve"> toutes les actions correctives exig</w:t>
      </w:r>
      <w:r w:rsidRPr="000D6744">
        <w:rPr>
          <w:rFonts w:hint="eastAsia"/>
          <w:w w:val="88"/>
          <w:sz w:val="22"/>
          <w:szCs w:val="22"/>
        </w:rPr>
        <w:t>é</w:t>
      </w:r>
      <w:r w:rsidRPr="009A4EFF">
        <w:rPr>
          <w:w w:val="88"/>
          <w:sz w:val="22"/>
          <w:szCs w:val="22"/>
        </w:rPr>
        <w:t xml:space="preserve">es par les constatations et celles-ci doivent avoir </w:t>
      </w:r>
      <w:r w:rsidRPr="009A4EFF">
        <w:rPr>
          <w:rFonts w:cs="Times New Roman"/>
          <w:w w:val="88"/>
          <w:sz w:val="22"/>
          <w:szCs w:val="22"/>
        </w:rPr>
        <w:t>é</w:t>
      </w:r>
      <w:r w:rsidRPr="009A4EFF">
        <w:rPr>
          <w:w w:val="88"/>
          <w:sz w:val="22"/>
          <w:szCs w:val="22"/>
        </w:rPr>
        <w:t>t</w:t>
      </w:r>
      <w:r w:rsidRPr="009A4EFF">
        <w:rPr>
          <w:rFonts w:cs="Times New Roman"/>
          <w:w w:val="88"/>
          <w:sz w:val="22"/>
          <w:szCs w:val="22"/>
        </w:rPr>
        <w:t>é</w:t>
      </w:r>
      <w:r w:rsidRPr="009A4EFF">
        <w:rPr>
          <w:w w:val="88"/>
          <w:sz w:val="22"/>
          <w:szCs w:val="22"/>
        </w:rPr>
        <w:t xml:space="preserve"> cl</w:t>
      </w:r>
      <w:r w:rsidRPr="009A4EFF">
        <w:rPr>
          <w:rFonts w:cs="Times New Roman"/>
          <w:w w:val="88"/>
          <w:sz w:val="22"/>
          <w:szCs w:val="22"/>
        </w:rPr>
        <w:t>ô</w:t>
      </w:r>
      <w:r w:rsidRPr="009A4EFF">
        <w:rPr>
          <w:w w:val="88"/>
          <w:sz w:val="22"/>
          <w:szCs w:val="22"/>
        </w:rPr>
        <w:t>tur</w:t>
      </w:r>
      <w:r w:rsidRPr="009A4EFF">
        <w:rPr>
          <w:rFonts w:cs="Times New Roman"/>
          <w:w w:val="88"/>
          <w:sz w:val="22"/>
          <w:szCs w:val="22"/>
        </w:rPr>
        <w:t>é</w:t>
      </w:r>
      <w:r w:rsidRPr="009A4EFF">
        <w:rPr>
          <w:w w:val="88"/>
          <w:sz w:val="22"/>
          <w:szCs w:val="22"/>
        </w:rPr>
        <w:t xml:space="preserve">es </w:t>
      </w:r>
      <w:r w:rsidRPr="000D6744">
        <w:rPr>
          <w:w w:val="88"/>
          <w:sz w:val="22"/>
          <w:szCs w:val="22"/>
        </w:rPr>
        <w:t>par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avant que l'agr</w:t>
      </w:r>
      <w:r w:rsidRPr="000D6744">
        <w:rPr>
          <w:rFonts w:cs="Times New Roman" w:hint="eastAsia"/>
          <w:w w:val="88"/>
          <w:sz w:val="22"/>
          <w:szCs w:val="22"/>
        </w:rPr>
        <w:t>é</w:t>
      </w:r>
      <w:r w:rsidRPr="000D6744">
        <w:rPr>
          <w:w w:val="88"/>
          <w:sz w:val="22"/>
          <w:szCs w:val="22"/>
        </w:rPr>
        <w:t>ment ne soit d</w:t>
      </w:r>
      <w:r w:rsidRPr="000D6744">
        <w:rPr>
          <w:rFonts w:cs="Times New Roman" w:hint="eastAsia"/>
          <w:w w:val="88"/>
          <w:sz w:val="22"/>
          <w:szCs w:val="22"/>
        </w:rPr>
        <w:t>é</w:t>
      </w:r>
      <w:r w:rsidRPr="000D6744">
        <w:rPr>
          <w:w w:val="88"/>
          <w:sz w:val="22"/>
          <w:szCs w:val="22"/>
        </w:rPr>
        <w:t>livr</w:t>
      </w:r>
      <w:r w:rsidRPr="000D6744">
        <w:rPr>
          <w:rFonts w:cs="Times New Roman" w:hint="eastAsia"/>
          <w:w w:val="88"/>
          <w:sz w:val="22"/>
          <w:szCs w:val="22"/>
        </w:rPr>
        <w:t>é</w:t>
      </w:r>
      <w:r w:rsidR="00B02784" w:rsidRPr="001B3ACB">
        <w:t>.</w:t>
      </w:r>
    </w:p>
    <w:p w14:paraId="401BCC7F" w14:textId="77777777" w:rsidR="00B02784" w:rsidRDefault="00B02784" w:rsidP="001B3ACB">
      <w:pPr>
        <w:shd w:val="clear" w:color="auto" w:fill="FFFFFF"/>
        <w:spacing w:before="120" w:after="120" w:line="276" w:lineRule="auto"/>
        <w:jc w:val="both"/>
        <w:rPr>
          <w:b/>
          <w:bCs/>
          <w:w w:val="88"/>
          <w:sz w:val="24"/>
          <w:szCs w:val="24"/>
        </w:rPr>
      </w:pPr>
      <w:r w:rsidRPr="000D6744">
        <w:rPr>
          <w:b/>
          <w:w w:val="88"/>
          <w:sz w:val="24"/>
          <w:szCs w:val="24"/>
        </w:rPr>
        <w:t>M.B.603</w:t>
      </w:r>
      <w:r>
        <w:rPr>
          <w:b/>
          <w:w w:val="88"/>
          <w:sz w:val="24"/>
          <w:szCs w:val="24"/>
        </w:rPr>
        <w:t xml:space="preserve"> - </w:t>
      </w:r>
      <w:r w:rsidRPr="000D6744">
        <w:rPr>
          <w:b/>
          <w:bCs/>
          <w:w w:val="88"/>
          <w:sz w:val="24"/>
          <w:szCs w:val="24"/>
        </w:rPr>
        <w:t>D</w:t>
      </w:r>
      <w:r w:rsidRPr="000D6744">
        <w:rPr>
          <w:rFonts w:cs="Times New Roman" w:hint="eastAsia"/>
          <w:b/>
          <w:bCs/>
          <w:w w:val="88"/>
          <w:sz w:val="24"/>
          <w:szCs w:val="24"/>
        </w:rPr>
        <w:t>é</w:t>
      </w:r>
      <w:r w:rsidRPr="000D6744">
        <w:rPr>
          <w:b/>
          <w:bCs/>
          <w:w w:val="88"/>
          <w:sz w:val="24"/>
          <w:szCs w:val="24"/>
        </w:rPr>
        <w:t>livrance d'agr</w:t>
      </w:r>
      <w:r w:rsidRPr="000D6744">
        <w:rPr>
          <w:rFonts w:cs="Times New Roman" w:hint="eastAsia"/>
          <w:b/>
          <w:bCs/>
          <w:w w:val="88"/>
          <w:sz w:val="24"/>
          <w:szCs w:val="24"/>
        </w:rPr>
        <w:t>é</w:t>
      </w:r>
      <w:r w:rsidRPr="000D6744">
        <w:rPr>
          <w:b/>
          <w:bCs/>
          <w:w w:val="88"/>
          <w:sz w:val="24"/>
          <w:szCs w:val="24"/>
        </w:rPr>
        <w:t>ment</w:t>
      </w:r>
    </w:p>
    <w:p w14:paraId="0580FB22" w14:textId="77777777" w:rsidR="00B02784" w:rsidRPr="001B3ACB" w:rsidRDefault="00094D03" w:rsidP="00E1273F">
      <w:pPr>
        <w:widowControl/>
        <w:numPr>
          <w:ilvl w:val="0"/>
          <w:numId w:val="221"/>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d</w:t>
      </w:r>
      <w:r w:rsidRPr="009A4EFF">
        <w:rPr>
          <w:rFonts w:cs="Times New Roman"/>
          <w:w w:val="88"/>
          <w:sz w:val="22"/>
          <w:szCs w:val="22"/>
        </w:rPr>
        <w:t>é</w:t>
      </w:r>
      <w:r w:rsidRPr="009A4EFF">
        <w:rPr>
          <w:w w:val="88"/>
          <w:sz w:val="22"/>
          <w:szCs w:val="22"/>
        </w:rPr>
        <w:t>livrer au postulant un certificat d'agr</w:t>
      </w:r>
      <w:r w:rsidRPr="009A4EFF">
        <w:rPr>
          <w:rFonts w:cs="Times New Roman"/>
          <w:w w:val="88"/>
          <w:sz w:val="22"/>
          <w:szCs w:val="22"/>
        </w:rPr>
        <w:t>é</w:t>
      </w:r>
      <w:r w:rsidRPr="009A4EFF">
        <w:rPr>
          <w:w w:val="88"/>
          <w:sz w:val="22"/>
          <w:szCs w:val="22"/>
        </w:rPr>
        <w:t>ment formulaire 3 de l'ASSA-AC  (appendice V) qui inclut les domaines couverts par l'agr</w:t>
      </w:r>
      <w:r w:rsidRPr="009A4EFF">
        <w:rPr>
          <w:rFonts w:cs="Times New Roman"/>
          <w:w w:val="88"/>
          <w:sz w:val="22"/>
          <w:szCs w:val="22"/>
        </w:rPr>
        <w:t>é</w:t>
      </w:r>
      <w:r w:rsidRPr="009A4EFF">
        <w:rPr>
          <w:w w:val="88"/>
          <w:sz w:val="22"/>
          <w:szCs w:val="22"/>
        </w:rPr>
        <w:t>ment, lorsque l'organisme d'entretien est conforme aux points concern</w:t>
      </w:r>
      <w:r w:rsidRPr="009A4EFF">
        <w:rPr>
          <w:rFonts w:cs="Times New Roman"/>
          <w:w w:val="88"/>
          <w:sz w:val="22"/>
          <w:szCs w:val="22"/>
        </w:rPr>
        <w:t>é</w:t>
      </w:r>
      <w:r w:rsidRPr="009A4EFF">
        <w:rPr>
          <w:w w:val="88"/>
          <w:sz w:val="22"/>
          <w:szCs w:val="22"/>
        </w:rPr>
        <w:t>s de la pr</w:t>
      </w:r>
      <w:r w:rsidRPr="009A4EFF">
        <w:rPr>
          <w:rFonts w:cs="Times New Roman"/>
          <w:w w:val="88"/>
          <w:sz w:val="22"/>
          <w:szCs w:val="22"/>
        </w:rPr>
        <w:t>é</w:t>
      </w:r>
      <w:r w:rsidRPr="009A4EFF">
        <w:rPr>
          <w:w w:val="88"/>
          <w:sz w:val="22"/>
          <w:szCs w:val="22"/>
        </w:rPr>
        <w:t xml:space="preserve">sente </w:t>
      </w:r>
      <w:r>
        <w:rPr>
          <w:w w:val="88"/>
          <w:sz w:val="22"/>
          <w:szCs w:val="22"/>
        </w:rPr>
        <w:t>annexe</w:t>
      </w:r>
      <w:r w:rsidR="00B02784" w:rsidRPr="001B3ACB">
        <w:rPr>
          <w:sz w:val="22"/>
          <w:szCs w:val="22"/>
        </w:rPr>
        <w:t xml:space="preserve">. </w:t>
      </w:r>
    </w:p>
    <w:p w14:paraId="402EF668" w14:textId="77777777" w:rsidR="00B02784" w:rsidRPr="001B3ACB" w:rsidRDefault="00094D03" w:rsidP="001B3ACB">
      <w:pPr>
        <w:widowControl/>
        <w:numPr>
          <w:ilvl w:val="0"/>
          <w:numId w:val="221"/>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indiquer les conditions annex</w:t>
      </w:r>
      <w:r w:rsidRPr="009A4EFF">
        <w:rPr>
          <w:rFonts w:cs="Times New Roman"/>
          <w:w w:val="88"/>
          <w:sz w:val="22"/>
          <w:szCs w:val="22"/>
        </w:rPr>
        <w:t>é</w:t>
      </w:r>
      <w:r w:rsidRPr="009A4EFF">
        <w:rPr>
          <w:w w:val="88"/>
          <w:sz w:val="22"/>
          <w:szCs w:val="22"/>
        </w:rPr>
        <w:t xml:space="preserve">es </w:t>
      </w:r>
      <w:r w:rsidRPr="009A4EFF">
        <w:rPr>
          <w:rFonts w:cs="Times New Roman"/>
          <w:w w:val="88"/>
          <w:sz w:val="22"/>
          <w:szCs w:val="22"/>
        </w:rPr>
        <w:t>à</w:t>
      </w:r>
      <w:r w:rsidRPr="009A4EFF">
        <w:rPr>
          <w:w w:val="88"/>
          <w:sz w:val="22"/>
          <w:szCs w:val="22"/>
        </w:rPr>
        <w:t xml:space="preserve"> l'agr</w:t>
      </w:r>
      <w:r w:rsidRPr="009A4EFF">
        <w:rPr>
          <w:rFonts w:cs="Times New Roman"/>
          <w:w w:val="88"/>
          <w:sz w:val="22"/>
          <w:szCs w:val="22"/>
        </w:rPr>
        <w:t>é</w:t>
      </w:r>
      <w:r w:rsidRPr="009A4EFF">
        <w:rPr>
          <w:w w:val="88"/>
          <w:sz w:val="22"/>
          <w:szCs w:val="22"/>
        </w:rPr>
        <w:t>ment sur le certificat d'agr</w:t>
      </w:r>
      <w:r w:rsidRPr="009A4EFF">
        <w:rPr>
          <w:rFonts w:cs="Times New Roman"/>
          <w:w w:val="88"/>
          <w:sz w:val="22"/>
          <w:szCs w:val="22"/>
        </w:rPr>
        <w:t>é</w:t>
      </w:r>
      <w:r w:rsidRPr="009A4EFF">
        <w:rPr>
          <w:w w:val="88"/>
          <w:sz w:val="22"/>
          <w:szCs w:val="22"/>
        </w:rPr>
        <w:t>ment formulaire 3 de l'ASSA-AC</w:t>
      </w:r>
      <w:r w:rsidR="00B02784" w:rsidRPr="001B3ACB">
        <w:rPr>
          <w:sz w:val="22"/>
          <w:szCs w:val="22"/>
        </w:rPr>
        <w:t xml:space="preserve">. </w:t>
      </w:r>
    </w:p>
    <w:p w14:paraId="64AFD051" w14:textId="77777777" w:rsidR="00B02784" w:rsidRPr="001B3ACB" w:rsidRDefault="00094D03" w:rsidP="001B3ACB">
      <w:pPr>
        <w:widowControl/>
        <w:numPr>
          <w:ilvl w:val="0"/>
          <w:numId w:val="221"/>
        </w:numPr>
        <w:autoSpaceDE/>
        <w:autoSpaceDN/>
        <w:adjustRightInd/>
        <w:spacing w:before="120" w:after="120" w:line="276" w:lineRule="auto"/>
        <w:ind w:left="426" w:hanging="426"/>
        <w:jc w:val="both"/>
        <w:rPr>
          <w:b/>
          <w:sz w:val="22"/>
          <w:szCs w:val="22"/>
        </w:rPr>
      </w:pPr>
      <w:r w:rsidRPr="009A4EFF">
        <w:rPr>
          <w:w w:val="88"/>
          <w:sz w:val="22"/>
          <w:szCs w:val="22"/>
        </w:rPr>
        <w:t>Le num</w:t>
      </w:r>
      <w:r w:rsidRPr="009A4EFF">
        <w:rPr>
          <w:rFonts w:cs="Times New Roman"/>
          <w:w w:val="88"/>
          <w:sz w:val="22"/>
          <w:szCs w:val="22"/>
        </w:rPr>
        <w:t>é</w:t>
      </w:r>
      <w:r w:rsidRPr="009A4EFF">
        <w:rPr>
          <w:w w:val="88"/>
          <w:sz w:val="22"/>
          <w:szCs w:val="22"/>
        </w:rPr>
        <w:t>ro de r</w:t>
      </w:r>
      <w:r w:rsidRPr="009A4EFF">
        <w:rPr>
          <w:rFonts w:cs="Times New Roman"/>
          <w:w w:val="88"/>
          <w:sz w:val="22"/>
          <w:szCs w:val="22"/>
        </w:rPr>
        <w:t>é</w:t>
      </w:r>
      <w:r w:rsidRPr="009A4EFF">
        <w:rPr>
          <w:w w:val="88"/>
          <w:sz w:val="22"/>
          <w:szCs w:val="22"/>
        </w:rPr>
        <w:t>f</w:t>
      </w:r>
      <w:r w:rsidRPr="009A4EFF">
        <w:rPr>
          <w:rFonts w:cs="Times New Roman"/>
          <w:w w:val="88"/>
          <w:sz w:val="22"/>
          <w:szCs w:val="22"/>
        </w:rPr>
        <w:t>é</w:t>
      </w:r>
      <w:r w:rsidRPr="009A4EFF">
        <w:rPr>
          <w:w w:val="88"/>
          <w:sz w:val="22"/>
          <w:szCs w:val="22"/>
        </w:rPr>
        <w:t xml:space="preserve">rence doit </w:t>
      </w:r>
      <w:r w:rsidRPr="009A4EFF">
        <w:rPr>
          <w:rFonts w:cs="Times New Roman"/>
          <w:w w:val="88"/>
          <w:sz w:val="22"/>
          <w:szCs w:val="22"/>
        </w:rPr>
        <w:t>ê</w:t>
      </w:r>
      <w:r w:rsidRPr="009A4EFF">
        <w:rPr>
          <w:w w:val="88"/>
          <w:sz w:val="22"/>
          <w:szCs w:val="22"/>
        </w:rPr>
        <w:t>tre inclus dans le certificat d'agr</w:t>
      </w:r>
      <w:r w:rsidRPr="009A4EFF">
        <w:rPr>
          <w:rFonts w:cs="Times New Roman"/>
          <w:w w:val="88"/>
          <w:sz w:val="22"/>
          <w:szCs w:val="22"/>
        </w:rPr>
        <w:t>é</w:t>
      </w:r>
      <w:r w:rsidRPr="009A4EFF">
        <w:rPr>
          <w:w w:val="88"/>
          <w:sz w:val="22"/>
          <w:szCs w:val="22"/>
        </w:rPr>
        <w:t>ment (formulaire 3 de l'ASSA-AC) de la fa</w:t>
      </w:r>
      <w:r w:rsidRPr="009A4EFF">
        <w:rPr>
          <w:rFonts w:cs="Times New Roman"/>
          <w:w w:val="88"/>
          <w:sz w:val="22"/>
          <w:szCs w:val="22"/>
        </w:rPr>
        <w:t>ç</w:t>
      </w:r>
      <w:r w:rsidRPr="009A4EFF">
        <w:rPr>
          <w:w w:val="88"/>
          <w:sz w:val="22"/>
          <w:szCs w:val="22"/>
        </w:rPr>
        <w:t>on sp</w:t>
      </w:r>
      <w:r w:rsidRPr="009A4EFF">
        <w:rPr>
          <w:rFonts w:cs="Times New Roman"/>
          <w:w w:val="88"/>
          <w:sz w:val="22"/>
          <w:szCs w:val="22"/>
        </w:rPr>
        <w:t>é</w:t>
      </w:r>
      <w:r w:rsidRPr="009A4EFF">
        <w:rPr>
          <w:w w:val="88"/>
          <w:sz w:val="22"/>
          <w:szCs w:val="22"/>
        </w:rPr>
        <w:t>cifi</w:t>
      </w:r>
      <w:r w:rsidRPr="009A4EFF">
        <w:rPr>
          <w:rFonts w:cs="Times New Roman"/>
          <w:w w:val="88"/>
          <w:sz w:val="22"/>
          <w:szCs w:val="22"/>
        </w:rPr>
        <w:t>é</w:t>
      </w:r>
      <w:r w:rsidRPr="009A4EFF">
        <w:rPr>
          <w:w w:val="88"/>
          <w:sz w:val="22"/>
          <w:szCs w:val="22"/>
        </w:rPr>
        <w:t>e par l'Agence.</w:t>
      </w:r>
    </w:p>
    <w:p w14:paraId="47D799C7"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M.B.604</w:t>
      </w:r>
      <w:r>
        <w:rPr>
          <w:b/>
          <w:w w:val="88"/>
          <w:sz w:val="24"/>
          <w:szCs w:val="24"/>
        </w:rPr>
        <w:t xml:space="preserve"> - </w:t>
      </w:r>
      <w:r w:rsidRPr="000D6744">
        <w:rPr>
          <w:b/>
          <w:bCs/>
          <w:w w:val="88"/>
          <w:sz w:val="24"/>
          <w:szCs w:val="24"/>
        </w:rPr>
        <w:t>Contr</w:t>
      </w:r>
      <w:r w:rsidRPr="000D6744">
        <w:rPr>
          <w:rFonts w:cs="Times New Roman" w:hint="eastAsia"/>
          <w:b/>
          <w:bCs/>
          <w:w w:val="88"/>
          <w:sz w:val="24"/>
          <w:szCs w:val="24"/>
        </w:rPr>
        <w:t>ô</w:t>
      </w:r>
      <w:r w:rsidRPr="000D6744">
        <w:rPr>
          <w:b/>
          <w:bCs/>
          <w:w w:val="88"/>
          <w:sz w:val="24"/>
          <w:szCs w:val="24"/>
        </w:rPr>
        <w:t>le permanent</w:t>
      </w:r>
    </w:p>
    <w:p w14:paraId="353345C7" w14:textId="77777777" w:rsidR="00B02784" w:rsidRPr="00361558" w:rsidRDefault="00094D03" w:rsidP="00E1273F">
      <w:pPr>
        <w:widowControl/>
        <w:numPr>
          <w:ilvl w:val="0"/>
          <w:numId w:val="222"/>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 xml:space="preserve">tente doit conserver et tenir </w:t>
      </w:r>
      <w:r w:rsidRPr="009A4EFF">
        <w:rPr>
          <w:rFonts w:cs="Times New Roman"/>
          <w:w w:val="88"/>
          <w:sz w:val="22"/>
          <w:szCs w:val="22"/>
        </w:rPr>
        <w:t>à</w:t>
      </w:r>
      <w:r w:rsidRPr="009A4EFF">
        <w:rPr>
          <w:w w:val="88"/>
          <w:sz w:val="22"/>
          <w:szCs w:val="22"/>
        </w:rPr>
        <w:t xml:space="preserve"> jour une liste des programmes pour chaque organisme de maintenance agr</w:t>
      </w:r>
      <w:r w:rsidRPr="009A4EFF">
        <w:rPr>
          <w:rFonts w:cs="Times New Roman"/>
          <w:w w:val="88"/>
          <w:sz w:val="22"/>
          <w:szCs w:val="22"/>
        </w:rPr>
        <w:t>éé</w:t>
      </w:r>
      <w:r w:rsidRPr="009A4EFF">
        <w:rPr>
          <w:w w:val="88"/>
          <w:sz w:val="22"/>
          <w:szCs w:val="22"/>
        </w:rPr>
        <w:t xml:space="preserve"> conform</w:t>
      </w:r>
      <w:r w:rsidRPr="009A4EFF">
        <w:rPr>
          <w:rFonts w:cs="Times New Roman"/>
          <w:w w:val="88"/>
          <w:sz w:val="22"/>
          <w:szCs w:val="22"/>
        </w:rPr>
        <w:t>é</w:t>
      </w:r>
      <w:r w:rsidRPr="009A4EFF">
        <w:rPr>
          <w:w w:val="88"/>
          <w:sz w:val="22"/>
          <w:szCs w:val="22"/>
        </w:rPr>
        <w:t xml:space="preserve">ment </w:t>
      </w:r>
      <w:r w:rsidRPr="009A4EFF">
        <w:rPr>
          <w:rFonts w:cs="Times New Roman"/>
          <w:w w:val="88"/>
          <w:sz w:val="22"/>
          <w:szCs w:val="22"/>
        </w:rPr>
        <w:t>à</w:t>
      </w:r>
      <w:r w:rsidRPr="009A4EFF">
        <w:rPr>
          <w:w w:val="88"/>
          <w:sz w:val="22"/>
          <w:szCs w:val="22"/>
        </w:rPr>
        <w:t xml:space="preserve"> la sous-partie F de la section B de la pr</w:t>
      </w:r>
      <w:r w:rsidRPr="009A4EFF">
        <w:rPr>
          <w:rFonts w:cs="Times New Roman"/>
          <w:w w:val="88"/>
          <w:sz w:val="22"/>
          <w:szCs w:val="22"/>
        </w:rPr>
        <w:t>é</w:t>
      </w:r>
      <w:r w:rsidRPr="009A4EFF">
        <w:rPr>
          <w:w w:val="88"/>
          <w:sz w:val="22"/>
          <w:szCs w:val="22"/>
        </w:rPr>
        <w:t xml:space="preserve">sente annexe (partie M) sous sa supervision, les dates auxquelles doivent avoir lieu les visites d'audit et quand ces visites ont </w:t>
      </w:r>
      <w:r w:rsidRPr="009A4EFF">
        <w:rPr>
          <w:rFonts w:cs="Times New Roman"/>
          <w:w w:val="88"/>
          <w:sz w:val="22"/>
          <w:szCs w:val="22"/>
        </w:rPr>
        <w:t>é</w:t>
      </w:r>
      <w:r w:rsidRPr="009A4EFF">
        <w:rPr>
          <w:w w:val="88"/>
          <w:sz w:val="22"/>
          <w:szCs w:val="22"/>
        </w:rPr>
        <w:t>t</w:t>
      </w:r>
      <w:r w:rsidRPr="009A4EFF">
        <w:rPr>
          <w:rFonts w:cs="Times New Roman"/>
          <w:w w:val="88"/>
          <w:sz w:val="22"/>
          <w:szCs w:val="22"/>
        </w:rPr>
        <w:t>é</w:t>
      </w:r>
      <w:r w:rsidRPr="009A4EFF">
        <w:rPr>
          <w:w w:val="88"/>
          <w:sz w:val="22"/>
          <w:szCs w:val="22"/>
        </w:rPr>
        <w:t xml:space="preserve"> effectu</w:t>
      </w:r>
      <w:r w:rsidRPr="009A4EFF">
        <w:rPr>
          <w:rFonts w:cs="Times New Roman"/>
          <w:w w:val="88"/>
          <w:sz w:val="22"/>
          <w:szCs w:val="22"/>
        </w:rPr>
        <w:t>é</w:t>
      </w:r>
      <w:r w:rsidRPr="009A4EFF">
        <w:rPr>
          <w:w w:val="88"/>
          <w:sz w:val="22"/>
          <w:szCs w:val="22"/>
        </w:rPr>
        <w:t>es.</w:t>
      </w:r>
      <w:r>
        <w:rPr>
          <w:w w:val="88"/>
          <w:sz w:val="22"/>
          <w:szCs w:val="22"/>
        </w:rPr>
        <w:t xml:space="preserve"> </w:t>
      </w:r>
    </w:p>
    <w:p w14:paraId="0B08BF02" w14:textId="77777777" w:rsidR="00B02784" w:rsidRPr="001B3ACB" w:rsidRDefault="00094D03" w:rsidP="001B3ACB">
      <w:pPr>
        <w:widowControl/>
        <w:numPr>
          <w:ilvl w:val="0"/>
          <w:numId w:val="222"/>
        </w:numPr>
        <w:autoSpaceDE/>
        <w:autoSpaceDN/>
        <w:adjustRightInd/>
        <w:spacing w:before="120" w:after="120" w:line="276" w:lineRule="auto"/>
        <w:ind w:left="426" w:hanging="426"/>
        <w:jc w:val="both"/>
        <w:rPr>
          <w:sz w:val="22"/>
          <w:szCs w:val="22"/>
        </w:rPr>
      </w:pPr>
      <w:r w:rsidRPr="009A4EFF">
        <w:rPr>
          <w:w w:val="88"/>
          <w:sz w:val="22"/>
          <w:szCs w:val="22"/>
        </w:rPr>
        <w:t xml:space="preserve">Chaque organisme doit </w:t>
      </w:r>
      <w:r w:rsidRPr="009A4EFF">
        <w:rPr>
          <w:rFonts w:cs="Times New Roman"/>
          <w:w w:val="88"/>
          <w:sz w:val="22"/>
          <w:szCs w:val="22"/>
        </w:rPr>
        <w:t>ê</w:t>
      </w:r>
      <w:r w:rsidRPr="009A4EFF">
        <w:rPr>
          <w:w w:val="88"/>
          <w:sz w:val="22"/>
          <w:szCs w:val="22"/>
        </w:rPr>
        <w:t>tre enti</w:t>
      </w:r>
      <w:r w:rsidRPr="009A4EFF">
        <w:rPr>
          <w:rFonts w:cs="Times New Roman"/>
          <w:w w:val="88"/>
          <w:sz w:val="22"/>
          <w:szCs w:val="22"/>
        </w:rPr>
        <w:t>è</w:t>
      </w:r>
      <w:r w:rsidRPr="009A4EFF">
        <w:rPr>
          <w:w w:val="88"/>
          <w:sz w:val="22"/>
          <w:szCs w:val="22"/>
        </w:rPr>
        <w:t>rement contr</w:t>
      </w:r>
      <w:r w:rsidRPr="009A4EFF">
        <w:rPr>
          <w:rFonts w:cs="Times New Roman"/>
          <w:w w:val="88"/>
          <w:sz w:val="22"/>
          <w:szCs w:val="22"/>
        </w:rPr>
        <w:t>ô</w:t>
      </w:r>
      <w:r w:rsidRPr="009A4EFF">
        <w:rPr>
          <w:w w:val="88"/>
          <w:sz w:val="22"/>
          <w:szCs w:val="22"/>
        </w:rPr>
        <w:t>l</w:t>
      </w:r>
      <w:r w:rsidRPr="009A4EFF">
        <w:rPr>
          <w:rFonts w:cs="Times New Roman"/>
          <w:w w:val="88"/>
          <w:sz w:val="22"/>
          <w:szCs w:val="22"/>
        </w:rPr>
        <w:t>é</w:t>
      </w:r>
      <w:r w:rsidRPr="009A4EFF">
        <w:rPr>
          <w:w w:val="88"/>
          <w:sz w:val="22"/>
          <w:szCs w:val="22"/>
        </w:rPr>
        <w:t xml:space="preserve"> </w:t>
      </w:r>
      <w:r w:rsidRPr="009A4EFF">
        <w:rPr>
          <w:rFonts w:cs="Times New Roman"/>
          <w:w w:val="88"/>
          <w:sz w:val="22"/>
          <w:szCs w:val="22"/>
        </w:rPr>
        <w:t>à</w:t>
      </w:r>
      <w:r w:rsidRPr="009A4EFF">
        <w:rPr>
          <w:w w:val="88"/>
          <w:sz w:val="22"/>
          <w:szCs w:val="22"/>
        </w:rPr>
        <w:t xml:space="preserve"> des p</w:t>
      </w:r>
      <w:r w:rsidRPr="009A4EFF">
        <w:rPr>
          <w:rFonts w:cs="Times New Roman"/>
          <w:w w:val="88"/>
          <w:sz w:val="22"/>
          <w:szCs w:val="22"/>
        </w:rPr>
        <w:t>é</w:t>
      </w:r>
      <w:r w:rsidRPr="009A4EFF">
        <w:rPr>
          <w:w w:val="88"/>
          <w:sz w:val="22"/>
          <w:szCs w:val="22"/>
        </w:rPr>
        <w:t>riodes ne d</w:t>
      </w:r>
      <w:r w:rsidRPr="009A4EFF">
        <w:rPr>
          <w:rFonts w:cs="Times New Roman"/>
          <w:w w:val="88"/>
          <w:sz w:val="22"/>
          <w:szCs w:val="22"/>
        </w:rPr>
        <w:t>é</w:t>
      </w:r>
      <w:r w:rsidRPr="009A4EFF">
        <w:rPr>
          <w:w w:val="88"/>
          <w:sz w:val="22"/>
          <w:szCs w:val="22"/>
        </w:rPr>
        <w:t>passant pas 24 mois</w:t>
      </w:r>
      <w:r w:rsidR="00B02784" w:rsidRPr="001B3ACB">
        <w:rPr>
          <w:sz w:val="22"/>
          <w:szCs w:val="22"/>
        </w:rPr>
        <w:t xml:space="preserve">. </w:t>
      </w:r>
    </w:p>
    <w:p w14:paraId="69946FCA" w14:textId="77777777" w:rsidR="00B02784" w:rsidRPr="00361558" w:rsidRDefault="00094D03" w:rsidP="001B3ACB">
      <w:pPr>
        <w:widowControl/>
        <w:numPr>
          <w:ilvl w:val="0"/>
          <w:numId w:val="222"/>
        </w:numPr>
        <w:autoSpaceDE/>
        <w:autoSpaceDN/>
        <w:adjustRightInd/>
        <w:spacing w:before="120" w:after="120" w:line="276" w:lineRule="auto"/>
        <w:ind w:left="426" w:hanging="426"/>
        <w:jc w:val="both"/>
        <w:rPr>
          <w:sz w:val="22"/>
          <w:szCs w:val="22"/>
        </w:rPr>
      </w:pPr>
      <w:r w:rsidRPr="009A4EFF">
        <w:rPr>
          <w:w w:val="88"/>
          <w:sz w:val="22"/>
          <w:szCs w:val="22"/>
        </w:rPr>
        <w:t xml:space="preserve">Toutes les constatations doivent </w:t>
      </w:r>
      <w:r w:rsidRPr="009A4EFF">
        <w:rPr>
          <w:rFonts w:cs="Times New Roman"/>
          <w:w w:val="88"/>
          <w:sz w:val="22"/>
          <w:szCs w:val="22"/>
        </w:rPr>
        <w:t>ê</w:t>
      </w:r>
      <w:r w:rsidRPr="009A4EFF">
        <w:rPr>
          <w:w w:val="88"/>
          <w:sz w:val="22"/>
          <w:szCs w:val="22"/>
        </w:rPr>
        <w:t>tre confirm</w:t>
      </w:r>
      <w:r w:rsidRPr="009A4EFF">
        <w:rPr>
          <w:rFonts w:cs="Times New Roman"/>
          <w:w w:val="88"/>
          <w:sz w:val="22"/>
          <w:szCs w:val="22"/>
        </w:rPr>
        <w:t>é</w:t>
      </w:r>
      <w:r w:rsidRPr="009A4EFF">
        <w:rPr>
          <w:w w:val="88"/>
          <w:sz w:val="22"/>
          <w:szCs w:val="22"/>
        </w:rPr>
        <w:t xml:space="preserve">es par </w:t>
      </w:r>
      <w:r w:rsidRPr="009A4EFF">
        <w:rPr>
          <w:rFonts w:cs="Times New Roman"/>
          <w:w w:val="88"/>
          <w:sz w:val="22"/>
          <w:szCs w:val="22"/>
        </w:rPr>
        <w:t>é</w:t>
      </w:r>
      <w:r w:rsidRPr="009A4EFF">
        <w:rPr>
          <w:w w:val="88"/>
          <w:sz w:val="22"/>
          <w:szCs w:val="22"/>
        </w:rPr>
        <w:t xml:space="preserve">crit </w:t>
      </w:r>
      <w:r w:rsidRPr="009A4EFF">
        <w:rPr>
          <w:rFonts w:cs="Times New Roman"/>
          <w:w w:val="88"/>
          <w:sz w:val="22"/>
          <w:szCs w:val="22"/>
        </w:rPr>
        <w:t>à</w:t>
      </w:r>
      <w:r w:rsidRPr="009A4EFF">
        <w:rPr>
          <w:w w:val="88"/>
          <w:sz w:val="22"/>
          <w:szCs w:val="22"/>
        </w:rPr>
        <w:t xml:space="preserve"> l'organisme postulant.</w:t>
      </w:r>
      <w:r>
        <w:rPr>
          <w:w w:val="88"/>
          <w:sz w:val="22"/>
          <w:szCs w:val="22"/>
        </w:rPr>
        <w:t xml:space="preserve"> </w:t>
      </w:r>
    </w:p>
    <w:p w14:paraId="7E917DD5" w14:textId="77777777" w:rsidR="00B02784" w:rsidRPr="001B3ACB" w:rsidRDefault="00094D03" w:rsidP="001B3ACB">
      <w:pPr>
        <w:widowControl/>
        <w:numPr>
          <w:ilvl w:val="0"/>
          <w:numId w:val="222"/>
        </w:numPr>
        <w:autoSpaceDE/>
        <w:autoSpaceDN/>
        <w:adjustRightInd/>
        <w:spacing w:before="120" w:after="120" w:line="276" w:lineRule="auto"/>
        <w:ind w:left="426" w:hanging="426"/>
        <w:jc w:val="both"/>
        <w:rPr>
          <w:sz w:val="22"/>
          <w:szCs w:val="22"/>
        </w:rPr>
      </w:pPr>
      <w:r w:rsidRPr="009A4EFF">
        <w:rPr>
          <w:w w:val="88"/>
          <w:sz w:val="22"/>
          <w:szCs w:val="22"/>
        </w:rPr>
        <w:lastRenderedPageBreak/>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enregistrer toutes les constatations, les actions de cl</w:t>
      </w:r>
      <w:r w:rsidRPr="009A4EFF">
        <w:rPr>
          <w:rFonts w:cs="Times New Roman"/>
          <w:w w:val="88"/>
          <w:sz w:val="22"/>
          <w:szCs w:val="22"/>
        </w:rPr>
        <w:t>ô</w:t>
      </w:r>
      <w:r w:rsidRPr="009A4EFF">
        <w:rPr>
          <w:w w:val="88"/>
          <w:sz w:val="22"/>
          <w:szCs w:val="22"/>
        </w:rPr>
        <w:t>ture (actions n</w:t>
      </w:r>
      <w:r w:rsidRPr="009A4EFF">
        <w:rPr>
          <w:rFonts w:cs="Times New Roman"/>
          <w:w w:val="88"/>
          <w:sz w:val="22"/>
          <w:szCs w:val="22"/>
        </w:rPr>
        <w:t>é</w:t>
      </w:r>
      <w:r w:rsidRPr="009A4EFF">
        <w:rPr>
          <w:w w:val="88"/>
          <w:sz w:val="22"/>
          <w:szCs w:val="22"/>
        </w:rPr>
        <w:t>cessaires pour cl</w:t>
      </w:r>
      <w:r w:rsidRPr="009A4EFF">
        <w:rPr>
          <w:rFonts w:cs="Times New Roman"/>
          <w:w w:val="88"/>
          <w:sz w:val="22"/>
          <w:szCs w:val="22"/>
        </w:rPr>
        <w:t>ô</w:t>
      </w:r>
      <w:r w:rsidRPr="009A4EFF">
        <w:rPr>
          <w:w w:val="88"/>
          <w:sz w:val="22"/>
          <w:szCs w:val="22"/>
        </w:rPr>
        <w:t>turer une constatation) et les recommandations.</w:t>
      </w:r>
      <w:r w:rsidR="00B02784" w:rsidRPr="001B3ACB">
        <w:rPr>
          <w:sz w:val="22"/>
          <w:szCs w:val="22"/>
        </w:rPr>
        <w:t xml:space="preserve"> </w:t>
      </w:r>
    </w:p>
    <w:p w14:paraId="2E955256" w14:textId="77777777" w:rsidR="00B02784" w:rsidRPr="001B3ACB" w:rsidRDefault="00094D03" w:rsidP="001B3ACB">
      <w:pPr>
        <w:widowControl/>
        <w:numPr>
          <w:ilvl w:val="0"/>
          <w:numId w:val="222"/>
        </w:numPr>
        <w:autoSpaceDE/>
        <w:autoSpaceDN/>
        <w:adjustRightInd/>
        <w:spacing w:before="120" w:after="120" w:line="276" w:lineRule="auto"/>
        <w:ind w:left="426" w:hanging="426"/>
        <w:jc w:val="both"/>
        <w:rPr>
          <w:b/>
          <w:sz w:val="22"/>
          <w:szCs w:val="22"/>
        </w:rPr>
      </w:pPr>
      <w:r w:rsidRPr="009A4EFF">
        <w:rPr>
          <w:w w:val="88"/>
          <w:sz w:val="22"/>
          <w:szCs w:val="22"/>
        </w:rPr>
        <w:t>Une r</w:t>
      </w:r>
      <w:r w:rsidRPr="009A4EFF">
        <w:rPr>
          <w:rFonts w:cs="Times New Roman"/>
          <w:w w:val="88"/>
          <w:sz w:val="22"/>
          <w:szCs w:val="22"/>
        </w:rPr>
        <w:t>é</w:t>
      </w:r>
      <w:r w:rsidRPr="009A4EFF">
        <w:rPr>
          <w:w w:val="88"/>
          <w:sz w:val="22"/>
          <w:szCs w:val="22"/>
        </w:rPr>
        <w:t xml:space="preserve">union avec le dirigeant responsable doit </w:t>
      </w:r>
      <w:r w:rsidRPr="009A4EFF">
        <w:rPr>
          <w:rFonts w:cs="Times New Roman"/>
          <w:w w:val="88"/>
          <w:sz w:val="22"/>
          <w:szCs w:val="22"/>
        </w:rPr>
        <w:t>ê</w:t>
      </w:r>
      <w:r w:rsidRPr="009A4EFF">
        <w:rPr>
          <w:w w:val="88"/>
          <w:sz w:val="22"/>
          <w:szCs w:val="22"/>
        </w:rPr>
        <w:t>tre convenue au moins une fois tous les deux ans pour s'assurer qu'il reste inform</w:t>
      </w:r>
      <w:r w:rsidRPr="009A4EFF">
        <w:rPr>
          <w:rFonts w:cs="Times New Roman"/>
          <w:w w:val="88"/>
          <w:sz w:val="22"/>
          <w:szCs w:val="22"/>
        </w:rPr>
        <w:t>é</w:t>
      </w:r>
      <w:r w:rsidRPr="009A4EFF">
        <w:rPr>
          <w:w w:val="88"/>
          <w:sz w:val="22"/>
          <w:szCs w:val="22"/>
        </w:rPr>
        <w:t xml:space="preserve"> de probl</w:t>
      </w:r>
      <w:r w:rsidRPr="009A4EFF">
        <w:rPr>
          <w:rFonts w:cs="Times New Roman"/>
          <w:w w:val="88"/>
          <w:sz w:val="22"/>
          <w:szCs w:val="22"/>
        </w:rPr>
        <w:t>è</w:t>
      </w:r>
      <w:r w:rsidRPr="009A4EFF">
        <w:rPr>
          <w:w w:val="88"/>
          <w:sz w:val="22"/>
          <w:szCs w:val="22"/>
        </w:rPr>
        <w:t>mes significatifs d</w:t>
      </w:r>
      <w:r w:rsidRPr="009A4EFF">
        <w:rPr>
          <w:rFonts w:cs="Times New Roman"/>
          <w:w w:val="88"/>
          <w:sz w:val="22"/>
          <w:szCs w:val="22"/>
        </w:rPr>
        <w:t>é</w:t>
      </w:r>
      <w:r w:rsidRPr="009A4EFF">
        <w:rPr>
          <w:w w:val="88"/>
          <w:sz w:val="22"/>
          <w:szCs w:val="22"/>
        </w:rPr>
        <w:t>tect</w:t>
      </w:r>
      <w:r w:rsidRPr="009A4EFF">
        <w:rPr>
          <w:rFonts w:cs="Times New Roman"/>
          <w:w w:val="88"/>
          <w:sz w:val="22"/>
          <w:szCs w:val="22"/>
        </w:rPr>
        <w:t>é</w:t>
      </w:r>
      <w:r w:rsidRPr="009A4EFF">
        <w:rPr>
          <w:w w:val="88"/>
          <w:sz w:val="22"/>
          <w:szCs w:val="22"/>
        </w:rPr>
        <w:t>s au cours des audits</w:t>
      </w:r>
      <w:r w:rsidR="00B02784" w:rsidRPr="001B3ACB">
        <w:rPr>
          <w:sz w:val="22"/>
          <w:szCs w:val="22"/>
        </w:rPr>
        <w:t>.</w:t>
      </w:r>
    </w:p>
    <w:p w14:paraId="31846DC2"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M.B.605</w:t>
      </w:r>
      <w:r>
        <w:rPr>
          <w:b/>
          <w:w w:val="88"/>
          <w:sz w:val="24"/>
          <w:szCs w:val="24"/>
        </w:rPr>
        <w:t xml:space="preserve"> – </w:t>
      </w:r>
      <w:r w:rsidRPr="000D6744">
        <w:rPr>
          <w:b/>
          <w:bCs/>
          <w:w w:val="88"/>
          <w:sz w:val="24"/>
          <w:szCs w:val="24"/>
        </w:rPr>
        <w:t>Constatations</w:t>
      </w:r>
    </w:p>
    <w:p w14:paraId="40736E03" w14:textId="77777777" w:rsidR="00B02784" w:rsidRPr="001B3ACB" w:rsidRDefault="00094D03" w:rsidP="00E1273F">
      <w:pPr>
        <w:widowControl/>
        <w:numPr>
          <w:ilvl w:val="0"/>
          <w:numId w:val="223"/>
        </w:numPr>
        <w:autoSpaceDE/>
        <w:autoSpaceDN/>
        <w:adjustRightInd/>
        <w:spacing w:before="120" w:after="120" w:line="276" w:lineRule="auto"/>
        <w:ind w:left="426" w:hanging="426"/>
        <w:jc w:val="both"/>
        <w:rPr>
          <w:sz w:val="22"/>
          <w:szCs w:val="22"/>
        </w:rPr>
      </w:pPr>
      <w:r w:rsidRPr="009A4EFF">
        <w:rPr>
          <w:w w:val="88"/>
          <w:sz w:val="22"/>
          <w:szCs w:val="22"/>
        </w:rPr>
        <w:t>Si, au cours d'audits ou par d'autres moyens, une non-conformit</w:t>
      </w:r>
      <w:r w:rsidRPr="009A4EFF">
        <w:rPr>
          <w:rFonts w:cs="Times New Roman"/>
          <w:w w:val="88"/>
          <w:sz w:val="22"/>
          <w:szCs w:val="22"/>
        </w:rPr>
        <w:t>é</w:t>
      </w:r>
      <w:r w:rsidRPr="009A4EFF">
        <w:rPr>
          <w:w w:val="88"/>
          <w:sz w:val="22"/>
          <w:szCs w:val="22"/>
        </w:rPr>
        <w:t xml:space="preserve"> </w:t>
      </w:r>
      <w:r w:rsidRPr="009A4EFF">
        <w:rPr>
          <w:rFonts w:cs="Times New Roman"/>
          <w:w w:val="88"/>
          <w:sz w:val="22"/>
          <w:szCs w:val="22"/>
        </w:rPr>
        <w:t>à</w:t>
      </w:r>
      <w:r w:rsidRPr="009A4EFF">
        <w:rPr>
          <w:w w:val="88"/>
          <w:sz w:val="22"/>
          <w:szCs w:val="22"/>
        </w:rPr>
        <w:t xml:space="preserve"> une exigence </w:t>
      </w:r>
      <w:r w:rsidRPr="009A4EFF">
        <w:rPr>
          <w:rFonts w:cs="Times New Roman"/>
          <w:w w:val="88"/>
          <w:sz w:val="22"/>
          <w:szCs w:val="22"/>
        </w:rPr>
        <w:t>é</w:t>
      </w:r>
      <w:r w:rsidRPr="009A4EFF">
        <w:rPr>
          <w:w w:val="88"/>
          <w:sz w:val="22"/>
          <w:szCs w:val="22"/>
        </w:rPr>
        <w:t>nonc</w:t>
      </w:r>
      <w:r w:rsidRPr="009A4EFF">
        <w:rPr>
          <w:rFonts w:cs="Times New Roman"/>
          <w:w w:val="88"/>
          <w:sz w:val="22"/>
          <w:szCs w:val="22"/>
        </w:rPr>
        <w:t>é</w:t>
      </w:r>
      <w:r w:rsidRPr="009A4EFF">
        <w:rPr>
          <w:w w:val="88"/>
          <w:sz w:val="22"/>
          <w:szCs w:val="22"/>
        </w:rPr>
        <w:t>e dans la pr</w:t>
      </w:r>
      <w:r w:rsidRPr="009A4EFF">
        <w:rPr>
          <w:rFonts w:cs="Times New Roman"/>
          <w:w w:val="88"/>
          <w:sz w:val="22"/>
          <w:szCs w:val="22"/>
        </w:rPr>
        <w:t>é</w:t>
      </w:r>
      <w:r w:rsidRPr="009A4EFF">
        <w:rPr>
          <w:w w:val="88"/>
          <w:sz w:val="22"/>
          <w:szCs w:val="22"/>
        </w:rPr>
        <w:t>sente</w:t>
      </w:r>
      <w:r>
        <w:rPr>
          <w:w w:val="88"/>
          <w:sz w:val="22"/>
          <w:szCs w:val="22"/>
        </w:rPr>
        <w:t xml:space="preserve"> </w:t>
      </w:r>
      <w:r w:rsidRPr="009A4EFF">
        <w:rPr>
          <w:w w:val="88"/>
          <w:sz w:val="22"/>
          <w:szCs w:val="22"/>
        </w:rPr>
        <w:t xml:space="preserve">annexe </w:t>
      </w:r>
      <w:r>
        <w:rPr>
          <w:w w:val="88"/>
          <w:sz w:val="22"/>
          <w:szCs w:val="22"/>
        </w:rPr>
        <w:t xml:space="preserve">ou à l’annexe Vb (partie ML) </w:t>
      </w:r>
      <w:r w:rsidRPr="009A4EFF">
        <w:rPr>
          <w:w w:val="88"/>
          <w:sz w:val="22"/>
          <w:szCs w:val="22"/>
        </w:rPr>
        <w:t>est prouv</w:t>
      </w:r>
      <w:r w:rsidRPr="009A4EFF">
        <w:rPr>
          <w:rFonts w:cs="Times New Roman"/>
          <w:w w:val="88"/>
          <w:sz w:val="22"/>
          <w:szCs w:val="22"/>
        </w:rPr>
        <w:t>é</w:t>
      </w:r>
      <w:r w:rsidRPr="009A4EFF">
        <w:rPr>
          <w:w w:val="88"/>
          <w:sz w:val="22"/>
          <w:szCs w:val="22"/>
        </w:rPr>
        <w:t>e,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entreprend les actions suivantes</w:t>
      </w:r>
      <w:r>
        <w:rPr>
          <w:w w:val="88"/>
          <w:sz w:val="22"/>
          <w:szCs w:val="22"/>
        </w:rPr>
        <w:t xml:space="preserve"> </w:t>
      </w:r>
      <w:r w:rsidRPr="009A4EFF">
        <w:rPr>
          <w:w w:val="88"/>
          <w:sz w:val="22"/>
          <w:szCs w:val="22"/>
        </w:rPr>
        <w:t>:</w:t>
      </w:r>
      <w:r>
        <w:rPr>
          <w:w w:val="88"/>
          <w:sz w:val="22"/>
          <w:szCs w:val="22"/>
        </w:rPr>
        <w:t xml:space="preserve"> </w:t>
      </w:r>
    </w:p>
    <w:p w14:paraId="27504E52" w14:textId="77777777" w:rsidR="00B02784" w:rsidRPr="001B3ACB" w:rsidRDefault="00094D03" w:rsidP="00B02784">
      <w:pPr>
        <w:widowControl/>
        <w:numPr>
          <w:ilvl w:val="1"/>
          <w:numId w:val="292"/>
        </w:numPr>
        <w:autoSpaceDE/>
        <w:autoSpaceDN/>
        <w:adjustRightInd/>
        <w:spacing w:before="120" w:after="120" w:line="276" w:lineRule="auto"/>
        <w:ind w:left="993" w:hanging="566"/>
        <w:jc w:val="both"/>
        <w:rPr>
          <w:sz w:val="22"/>
          <w:szCs w:val="22"/>
        </w:rPr>
      </w:pPr>
      <w:r w:rsidRPr="009A4EFF">
        <w:rPr>
          <w:w w:val="88"/>
          <w:sz w:val="22"/>
          <w:szCs w:val="22"/>
        </w:rPr>
        <w:t>pour les constatations de niveau 1,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retire, limite ou suspend imm</w:t>
      </w:r>
      <w:r w:rsidRPr="009A4EFF">
        <w:rPr>
          <w:rFonts w:cs="Times New Roman"/>
          <w:w w:val="88"/>
          <w:sz w:val="22"/>
          <w:szCs w:val="22"/>
        </w:rPr>
        <w:t>é</w:t>
      </w:r>
      <w:r w:rsidRPr="009A4EFF">
        <w:rPr>
          <w:w w:val="88"/>
          <w:sz w:val="22"/>
          <w:szCs w:val="22"/>
        </w:rPr>
        <w:t>diatement, en totalit</w:t>
      </w:r>
      <w:r w:rsidRPr="009A4EFF">
        <w:rPr>
          <w:rFonts w:cs="Times New Roman"/>
          <w:w w:val="88"/>
          <w:sz w:val="22"/>
          <w:szCs w:val="22"/>
        </w:rPr>
        <w:t>é</w:t>
      </w:r>
      <w:r w:rsidRPr="009A4EFF">
        <w:rPr>
          <w:w w:val="88"/>
          <w:sz w:val="22"/>
          <w:szCs w:val="22"/>
        </w:rPr>
        <w:t xml:space="preserve"> ou en partie, en fonction de l'importance de la constatation de niveau 1, l'agr</w:t>
      </w:r>
      <w:r w:rsidRPr="009A4EFF">
        <w:rPr>
          <w:rFonts w:cs="Times New Roman"/>
          <w:w w:val="88"/>
          <w:sz w:val="22"/>
          <w:szCs w:val="22"/>
        </w:rPr>
        <w:t>é</w:t>
      </w:r>
      <w:r w:rsidRPr="009A4EFF">
        <w:rPr>
          <w:w w:val="88"/>
          <w:sz w:val="22"/>
          <w:szCs w:val="22"/>
        </w:rPr>
        <w:t>ment d'organisme de maintenance, et ce, jusqu'</w:t>
      </w:r>
      <w:r w:rsidRPr="009A4EFF">
        <w:rPr>
          <w:rFonts w:cs="Times New Roman"/>
          <w:w w:val="88"/>
          <w:sz w:val="22"/>
          <w:szCs w:val="22"/>
        </w:rPr>
        <w:t>à</w:t>
      </w:r>
      <w:r w:rsidRPr="009A4EFF">
        <w:rPr>
          <w:w w:val="88"/>
          <w:sz w:val="22"/>
          <w:szCs w:val="22"/>
        </w:rPr>
        <w:t xml:space="preserve"> ce qu'une action corrective satisfaisante soit mise en </w:t>
      </w:r>
      <w:r w:rsidRPr="009A4EFF">
        <w:rPr>
          <w:rFonts w:cs="Times New Roman"/>
          <w:w w:val="88"/>
          <w:sz w:val="22"/>
          <w:szCs w:val="22"/>
        </w:rPr>
        <w:t>œ</w:t>
      </w:r>
      <w:r w:rsidRPr="009A4EFF">
        <w:rPr>
          <w:w w:val="88"/>
          <w:sz w:val="22"/>
          <w:szCs w:val="22"/>
        </w:rPr>
        <w:t>uvre par l'organisme</w:t>
      </w:r>
      <w:r>
        <w:rPr>
          <w:w w:val="88"/>
          <w:sz w:val="22"/>
          <w:szCs w:val="22"/>
        </w:rPr>
        <w:t xml:space="preserve"> </w:t>
      </w:r>
      <w:r w:rsidRPr="009A4EFF">
        <w:rPr>
          <w:w w:val="88"/>
          <w:sz w:val="22"/>
          <w:szCs w:val="22"/>
        </w:rPr>
        <w:t>;</w:t>
      </w:r>
      <w:r w:rsidR="00B02784" w:rsidRPr="001B3ACB">
        <w:rPr>
          <w:sz w:val="22"/>
          <w:szCs w:val="22"/>
        </w:rPr>
        <w:t xml:space="preserve"> </w:t>
      </w:r>
    </w:p>
    <w:p w14:paraId="4ED9627A" w14:textId="77777777" w:rsidR="00B02784" w:rsidRPr="001B3ACB" w:rsidRDefault="00094D03" w:rsidP="00B02784">
      <w:pPr>
        <w:widowControl/>
        <w:numPr>
          <w:ilvl w:val="1"/>
          <w:numId w:val="292"/>
        </w:numPr>
        <w:autoSpaceDE/>
        <w:autoSpaceDN/>
        <w:adjustRightInd/>
        <w:spacing w:before="120" w:after="120" w:line="276" w:lineRule="auto"/>
        <w:ind w:left="993" w:hanging="566"/>
        <w:jc w:val="both"/>
        <w:rPr>
          <w:sz w:val="22"/>
          <w:szCs w:val="22"/>
        </w:rPr>
      </w:pPr>
      <w:r w:rsidRPr="009A4EFF">
        <w:rPr>
          <w:w w:val="88"/>
          <w:sz w:val="22"/>
          <w:szCs w:val="22"/>
        </w:rPr>
        <w:t>pour les constatations de niveau 2,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accorde un d</w:t>
      </w:r>
      <w:r w:rsidRPr="009A4EFF">
        <w:rPr>
          <w:rFonts w:cs="Times New Roman"/>
          <w:w w:val="88"/>
          <w:sz w:val="22"/>
          <w:szCs w:val="22"/>
        </w:rPr>
        <w:t>é</w:t>
      </w:r>
      <w:r w:rsidRPr="009A4EFF">
        <w:rPr>
          <w:w w:val="88"/>
          <w:sz w:val="22"/>
          <w:szCs w:val="22"/>
        </w:rPr>
        <w:t xml:space="preserve">lai de mise en </w:t>
      </w:r>
      <w:r w:rsidRPr="009A4EFF">
        <w:rPr>
          <w:rFonts w:cs="Times New Roman"/>
          <w:w w:val="88"/>
          <w:sz w:val="22"/>
          <w:szCs w:val="22"/>
        </w:rPr>
        <w:t>œ</w:t>
      </w:r>
      <w:r w:rsidRPr="009A4EFF">
        <w:rPr>
          <w:w w:val="88"/>
          <w:sz w:val="22"/>
          <w:szCs w:val="22"/>
        </w:rPr>
        <w:t>uvre d'un plan d'actions correctives adapt</w:t>
      </w:r>
      <w:r w:rsidRPr="009A4EFF">
        <w:rPr>
          <w:rFonts w:cs="Times New Roman"/>
          <w:w w:val="88"/>
          <w:sz w:val="22"/>
          <w:szCs w:val="22"/>
        </w:rPr>
        <w:t>é</w:t>
      </w:r>
      <w:r w:rsidRPr="009A4EFF">
        <w:rPr>
          <w:w w:val="88"/>
          <w:sz w:val="22"/>
          <w:szCs w:val="22"/>
        </w:rPr>
        <w:t xml:space="preserve"> </w:t>
      </w:r>
      <w:r w:rsidRPr="009A4EFF">
        <w:rPr>
          <w:rFonts w:cs="Times New Roman"/>
          <w:w w:val="88"/>
          <w:sz w:val="22"/>
          <w:szCs w:val="22"/>
        </w:rPr>
        <w:t>à</w:t>
      </w:r>
      <w:r w:rsidRPr="009A4EFF">
        <w:rPr>
          <w:w w:val="88"/>
          <w:sz w:val="22"/>
          <w:szCs w:val="22"/>
        </w:rPr>
        <w:t xml:space="preserve"> la nature de la constatation. Ce d</w:t>
      </w:r>
      <w:r w:rsidRPr="009A4EFF">
        <w:rPr>
          <w:rFonts w:cs="Times New Roman"/>
          <w:w w:val="88"/>
          <w:sz w:val="22"/>
          <w:szCs w:val="22"/>
        </w:rPr>
        <w:t>é</w:t>
      </w:r>
      <w:r w:rsidRPr="009A4EFF">
        <w:rPr>
          <w:w w:val="88"/>
          <w:sz w:val="22"/>
          <w:szCs w:val="22"/>
        </w:rPr>
        <w:t>lai ne peut exc</w:t>
      </w:r>
      <w:r w:rsidRPr="009A4EFF">
        <w:rPr>
          <w:rFonts w:cs="Times New Roman"/>
          <w:w w:val="88"/>
          <w:sz w:val="22"/>
          <w:szCs w:val="22"/>
        </w:rPr>
        <w:t>é</w:t>
      </w:r>
      <w:r w:rsidRPr="009A4EFF">
        <w:rPr>
          <w:w w:val="88"/>
          <w:sz w:val="22"/>
          <w:szCs w:val="22"/>
        </w:rPr>
        <w:t xml:space="preserve">der trois mois. Dans certaines circonstances, </w:t>
      </w:r>
      <w:r w:rsidRPr="009A4EFF">
        <w:rPr>
          <w:rFonts w:cs="Times New Roman"/>
          <w:w w:val="88"/>
          <w:sz w:val="22"/>
          <w:szCs w:val="22"/>
        </w:rPr>
        <w:t>à</w:t>
      </w:r>
      <w:r w:rsidRPr="009A4EFF">
        <w:rPr>
          <w:w w:val="88"/>
          <w:sz w:val="22"/>
          <w:szCs w:val="22"/>
        </w:rPr>
        <w:t xml:space="preserve"> l'issue de cette premi</w:t>
      </w:r>
      <w:r w:rsidRPr="009A4EFF">
        <w:rPr>
          <w:rFonts w:cs="Times New Roman"/>
          <w:w w:val="88"/>
          <w:sz w:val="22"/>
          <w:szCs w:val="22"/>
        </w:rPr>
        <w:t>è</w:t>
      </w:r>
      <w:r w:rsidRPr="009A4EFF">
        <w:rPr>
          <w:w w:val="88"/>
          <w:sz w:val="22"/>
          <w:szCs w:val="22"/>
        </w:rPr>
        <w:t>re p</w:t>
      </w:r>
      <w:r w:rsidRPr="009A4EFF">
        <w:rPr>
          <w:rFonts w:cs="Times New Roman"/>
          <w:w w:val="88"/>
          <w:sz w:val="22"/>
          <w:szCs w:val="22"/>
        </w:rPr>
        <w:t>é</w:t>
      </w:r>
      <w:r w:rsidRPr="009A4EFF">
        <w:rPr>
          <w:w w:val="88"/>
          <w:sz w:val="22"/>
          <w:szCs w:val="22"/>
        </w:rPr>
        <w:t>riode, et en fonction de la nature de la constatation,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peut proroger le d</w:t>
      </w:r>
      <w:r w:rsidRPr="009A4EFF">
        <w:rPr>
          <w:rFonts w:cs="Times New Roman"/>
          <w:w w:val="88"/>
          <w:sz w:val="22"/>
          <w:szCs w:val="22"/>
        </w:rPr>
        <w:t>é</w:t>
      </w:r>
      <w:r w:rsidRPr="009A4EFF">
        <w:rPr>
          <w:w w:val="88"/>
          <w:sz w:val="22"/>
          <w:szCs w:val="22"/>
        </w:rPr>
        <w:t>lai de trois mois suppl</w:t>
      </w:r>
      <w:r w:rsidRPr="009A4EFF">
        <w:rPr>
          <w:rFonts w:cs="Times New Roman"/>
          <w:w w:val="88"/>
          <w:sz w:val="22"/>
          <w:szCs w:val="22"/>
        </w:rPr>
        <w:t>é</w:t>
      </w:r>
      <w:r w:rsidRPr="009A4EFF">
        <w:rPr>
          <w:w w:val="88"/>
          <w:sz w:val="22"/>
          <w:szCs w:val="22"/>
        </w:rPr>
        <w:t>mentaires si un plan d'actions correctives satisfaisant est pr</w:t>
      </w:r>
      <w:r w:rsidRPr="009A4EFF">
        <w:rPr>
          <w:rFonts w:cs="Times New Roman"/>
          <w:w w:val="88"/>
          <w:sz w:val="22"/>
          <w:szCs w:val="22"/>
        </w:rPr>
        <w:t>é</w:t>
      </w:r>
      <w:r w:rsidRPr="009A4EFF">
        <w:rPr>
          <w:w w:val="88"/>
          <w:sz w:val="22"/>
          <w:szCs w:val="22"/>
        </w:rPr>
        <w:t>sent</w:t>
      </w:r>
      <w:r w:rsidRPr="009A4EFF">
        <w:rPr>
          <w:rFonts w:cs="Times New Roman"/>
          <w:w w:val="88"/>
          <w:sz w:val="22"/>
          <w:szCs w:val="22"/>
        </w:rPr>
        <w:t>é</w:t>
      </w:r>
      <w:r w:rsidR="00E1273F">
        <w:rPr>
          <w:rFonts w:cs="Times New Roman"/>
          <w:w w:val="88"/>
          <w:sz w:val="22"/>
          <w:szCs w:val="22"/>
        </w:rPr>
        <w:t>.</w:t>
      </w:r>
    </w:p>
    <w:p w14:paraId="04A3AF20" w14:textId="77777777" w:rsidR="00B02784" w:rsidRPr="001B3ACB" w:rsidRDefault="00094D03" w:rsidP="001B3ACB">
      <w:pPr>
        <w:widowControl/>
        <w:numPr>
          <w:ilvl w:val="0"/>
          <w:numId w:val="223"/>
        </w:numPr>
        <w:autoSpaceDE/>
        <w:autoSpaceDN/>
        <w:adjustRightInd/>
        <w:spacing w:before="120" w:after="120" w:line="276" w:lineRule="auto"/>
        <w:ind w:left="426" w:hanging="426"/>
        <w:jc w:val="both"/>
        <w:rPr>
          <w:b/>
          <w:sz w:val="22"/>
          <w:szCs w:val="22"/>
        </w:rPr>
      </w:pPr>
      <w:r w:rsidRPr="00A627CC">
        <w:rPr>
          <w:w w:val="88"/>
          <w:sz w:val="22"/>
          <w:szCs w:val="22"/>
        </w:rPr>
        <w:t xml:space="preserve">Une action doit </w:t>
      </w:r>
      <w:r w:rsidRPr="00A627CC">
        <w:rPr>
          <w:rFonts w:cs="Times New Roman"/>
          <w:w w:val="88"/>
          <w:sz w:val="22"/>
          <w:szCs w:val="22"/>
        </w:rPr>
        <w:t>ê</w:t>
      </w:r>
      <w:r w:rsidRPr="00A627CC">
        <w:rPr>
          <w:w w:val="88"/>
          <w:sz w:val="22"/>
          <w:szCs w:val="22"/>
        </w:rPr>
        <w:t>tre entreprise par l'autorit</w:t>
      </w:r>
      <w:r w:rsidRPr="00A627CC">
        <w:rPr>
          <w:rFonts w:cs="Times New Roman"/>
          <w:w w:val="88"/>
          <w:sz w:val="22"/>
          <w:szCs w:val="22"/>
        </w:rPr>
        <w:t>é</w:t>
      </w:r>
      <w:r w:rsidRPr="00A627CC">
        <w:rPr>
          <w:w w:val="88"/>
          <w:sz w:val="22"/>
          <w:szCs w:val="22"/>
        </w:rPr>
        <w:t xml:space="preserve"> comp</w:t>
      </w:r>
      <w:r w:rsidRPr="00A627CC">
        <w:rPr>
          <w:rFonts w:cs="Times New Roman"/>
          <w:w w:val="88"/>
          <w:sz w:val="22"/>
          <w:szCs w:val="22"/>
        </w:rPr>
        <w:t>é</w:t>
      </w:r>
      <w:r w:rsidRPr="00A627CC">
        <w:rPr>
          <w:w w:val="88"/>
          <w:sz w:val="22"/>
          <w:szCs w:val="22"/>
        </w:rPr>
        <w:t>tente pour suspendre, en totalit</w:t>
      </w:r>
      <w:r w:rsidRPr="00A627CC">
        <w:rPr>
          <w:rFonts w:cs="Times New Roman"/>
          <w:w w:val="88"/>
          <w:sz w:val="22"/>
          <w:szCs w:val="22"/>
        </w:rPr>
        <w:t>é</w:t>
      </w:r>
      <w:r w:rsidRPr="00A627CC">
        <w:rPr>
          <w:w w:val="88"/>
          <w:sz w:val="22"/>
          <w:szCs w:val="22"/>
        </w:rPr>
        <w:t xml:space="preserve"> ou en partie, l'agr</w:t>
      </w:r>
      <w:r w:rsidRPr="00A627CC">
        <w:rPr>
          <w:rFonts w:cs="Times New Roman"/>
          <w:w w:val="88"/>
          <w:sz w:val="22"/>
          <w:szCs w:val="22"/>
        </w:rPr>
        <w:t>é</w:t>
      </w:r>
      <w:r w:rsidRPr="00A627CC">
        <w:rPr>
          <w:w w:val="88"/>
          <w:sz w:val="22"/>
          <w:szCs w:val="22"/>
        </w:rPr>
        <w:t>ment si la conformit</w:t>
      </w:r>
      <w:r w:rsidRPr="00A627CC">
        <w:rPr>
          <w:rFonts w:cs="Times New Roman"/>
          <w:w w:val="88"/>
          <w:sz w:val="22"/>
          <w:szCs w:val="22"/>
        </w:rPr>
        <w:t>é</w:t>
      </w:r>
      <w:r w:rsidRPr="00A627CC">
        <w:rPr>
          <w:w w:val="88"/>
          <w:sz w:val="22"/>
          <w:szCs w:val="22"/>
        </w:rPr>
        <w:t xml:space="preserve"> n'est pas </w:t>
      </w:r>
      <w:r w:rsidRPr="00A627CC">
        <w:rPr>
          <w:rFonts w:cs="Times New Roman"/>
          <w:w w:val="88"/>
          <w:sz w:val="22"/>
          <w:szCs w:val="22"/>
        </w:rPr>
        <w:t>é</w:t>
      </w:r>
      <w:r w:rsidRPr="00A627CC">
        <w:rPr>
          <w:w w:val="88"/>
          <w:sz w:val="22"/>
          <w:szCs w:val="22"/>
        </w:rPr>
        <w:t>tablie dans les d</w:t>
      </w:r>
      <w:r w:rsidRPr="00A627CC">
        <w:rPr>
          <w:rFonts w:cs="Times New Roman"/>
          <w:w w:val="88"/>
          <w:sz w:val="22"/>
          <w:szCs w:val="22"/>
        </w:rPr>
        <w:t>é</w:t>
      </w:r>
      <w:r w:rsidRPr="00A627CC">
        <w:rPr>
          <w:w w:val="88"/>
          <w:sz w:val="22"/>
          <w:szCs w:val="22"/>
        </w:rPr>
        <w:t>lais prescrits par l'autorit</w:t>
      </w:r>
      <w:r w:rsidRPr="00A627CC">
        <w:rPr>
          <w:rFonts w:cs="Times New Roman"/>
          <w:w w:val="88"/>
          <w:sz w:val="22"/>
          <w:szCs w:val="22"/>
        </w:rPr>
        <w:t>é</w:t>
      </w:r>
      <w:r w:rsidRPr="00A627CC">
        <w:rPr>
          <w:w w:val="88"/>
          <w:sz w:val="22"/>
          <w:szCs w:val="22"/>
        </w:rPr>
        <w:t xml:space="preserve"> comp</w:t>
      </w:r>
      <w:r w:rsidRPr="00A627CC">
        <w:rPr>
          <w:rFonts w:cs="Times New Roman"/>
          <w:w w:val="88"/>
          <w:sz w:val="22"/>
          <w:szCs w:val="22"/>
        </w:rPr>
        <w:t>é</w:t>
      </w:r>
      <w:r w:rsidRPr="00A627CC">
        <w:rPr>
          <w:w w:val="88"/>
          <w:sz w:val="22"/>
          <w:szCs w:val="22"/>
        </w:rPr>
        <w:t>tente</w:t>
      </w:r>
      <w:r w:rsidR="00B02784" w:rsidRPr="001B3ACB">
        <w:rPr>
          <w:sz w:val="22"/>
          <w:szCs w:val="22"/>
        </w:rPr>
        <w:t>.</w:t>
      </w:r>
    </w:p>
    <w:p w14:paraId="16821912"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M.B.606</w:t>
      </w:r>
      <w:r>
        <w:rPr>
          <w:b/>
          <w:w w:val="88"/>
          <w:sz w:val="24"/>
          <w:szCs w:val="24"/>
        </w:rPr>
        <w:t xml:space="preserve"> – </w:t>
      </w:r>
      <w:r w:rsidRPr="000D6744">
        <w:rPr>
          <w:b/>
          <w:bCs/>
          <w:w w:val="88"/>
          <w:sz w:val="24"/>
          <w:szCs w:val="24"/>
        </w:rPr>
        <w:t>Modifications</w:t>
      </w:r>
    </w:p>
    <w:p w14:paraId="18089518" w14:textId="77777777" w:rsidR="00B02784" w:rsidRPr="001B3ACB" w:rsidRDefault="00A627CC" w:rsidP="00840B40">
      <w:pPr>
        <w:widowControl/>
        <w:numPr>
          <w:ilvl w:val="0"/>
          <w:numId w:val="224"/>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respecter les dispositions applicables de l'agr</w:t>
      </w:r>
      <w:r w:rsidRPr="009A4EFF">
        <w:rPr>
          <w:rFonts w:cs="Times New Roman"/>
          <w:w w:val="88"/>
          <w:sz w:val="22"/>
          <w:szCs w:val="22"/>
        </w:rPr>
        <w:t>é</w:t>
      </w:r>
      <w:r w:rsidRPr="009A4EFF">
        <w:rPr>
          <w:w w:val="88"/>
          <w:sz w:val="22"/>
          <w:szCs w:val="22"/>
        </w:rPr>
        <w:t>ment initial pour tout changement concernant l'organisme notifi</w:t>
      </w:r>
      <w:r w:rsidRPr="009A4EFF">
        <w:rPr>
          <w:rFonts w:cs="Times New Roman"/>
          <w:w w:val="88"/>
          <w:sz w:val="22"/>
          <w:szCs w:val="22"/>
        </w:rPr>
        <w:t>é</w:t>
      </w:r>
      <w:r w:rsidRPr="009A4EFF">
        <w:rPr>
          <w:w w:val="88"/>
          <w:sz w:val="22"/>
          <w:szCs w:val="22"/>
        </w:rPr>
        <w:t xml:space="preserve"> conform</w:t>
      </w:r>
      <w:r w:rsidRPr="009A4EFF">
        <w:rPr>
          <w:rFonts w:cs="Times New Roman"/>
          <w:w w:val="88"/>
          <w:sz w:val="22"/>
          <w:szCs w:val="22"/>
        </w:rPr>
        <w:t>é</w:t>
      </w:r>
      <w:r w:rsidRPr="009A4EFF">
        <w:rPr>
          <w:w w:val="88"/>
          <w:sz w:val="22"/>
          <w:szCs w:val="22"/>
        </w:rPr>
        <w:t xml:space="preserve">ment </w:t>
      </w:r>
      <w:r>
        <w:rPr>
          <w:w w:val="88"/>
          <w:sz w:val="22"/>
          <w:szCs w:val="22"/>
        </w:rPr>
        <w:t xml:space="preserve">à la section </w:t>
      </w:r>
      <w:r w:rsidRPr="009A4EFF">
        <w:rPr>
          <w:w w:val="88"/>
          <w:sz w:val="22"/>
          <w:szCs w:val="22"/>
        </w:rPr>
        <w:t>M.A.617</w:t>
      </w:r>
      <w:r w:rsidR="00B02784" w:rsidRPr="001B3ACB">
        <w:rPr>
          <w:sz w:val="22"/>
          <w:szCs w:val="22"/>
        </w:rPr>
        <w:t xml:space="preserve">. </w:t>
      </w:r>
    </w:p>
    <w:p w14:paraId="1C4C6D1F" w14:textId="77777777" w:rsidR="00B02784" w:rsidRPr="001B3ACB" w:rsidRDefault="00A627CC" w:rsidP="001B3ACB">
      <w:pPr>
        <w:widowControl/>
        <w:numPr>
          <w:ilvl w:val="0"/>
          <w:numId w:val="224"/>
        </w:numPr>
        <w:autoSpaceDE/>
        <w:autoSpaceDN/>
        <w:adjustRightInd/>
        <w:spacing w:before="120" w:after="120" w:line="276" w:lineRule="auto"/>
        <w:ind w:left="426" w:hanging="426"/>
        <w:jc w:val="both"/>
        <w:rPr>
          <w:sz w:val="22"/>
          <w:szCs w:val="22"/>
        </w:rPr>
      </w:pPr>
      <w:r w:rsidRPr="009A4EFF">
        <w:rPr>
          <w:w w:val="88"/>
          <w:sz w:val="22"/>
          <w:szCs w:val="22"/>
        </w:rPr>
        <w:t>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peut d</w:t>
      </w:r>
      <w:r w:rsidRPr="009A4EFF">
        <w:rPr>
          <w:rFonts w:cs="Times New Roman"/>
          <w:w w:val="88"/>
          <w:sz w:val="22"/>
          <w:szCs w:val="22"/>
        </w:rPr>
        <w:t>é</w:t>
      </w:r>
      <w:r w:rsidRPr="009A4EFF">
        <w:rPr>
          <w:w w:val="88"/>
          <w:sz w:val="22"/>
          <w:szCs w:val="22"/>
        </w:rPr>
        <w:t>terminer les conditions selon lesquelles l'organisme d'entretien agr</w:t>
      </w:r>
      <w:r w:rsidRPr="009A4EFF">
        <w:rPr>
          <w:rFonts w:cs="Times New Roman"/>
          <w:w w:val="88"/>
          <w:sz w:val="22"/>
          <w:szCs w:val="22"/>
        </w:rPr>
        <w:t>éé</w:t>
      </w:r>
      <w:r w:rsidRPr="009A4EFF">
        <w:rPr>
          <w:w w:val="88"/>
          <w:sz w:val="22"/>
          <w:szCs w:val="22"/>
        </w:rPr>
        <w:t xml:space="preserve"> peut travailler pendant que ces changements interviennent, </w:t>
      </w:r>
      <w:r w:rsidRPr="009A4EFF">
        <w:rPr>
          <w:rFonts w:cs="Times New Roman"/>
          <w:w w:val="88"/>
          <w:sz w:val="22"/>
          <w:szCs w:val="22"/>
        </w:rPr>
        <w:t>à</w:t>
      </w:r>
      <w:r w:rsidRPr="009A4EFF">
        <w:rPr>
          <w:w w:val="88"/>
          <w:sz w:val="22"/>
          <w:szCs w:val="22"/>
        </w:rPr>
        <w:t xml:space="preserve"> moins qu'elle ne d</w:t>
      </w:r>
      <w:r w:rsidRPr="009A4EFF">
        <w:rPr>
          <w:rFonts w:cs="Times New Roman"/>
          <w:w w:val="88"/>
          <w:sz w:val="22"/>
          <w:szCs w:val="22"/>
        </w:rPr>
        <w:t>é</w:t>
      </w:r>
      <w:r w:rsidRPr="009A4EFF">
        <w:rPr>
          <w:w w:val="88"/>
          <w:sz w:val="22"/>
          <w:szCs w:val="22"/>
        </w:rPr>
        <w:t>cide que l'agr</w:t>
      </w:r>
      <w:r w:rsidRPr="009A4EFF">
        <w:rPr>
          <w:rFonts w:cs="Times New Roman"/>
          <w:w w:val="88"/>
          <w:sz w:val="22"/>
          <w:szCs w:val="22"/>
        </w:rPr>
        <w:t>é</w:t>
      </w:r>
      <w:r w:rsidRPr="009A4EFF">
        <w:rPr>
          <w:w w:val="88"/>
          <w:sz w:val="22"/>
          <w:szCs w:val="22"/>
        </w:rPr>
        <w:t xml:space="preserve">ment devrait </w:t>
      </w:r>
      <w:r w:rsidRPr="009A4EFF">
        <w:rPr>
          <w:rFonts w:cs="Times New Roman"/>
          <w:w w:val="88"/>
          <w:sz w:val="22"/>
          <w:szCs w:val="22"/>
        </w:rPr>
        <w:t>ê</w:t>
      </w:r>
      <w:r w:rsidRPr="009A4EFF">
        <w:rPr>
          <w:w w:val="88"/>
          <w:sz w:val="22"/>
          <w:szCs w:val="22"/>
        </w:rPr>
        <w:t xml:space="preserve">tre suspendu </w:t>
      </w:r>
      <w:r w:rsidRPr="009A4EFF">
        <w:rPr>
          <w:rFonts w:cs="Times New Roman"/>
          <w:w w:val="88"/>
          <w:sz w:val="22"/>
          <w:szCs w:val="22"/>
        </w:rPr>
        <w:t>é</w:t>
      </w:r>
      <w:r w:rsidRPr="009A4EFF">
        <w:rPr>
          <w:w w:val="88"/>
          <w:sz w:val="22"/>
          <w:szCs w:val="22"/>
        </w:rPr>
        <w:t>tant donn</w:t>
      </w:r>
      <w:r w:rsidRPr="009A4EFF">
        <w:rPr>
          <w:rFonts w:cs="Times New Roman"/>
          <w:w w:val="88"/>
          <w:sz w:val="22"/>
          <w:szCs w:val="22"/>
        </w:rPr>
        <w:t>é</w:t>
      </w:r>
      <w:r w:rsidRPr="009A4EFF">
        <w:rPr>
          <w:w w:val="88"/>
          <w:sz w:val="22"/>
          <w:szCs w:val="22"/>
        </w:rPr>
        <w:t xml:space="preserve"> la nature et l'</w:t>
      </w:r>
      <w:r w:rsidRPr="009A4EFF">
        <w:rPr>
          <w:rFonts w:cs="Times New Roman"/>
          <w:w w:val="88"/>
          <w:sz w:val="22"/>
          <w:szCs w:val="22"/>
        </w:rPr>
        <w:t>é</w:t>
      </w:r>
      <w:r w:rsidRPr="009A4EFF">
        <w:rPr>
          <w:w w:val="88"/>
          <w:sz w:val="22"/>
          <w:szCs w:val="22"/>
        </w:rPr>
        <w:t>tendue des changements</w:t>
      </w:r>
      <w:r w:rsidR="00B02784" w:rsidRPr="001B3ACB">
        <w:rPr>
          <w:sz w:val="22"/>
          <w:szCs w:val="22"/>
        </w:rPr>
        <w:t xml:space="preserve">. </w:t>
      </w:r>
    </w:p>
    <w:p w14:paraId="3B0308F7" w14:textId="77777777" w:rsidR="00B02784" w:rsidRPr="001B3ACB" w:rsidRDefault="00A627CC" w:rsidP="001B3ACB">
      <w:pPr>
        <w:widowControl/>
        <w:numPr>
          <w:ilvl w:val="0"/>
          <w:numId w:val="224"/>
        </w:numPr>
        <w:autoSpaceDE/>
        <w:autoSpaceDN/>
        <w:adjustRightInd/>
        <w:spacing w:before="120" w:after="120" w:line="276" w:lineRule="auto"/>
        <w:ind w:left="426" w:hanging="426"/>
        <w:jc w:val="both"/>
        <w:rPr>
          <w:sz w:val="22"/>
          <w:szCs w:val="22"/>
        </w:rPr>
      </w:pPr>
      <w:r w:rsidRPr="009A4EFF">
        <w:rPr>
          <w:w w:val="88"/>
          <w:sz w:val="22"/>
          <w:szCs w:val="22"/>
        </w:rPr>
        <w:t xml:space="preserve">Pour toute modification concernant le manuel d'entretien de </w:t>
      </w:r>
      <w:r w:rsidR="00840B40" w:rsidRPr="009A4EFF">
        <w:rPr>
          <w:w w:val="88"/>
          <w:sz w:val="22"/>
          <w:szCs w:val="22"/>
        </w:rPr>
        <w:t>l’organisme :</w:t>
      </w:r>
      <w:r>
        <w:rPr>
          <w:w w:val="88"/>
          <w:sz w:val="22"/>
          <w:szCs w:val="22"/>
        </w:rPr>
        <w:t xml:space="preserve"> </w:t>
      </w:r>
    </w:p>
    <w:p w14:paraId="7E7BC93D" w14:textId="77777777" w:rsidR="00B02784" w:rsidRPr="001B3ACB" w:rsidRDefault="00A627CC" w:rsidP="001B3ACB">
      <w:pPr>
        <w:widowControl/>
        <w:numPr>
          <w:ilvl w:val="1"/>
          <w:numId w:val="293"/>
        </w:numPr>
        <w:tabs>
          <w:tab w:val="left" w:pos="851"/>
        </w:tabs>
        <w:autoSpaceDE/>
        <w:autoSpaceDN/>
        <w:adjustRightInd/>
        <w:spacing w:before="120" w:after="120" w:line="276" w:lineRule="auto"/>
        <w:ind w:left="851" w:hanging="425"/>
        <w:jc w:val="both"/>
        <w:rPr>
          <w:sz w:val="22"/>
          <w:szCs w:val="22"/>
        </w:rPr>
      </w:pPr>
      <w:r w:rsidRPr="009A4EFF">
        <w:rPr>
          <w:w w:val="88"/>
          <w:sz w:val="22"/>
          <w:szCs w:val="22"/>
        </w:rPr>
        <w:t>En cas d'approbation directe des modifications conform</w:t>
      </w:r>
      <w:r w:rsidRPr="009A4EFF">
        <w:rPr>
          <w:rFonts w:cs="Times New Roman"/>
          <w:w w:val="88"/>
          <w:sz w:val="22"/>
          <w:szCs w:val="22"/>
        </w:rPr>
        <w:t>é</w:t>
      </w:r>
      <w:r w:rsidRPr="009A4EFF">
        <w:rPr>
          <w:w w:val="88"/>
          <w:sz w:val="22"/>
          <w:szCs w:val="22"/>
        </w:rPr>
        <w:t xml:space="preserve">ment au </w:t>
      </w:r>
      <w:r>
        <w:rPr>
          <w:w w:val="88"/>
          <w:sz w:val="22"/>
          <w:szCs w:val="22"/>
        </w:rPr>
        <w:t xml:space="preserve">paragraphe </w:t>
      </w:r>
      <w:r w:rsidRPr="009A4EFF">
        <w:rPr>
          <w:w w:val="88"/>
          <w:sz w:val="22"/>
          <w:szCs w:val="22"/>
        </w:rPr>
        <w:t>M.A.604</w:t>
      </w:r>
      <w:r>
        <w:rPr>
          <w:w w:val="88"/>
          <w:sz w:val="22"/>
          <w:szCs w:val="22"/>
        </w:rPr>
        <w:t xml:space="preserve"> </w:t>
      </w:r>
      <w:r w:rsidRPr="009A4EFF">
        <w:rPr>
          <w:w w:val="88"/>
          <w:sz w:val="22"/>
          <w:szCs w:val="22"/>
        </w:rPr>
        <w:t>(b),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v</w:t>
      </w:r>
      <w:r w:rsidRPr="009A4EFF">
        <w:rPr>
          <w:rFonts w:cs="Times New Roman"/>
          <w:w w:val="88"/>
          <w:sz w:val="22"/>
          <w:szCs w:val="22"/>
        </w:rPr>
        <w:t>é</w:t>
      </w:r>
      <w:r w:rsidRPr="009A4EFF">
        <w:rPr>
          <w:w w:val="88"/>
          <w:sz w:val="22"/>
          <w:szCs w:val="22"/>
        </w:rPr>
        <w:t>rifier que les proc</w:t>
      </w:r>
      <w:r w:rsidRPr="009A4EFF">
        <w:rPr>
          <w:rFonts w:cs="Times New Roman"/>
          <w:w w:val="88"/>
          <w:sz w:val="22"/>
          <w:szCs w:val="22"/>
        </w:rPr>
        <w:t>é</w:t>
      </w:r>
      <w:r w:rsidRPr="009A4EFF">
        <w:rPr>
          <w:w w:val="88"/>
          <w:sz w:val="22"/>
          <w:szCs w:val="22"/>
        </w:rPr>
        <w:t>dures d</w:t>
      </w:r>
      <w:r w:rsidRPr="009A4EFF">
        <w:rPr>
          <w:rFonts w:cs="Times New Roman"/>
          <w:w w:val="88"/>
          <w:sz w:val="22"/>
          <w:szCs w:val="22"/>
        </w:rPr>
        <w:t>é</w:t>
      </w:r>
      <w:r w:rsidRPr="009A4EFF">
        <w:rPr>
          <w:w w:val="88"/>
          <w:sz w:val="22"/>
          <w:szCs w:val="22"/>
        </w:rPr>
        <w:t xml:space="preserve">crites dans le manuel sont conformes </w:t>
      </w:r>
      <w:r w:rsidRPr="009A4EFF">
        <w:rPr>
          <w:rFonts w:cs="Times New Roman"/>
          <w:w w:val="88"/>
          <w:sz w:val="22"/>
          <w:szCs w:val="22"/>
        </w:rPr>
        <w:t>à</w:t>
      </w:r>
      <w:r w:rsidRPr="009A4EFF">
        <w:rPr>
          <w:w w:val="88"/>
          <w:sz w:val="22"/>
          <w:szCs w:val="22"/>
        </w:rPr>
        <w:t xml:space="preserve"> la pr</w:t>
      </w:r>
      <w:r w:rsidRPr="009A4EFF">
        <w:rPr>
          <w:rFonts w:cs="Times New Roman"/>
          <w:w w:val="88"/>
          <w:sz w:val="22"/>
          <w:szCs w:val="22"/>
        </w:rPr>
        <w:t>é</w:t>
      </w:r>
      <w:r w:rsidRPr="009A4EFF">
        <w:rPr>
          <w:w w:val="88"/>
          <w:sz w:val="22"/>
          <w:szCs w:val="22"/>
        </w:rPr>
        <w:t>sente annexe (partie M) avant d'informer officiellement l'organisme agr</w:t>
      </w:r>
      <w:r w:rsidRPr="009A4EFF">
        <w:rPr>
          <w:rFonts w:cs="Times New Roman"/>
          <w:w w:val="88"/>
          <w:sz w:val="22"/>
          <w:szCs w:val="22"/>
        </w:rPr>
        <w:t>éé</w:t>
      </w:r>
      <w:r w:rsidRPr="009A4EFF">
        <w:rPr>
          <w:w w:val="88"/>
          <w:sz w:val="22"/>
          <w:szCs w:val="22"/>
        </w:rPr>
        <w:t xml:space="preserve"> de </w:t>
      </w:r>
      <w:r w:rsidR="00840B40" w:rsidRPr="009A4EFF">
        <w:rPr>
          <w:w w:val="88"/>
          <w:sz w:val="22"/>
          <w:szCs w:val="22"/>
        </w:rPr>
        <w:t>l’approbation ;</w:t>
      </w:r>
      <w:r w:rsidR="00B02784" w:rsidRPr="001B3ACB">
        <w:rPr>
          <w:sz w:val="22"/>
          <w:szCs w:val="22"/>
        </w:rPr>
        <w:t xml:space="preserve"> </w:t>
      </w:r>
    </w:p>
    <w:p w14:paraId="6DE41D5F" w14:textId="77777777" w:rsidR="00B02784" w:rsidRPr="001B3ACB" w:rsidRDefault="00A627CC" w:rsidP="001B3ACB">
      <w:pPr>
        <w:widowControl/>
        <w:numPr>
          <w:ilvl w:val="1"/>
          <w:numId w:val="293"/>
        </w:numPr>
        <w:tabs>
          <w:tab w:val="left" w:pos="851"/>
        </w:tabs>
        <w:autoSpaceDE/>
        <w:autoSpaceDN/>
        <w:adjustRightInd/>
        <w:spacing w:before="120" w:after="120" w:line="276" w:lineRule="auto"/>
        <w:ind w:left="851" w:hanging="425"/>
        <w:jc w:val="both"/>
        <w:rPr>
          <w:sz w:val="22"/>
          <w:szCs w:val="22"/>
        </w:rPr>
      </w:pPr>
      <w:r w:rsidRPr="009A4EFF">
        <w:rPr>
          <w:w w:val="88"/>
          <w:sz w:val="22"/>
          <w:szCs w:val="22"/>
        </w:rPr>
        <w:t>Dans le cas o</w:t>
      </w:r>
      <w:r w:rsidRPr="009A4EFF">
        <w:rPr>
          <w:rFonts w:cs="Times New Roman"/>
          <w:w w:val="88"/>
          <w:sz w:val="22"/>
          <w:szCs w:val="22"/>
        </w:rPr>
        <w:t>ù</w:t>
      </w:r>
      <w:r w:rsidRPr="009A4EFF">
        <w:rPr>
          <w:w w:val="88"/>
          <w:sz w:val="22"/>
          <w:szCs w:val="22"/>
        </w:rPr>
        <w:t xml:space="preserve"> une proc</w:t>
      </w:r>
      <w:r w:rsidRPr="009A4EFF">
        <w:rPr>
          <w:rFonts w:cs="Times New Roman"/>
          <w:w w:val="88"/>
          <w:sz w:val="22"/>
          <w:szCs w:val="22"/>
        </w:rPr>
        <w:t>é</w:t>
      </w:r>
      <w:r w:rsidRPr="009A4EFF">
        <w:rPr>
          <w:w w:val="88"/>
          <w:sz w:val="22"/>
          <w:szCs w:val="22"/>
        </w:rPr>
        <w:t>dure d'approbation indirecte est appliqu</w:t>
      </w:r>
      <w:r w:rsidRPr="009A4EFF">
        <w:rPr>
          <w:rFonts w:cs="Times New Roman"/>
          <w:w w:val="88"/>
          <w:sz w:val="22"/>
          <w:szCs w:val="22"/>
        </w:rPr>
        <w:t>é</w:t>
      </w:r>
      <w:r w:rsidRPr="009A4EFF">
        <w:rPr>
          <w:w w:val="88"/>
          <w:sz w:val="22"/>
          <w:szCs w:val="22"/>
        </w:rPr>
        <w:t>e pour ent</w:t>
      </w:r>
      <w:r w:rsidRPr="009A4EFF">
        <w:rPr>
          <w:rFonts w:cs="Times New Roman"/>
          <w:w w:val="88"/>
          <w:sz w:val="22"/>
          <w:szCs w:val="22"/>
        </w:rPr>
        <w:t>é</w:t>
      </w:r>
      <w:r w:rsidRPr="009A4EFF">
        <w:rPr>
          <w:w w:val="88"/>
          <w:sz w:val="22"/>
          <w:szCs w:val="22"/>
        </w:rPr>
        <w:t>riner les modifications, conform</w:t>
      </w:r>
      <w:r w:rsidRPr="009A4EFF">
        <w:rPr>
          <w:rFonts w:cs="Times New Roman"/>
          <w:w w:val="88"/>
          <w:sz w:val="22"/>
          <w:szCs w:val="22"/>
        </w:rPr>
        <w:t>é</w:t>
      </w:r>
      <w:r w:rsidRPr="009A4EFF">
        <w:rPr>
          <w:w w:val="88"/>
          <w:sz w:val="22"/>
          <w:szCs w:val="22"/>
        </w:rPr>
        <w:t>ment au p</w:t>
      </w:r>
      <w:r>
        <w:rPr>
          <w:w w:val="88"/>
          <w:sz w:val="22"/>
          <w:szCs w:val="22"/>
        </w:rPr>
        <w:t xml:space="preserve">aragraphe </w:t>
      </w:r>
      <w:r w:rsidRPr="009A4EFF">
        <w:rPr>
          <w:w w:val="88"/>
          <w:sz w:val="22"/>
          <w:szCs w:val="22"/>
        </w:rPr>
        <w:t>M.A.604</w:t>
      </w:r>
      <w:r>
        <w:rPr>
          <w:w w:val="88"/>
          <w:sz w:val="22"/>
          <w:szCs w:val="22"/>
        </w:rPr>
        <w:t xml:space="preserve"> </w:t>
      </w:r>
      <w:r w:rsidRPr="009A4EFF">
        <w:rPr>
          <w:w w:val="88"/>
          <w:sz w:val="22"/>
          <w:szCs w:val="22"/>
        </w:rPr>
        <w:t>(c), l'autorit</w:t>
      </w:r>
      <w:r w:rsidRPr="009A4EFF">
        <w:rPr>
          <w:rFonts w:cs="Times New Roman"/>
          <w:w w:val="88"/>
          <w:sz w:val="22"/>
          <w:szCs w:val="22"/>
        </w:rPr>
        <w:t>é</w:t>
      </w:r>
      <w:r w:rsidRPr="009A4EFF">
        <w:rPr>
          <w:w w:val="88"/>
          <w:sz w:val="22"/>
          <w:szCs w:val="22"/>
        </w:rPr>
        <w:t xml:space="preserve"> comp</w:t>
      </w:r>
      <w:r w:rsidRPr="009A4EFF">
        <w:rPr>
          <w:rFonts w:cs="Times New Roman"/>
          <w:w w:val="88"/>
          <w:sz w:val="22"/>
          <w:szCs w:val="22"/>
        </w:rPr>
        <w:t>é</w:t>
      </w:r>
      <w:r w:rsidRPr="009A4EFF">
        <w:rPr>
          <w:w w:val="88"/>
          <w:sz w:val="22"/>
          <w:szCs w:val="22"/>
        </w:rPr>
        <w:t>tente doit s'assurer</w:t>
      </w:r>
      <w:r w:rsidRPr="001B3ACB">
        <w:rPr>
          <w:sz w:val="22"/>
          <w:szCs w:val="22"/>
        </w:rPr>
        <w:t xml:space="preserve"> </w:t>
      </w:r>
      <w:r w:rsidR="00BC1983">
        <w:rPr>
          <w:sz w:val="22"/>
          <w:szCs w:val="22"/>
        </w:rPr>
        <w:t>que :</w:t>
      </w:r>
      <w:r w:rsidR="00B02784" w:rsidRPr="001B3ACB">
        <w:rPr>
          <w:sz w:val="22"/>
          <w:szCs w:val="22"/>
        </w:rPr>
        <w:t xml:space="preserve"> </w:t>
      </w:r>
    </w:p>
    <w:p w14:paraId="6347BB39" w14:textId="77777777" w:rsidR="00B02784" w:rsidRPr="000D6744" w:rsidRDefault="00A627CC" w:rsidP="00840B40">
      <w:pPr>
        <w:widowControl/>
        <w:numPr>
          <w:ilvl w:val="3"/>
          <w:numId w:val="225"/>
        </w:numPr>
        <w:autoSpaceDE/>
        <w:autoSpaceDN/>
        <w:adjustRightInd/>
        <w:spacing w:before="120" w:after="120" w:line="276" w:lineRule="auto"/>
        <w:ind w:left="1276" w:hanging="425"/>
        <w:jc w:val="both"/>
        <w:rPr>
          <w:sz w:val="22"/>
          <w:szCs w:val="22"/>
        </w:rPr>
      </w:pPr>
      <w:r w:rsidRPr="009A4EFF">
        <w:rPr>
          <w:w w:val="88"/>
          <w:sz w:val="22"/>
          <w:szCs w:val="22"/>
        </w:rPr>
        <w:t xml:space="preserve">les modifications sont mineures et </w:t>
      </w:r>
      <w:r w:rsidR="00B02784" w:rsidRPr="000D6744">
        <w:rPr>
          <w:sz w:val="22"/>
          <w:szCs w:val="22"/>
        </w:rPr>
        <w:t xml:space="preserve">the changes remain minor;  </w:t>
      </w:r>
    </w:p>
    <w:p w14:paraId="51E66155" w14:textId="77777777" w:rsidR="00B02784" w:rsidRPr="001B3ACB" w:rsidRDefault="00A627CC" w:rsidP="001B3ACB">
      <w:pPr>
        <w:widowControl/>
        <w:numPr>
          <w:ilvl w:val="3"/>
          <w:numId w:val="225"/>
        </w:numPr>
        <w:autoSpaceDE/>
        <w:autoSpaceDN/>
        <w:adjustRightInd/>
        <w:spacing w:before="120" w:after="120" w:line="276" w:lineRule="auto"/>
        <w:ind w:left="1276" w:hanging="425"/>
        <w:jc w:val="both"/>
        <w:rPr>
          <w:b/>
          <w:sz w:val="22"/>
          <w:szCs w:val="22"/>
        </w:rPr>
      </w:pPr>
      <w:r w:rsidRPr="009A4EFF">
        <w:rPr>
          <w:w w:val="88"/>
          <w:sz w:val="22"/>
          <w:szCs w:val="22"/>
        </w:rPr>
        <w:t>un contr</w:t>
      </w:r>
      <w:r w:rsidRPr="009A4EFF">
        <w:rPr>
          <w:rFonts w:cs="Times New Roman"/>
          <w:w w:val="88"/>
          <w:sz w:val="22"/>
          <w:szCs w:val="22"/>
        </w:rPr>
        <w:t>ô</w:t>
      </w:r>
      <w:r w:rsidRPr="009A4EFF">
        <w:rPr>
          <w:w w:val="88"/>
          <w:sz w:val="22"/>
          <w:szCs w:val="22"/>
        </w:rPr>
        <w:t>le ad</w:t>
      </w:r>
      <w:r w:rsidRPr="009A4EFF">
        <w:rPr>
          <w:rFonts w:cs="Times New Roman"/>
          <w:w w:val="88"/>
          <w:sz w:val="22"/>
          <w:szCs w:val="22"/>
        </w:rPr>
        <w:t>é</w:t>
      </w:r>
      <w:r w:rsidRPr="009A4EFF">
        <w:rPr>
          <w:w w:val="88"/>
          <w:sz w:val="22"/>
          <w:szCs w:val="22"/>
        </w:rPr>
        <w:t>quat est exerc</w:t>
      </w:r>
      <w:r w:rsidRPr="009A4EFF">
        <w:rPr>
          <w:rFonts w:cs="Times New Roman"/>
          <w:w w:val="88"/>
          <w:sz w:val="22"/>
          <w:szCs w:val="22"/>
        </w:rPr>
        <w:t>é</w:t>
      </w:r>
      <w:r w:rsidRPr="009A4EFF">
        <w:rPr>
          <w:w w:val="88"/>
          <w:sz w:val="22"/>
          <w:szCs w:val="22"/>
        </w:rPr>
        <w:t xml:space="preserve"> concernant la proc</w:t>
      </w:r>
      <w:r w:rsidRPr="009A4EFF">
        <w:rPr>
          <w:rFonts w:cs="Times New Roman"/>
          <w:w w:val="88"/>
          <w:sz w:val="22"/>
          <w:szCs w:val="22"/>
        </w:rPr>
        <w:t>é</w:t>
      </w:r>
      <w:r w:rsidRPr="009A4EFF">
        <w:rPr>
          <w:w w:val="88"/>
          <w:sz w:val="22"/>
          <w:szCs w:val="22"/>
        </w:rPr>
        <w:t>dure d'approbation, de fa</w:t>
      </w:r>
      <w:r w:rsidRPr="009A4EFF">
        <w:rPr>
          <w:rFonts w:cs="Times New Roman"/>
          <w:w w:val="88"/>
          <w:sz w:val="22"/>
          <w:szCs w:val="22"/>
        </w:rPr>
        <w:t>ç</w:t>
      </w:r>
      <w:r w:rsidRPr="009A4EFF">
        <w:rPr>
          <w:w w:val="88"/>
          <w:sz w:val="22"/>
          <w:szCs w:val="22"/>
        </w:rPr>
        <w:t xml:space="preserve">on </w:t>
      </w:r>
      <w:r w:rsidRPr="009A4EFF">
        <w:rPr>
          <w:rFonts w:cs="Times New Roman"/>
          <w:w w:val="88"/>
          <w:sz w:val="22"/>
          <w:szCs w:val="22"/>
        </w:rPr>
        <w:t xml:space="preserve">à </w:t>
      </w:r>
      <w:r w:rsidRPr="009A4EFF">
        <w:rPr>
          <w:w w:val="88"/>
          <w:sz w:val="22"/>
          <w:szCs w:val="22"/>
        </w:rPr>
        <w:t>garantir que les modifications sont conformes aux exigences de la pr</w:t>
      </w:r>
      <w:r w:rsidRPr="009A4EFF">
        <w:rPr>
          <w:rFonts w:cs="Times New Roman"/>
          <w:w w:val="88"/>
          <w:sz w:val="22"/>
          <w:szCs w:val="22"/>
        </w:rPr>
        <w:t>é</w:t>
      </w:r>
      <w:r w:rsidRPr="009A4EFF">
        <w:rPr>
          <w:w w:val="88"/>
          <w:sz w:val="22"/>
          <w:szCs w:val="22"/>
        </w:rPr>
        <w:t>sente annexe</w:t>
      </w:r>
      <w:r w:rsidR="00B02784" w:rsidRPr="001B3ACB">
        <w:rPr>
          <w:sz w:val="22"/>
          <w:szCs w:val="22"/>
        </w:rPr>
        <w:t>.</w:t>
      </w:r>
    </w:p>
    <w:p w14:paraId="0E30DBBD"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M.B.607</w:t>
      </w:r>
      <w:r>
        <w:rPr>
          <w:b/>
          <w:w w:val="88"/>
          <w:sz w:val="24"/>
          <w:szCs w:val="24"/>
        </w:rPr>
        <w:t xml:space="preserve"> - </w:t>
      </w:r>
      <w:r w:rsidRPr="00864588">
        <w:rPr>
          <w:b/>
          <w:bCs/>
          <w:w w:val="88"/>
          <w:sz w:val="24"/>
          <w:szCs w:val="24"/>
        </w:rPr>
        <w:t>Retrait, suspension et limitation d'un agr</w:t>
      </w:r>
      <w:r w:rsidRPr="00864588">
        <w:rPr>
          <w:rFonts w:cs="Times New Roman"/>
          <w:b/>
          <w:bCs/>
          <w:w w:val="88"/>
          <w:sz w:val="24"/>
          <w:szCs w:val="24"/>
        </w:rPr>
        <w:t>é</w:t>
      </w:r>
      <w:r w:rsidRPr="00864588">
        <w:rPr>
          <w:b/>
          <w:bCs/>
          <w:w w:val="88"/>
          <w:sz w:val="24"/>
          <w:szCs w:val="24"/>
        </w:rPr>
        <w:t>ment</w:t>
      </w:r>
    </w:p>
    <w:p w14:paraId="036A9DAF" w14:textId="77777777" w:rsidR="00B02784" w:rsidRPr="000D6744" w:rsidRDefault="00A627CC" w:rsidP="00B02784">
      <w:pPr>
        <w:spacing w:before="120" w:after="120" w:line="276" w:lineRule="auto"/>
        <w:ind w:left="5"/>
        <w:rPr>
          <w:sz w:val="22"/>
          <w:szCs w:val="22"/>
          <w:lang w:val="en-US"/>
        </w:rPr>
      </w:pPr>
      <w:r w:rsidRPr="009A4EFF">
        <w:rPr>
          <w:w w:val="88"/>
          <w:sz w:val="22"/>
          <w:szCs w:val="22"/>
          <w:lang w:val="en-US"/>
        </w:rPr>
        <w:t>L'autorit</w:t>
      </w:r>
      <w:r w:rsidRPr="009A4EFF">
        <w:rPr>
          <w:rFonts w:cs="Times New Roman"/>
          <w:w w:val="88"/>
          <w:sz w:val="22"/>
          <w:szCs w:val="22"/>
          <w:lang w:val="en-US"/>
        </w:rPr>
        <w:t>é</w:t>
      </w:r>
      <w:r w:rsidRPr="009A4EFF">
        <w:rPr>
          <w:w w:val="88"/>
          <w:sz w:val="22"/>
          <w:szCs w:val="22"/>
          <w:lang w:val="en-US"/>
        </w:rPr>
        <w:t xml:space="preserve"> comp</w:t>
      </w:r>
      <w:r w:rsidRPr="009A4EFF">
        <w:rPr>
          <w:rFonts w:cs="Times New Roman"/>
          <w:w w:val="88"/>
          <w:sz w:val="22"/>
          <w:szCs w:val="22"/>
          <w:lang w:val="en-US"/>
        </w:rPr>
        <w:t>é</w:t>
      </w:r>
      <w:r w:rsidRPr="009A4EFF">
        <w:rPr>
          <w:w w:val="88"/>
          <w:sz w:val="22"/>
          <w:szCs w:val="22"/>
          <w:lang w:val="en-US"/>
        </w:rPr>
        <w:t>tente doit:</w:t>
      </w:r>
      <w:r w:rsidR="00B02784" w:rsidRPr="000D6744">
        <w:rPr>
          <w:sz w:val="22"/>
          <w:szCs w:val="22"/>
          <w:lang w:val="en-US"/>
        </w:rPr>
        <w:t xml:space="preserve"> </w:t>
      </w:r>
    </w:p>
    <w:p w14:paraId="2C2FE2A5" w14:textId="77777777" w:rsidR="00B02784" w:rsidRPr="001B3ACB" w:rsidRDefault="00A627CC" w:rsidP="00B02784">
      <w:pPr>
        <w:numPr>
          <w:ilvl w:val="0"/>
          <w:numId w:val="294"/>
        </w:numPr>
        <w:shd w:val="clear" w:color="auto" w:fill="FFFFFF"/>
        <w:spacing w:before="120" w:after="120" w:line="276" w:lineRule="auto"/>
        <w:jc w:val="both"/>
        <w:rPr>
          <w:b/>
          <w:sz w:val="22"/>
          <w:szCs w:val="22"/>
        </w:rPr>
      </w:pPr>
      <w:r w:rsidRPr="009A4EFF">
        <w:rPr>
          <w:w w:val="88"/>
          <w:sz w:val="22"/>
          <w:szCs w:val="22"/>
        </w:rPr>
        <w:t>suspendre un agr</w:t>
      </w:r>
      <w:r w:rsidRPr="009A4EFF">
        <w:rPr>
          <w:rFonts w:cs="Times New Roman"/>
          <w:w w:val="88"/>
          <w:sz w:val="22"/>
          <w:szCs w:val="22"/>
        </w:rPr>
        <w:t>é</w:t>
      </w:r>
      <w:r w:rsidRPr="009A4EFF">
        <w:rPr>
          <w:w w:val="88"/>
          <w:sz w:val="22"/>
          <w:szCs w:val="22"/>
        </w:rPr>
        <w:t>ment sur des motifs valables dans le cas d'un risque potentiel en mati</w:t>
      </w:r>
      <w:r w:rsidRPr="009A4EFF">
        <w:rPr>
          <w:rFonts w:cs="Times New Roman"/>
          <w:w w:val="88"/>
          <w:sz w:val="22"/>
          <w:szCs w:val="22"/>
        </w:rPr>
        <w:t>è</w:t>
      </w:r>
      <w:r w:rsidRPr="009A4EFF">
        <w:rPr>
          <w:w w:val="88"/>
          <w:sz w:val="22"/>
          <w:szCs w:val="22"/>
        </w:rPr>
        <w:t>re de s</w:t>
      </w:r>
      <w:r w:rsidRPr="009A4EFF">
        <w:rPr>
          <w:rFonts w:cs="Times New Roman"/>
          <w:w w:val="88"/>
          <w:sz w:val="22"/>
          <w:szCs w:val="22"/>
        </w:rPr>
        <w:t>é</w:t>
      </w:r>
      <w:r w:rsidRPr="009A4EFF">
        <w:rPr>
          <w:w w:val="88"/>
          <w:sz w:val="22"/>
          <w:szCs w:val="22"/>
        </w:rPr>
        <w:t>curit</w:t>
      </w:r>
      <w:r w:rsidRPr="009A4EFF">
        <w:rPr>
          <w:rFonts w:cs="Times New Roman"/>
          <w:w w:val="88"/>
          <w:sz w:val="22"/>
          <w:szCs w:val="22"/>
        </w:rPr>
        <w:t>é</w:t>
      </w:r>
      <w:r w:rsidR="00840B40">
        <w:rPr>
          <w:rFonts w:cs="Times New Roman"/>
          <w:w w:val="88"/>
          <w:sz w:val="22"/>
          <w:szCs w:val="22"/>
        </w:rPr>
        <w:t> </w:t>
      </w:r>
      <w:r w:rsidR="00840B40">
        <w:rPr>
          <w:w w:val="88"/>
          <w:sz w:val="22"/>
          <w:szCs w:val="22"/>
        </w:rPr>
        <w:t>;</w:t>
      </w:r>
      <w:r w:rsidRPr="009A4EFF">
        <w:rPr>
          <w:w w:val="88"/>
          <w:sz w:val="22"/>
          <w:szCs w:val="22"/>
        </w:rPr>
        <w:t xml:space="preserve"> ou</w:t>
      </w:r>
      <w:r w:rsidRPr="001B3ACB">
        <w:rPr>
          <w:sz w:val="22"/>
          <w:szCs w:val="22"/>
        </w:rPr>
        <w:t xml:space="preserve"> </w:t>
      </w:r>
    </w:p>
    <w:p w14:paraId="4416A3E4" w14:textId="77777777" w:rsidR="00B02784" w:rsidRPr="001B3ACB" w:rsidRDefault="00A627CC" w:rsidP="00B02784">
      <w:pPr>
        <w:numPr>
          <w:ilvl w:val="0"/>
          <w:numId w:val="294"/>
        </w:numPr>
        <w:shd w:val="clear" w:color="auto" w:fill="FFFFFF"/>
        <w:spacing w:before="120" w:after="120" w:line="276" w:lineRule="auto"/>
        <w:jc w:val="both"/>
        <w:rPr>
          <w:b/>
          <w:sz w:val="22"/>
          <w:szCs w:val="22"/>
        </w:rPr>
      </w:pPr>
      <w:r w:rsidRPr="009A4EFF">
        <w:rPr>
          <w:w w:val="88"/>
          <w:sz w:val="22"/>
          <w:szCs w:val="22"/>
        </w:rPr>
        <w:t>suspendre, retirer ou limiter un agr</w:t>
      </w:r>
      <w:r w:rsidRPr="009A4EFF">
        <w:rPr>
          <w:rFonts w:cs="Times New Roman"/>
          <w:w w:val="88"/>
          <w:sz w:val="22"/>
          <w:szCs w:val="22"/>
        </w:rPr>
        <w:t>é</w:t>
      </w:r>
      <w:r w:rsidRPr="009A4EFF">
        <w:rPr>
          <w:w w:val="88"/>
          <w:sz w:val="22"/>
          <w:szCs w:val="22"/>
        </w:rPr>
        <w:t>ment conform</w:t>
      </w:r>
      <w:r w:rsidRPr="009A4EFF">
        <w:rPr>
          <w:rFonts w:cs="Times New Roman"/>
          <w:w w:val="88"/>
          <w:sz w:val="22"/>
          <w:szCs w:val="22"/>
        </w:rPr>
        <w:t>é</w:t>
      </w:r>
      <w:r w:rsidRPr="009A4EFF">
        <w:rPr>
          <w:w w:val="88"/>
          <w:sz w:val="22"/>
          <w:szCs w:val="22"/>
        </w:rPr>
        <w:t xml:space="preserve">ment </w:t>
      </w:r>
      <w:r>
        <w:rPr>
          <w:w w:val="88"/>
          <w:sz w:val="22"/>
          <w:szCs w:val="22"/>
        </w:rPr>
        <w:t xml:space="preserve">à la section </w:t>
      </w:r>
      <w:r w:rsidRPr="009A4EFF">
        <w:rPr>
          <w:w w:val="88"/>
          <w:sz w:val="22"/>
          <w:szCs w:val="22"/>
        </w:rPr>
        <w:t>M.B.605.</w:t>
      </w:r>
    </w:p>
    <w:p w14:paraId="339A3466" w14:textId="77777777" w:rsidR="00736DBF" w:rsidRDefault="00736DBF" w:rsidP="00B02784">
      <w:pPr>
        <w:shd w:val="clear" w:color="auto" w:fill="FFFFFF"/>
        <w:spacing w:before="240" w:after="240" w:line="360" w:lineRule="auto"/>
        <w:ind w:left="425" w:right="34"/>
        <w:jc w:val="center"/>
        <w:rPr>
          <w:b/>
          <w:w w:val="88"/>
          <w:sz w:val="32"/>
          <w:szCs w:val="32"/>
        </w:rPr>
        <w:sectPr w:rsidR="00736DBF" w:rsidSect="00B02784">
          <w:pgSz w:w="11909" w:h="16834"/>
          <w:pgMar w:top="1440" w:right="838" w:bottom="720" w:left="832" w:header="720" w:footer="720" w:gutter="0"/>
          <w:cols w:space="60"/>
          <w:noEndnote/>
        </w:sectPr>
      </w:pPr>
    </w:p>
    <w:p w14:paraId="3DD90D57" w14:textId="77777777" w:rsidR="00B02784" w:rsidRPr="001B3ACB" w:rsidRDefault="00B02784" w:rsidP="00B02784">
      <w:pPr>
        <w:shd w:val="clear" w:color="auto" w:fill="FFFFFF"/>
        <w:spacing w:before="240" w:after="240" w:line="360" w:lineRule="auto"/>
        <w:ind w:left="425" w:right="34"/>
        <w:jc w:val="center"/>
        <w:rPr>
          <w:b/>
          <w:sz w:val="28"/>
          <w:szCs w:val="28"/>
        </w:rPr>
      </w:pPr>
      <w:r w:rsidRPr="001B3ACB">
        <w:rPr>
          <w:b/>
          <w:w w:val="88"/>
          <w:sz w:val="28"/>
          <w:szCs w:val="28"/>
        </w:rPr>
        <w:lastRenderedPageBreak/>
        <w:t xml:space="preserve">SOUS-PARTIE G - </w:t>
      </w:r>
      <w:r w:rsidRPr="001B3ACB">
        <w:rPr>
          <w:b/>
          <w:i/>
          <w:iCs/>
          <w:spacing w:val="-4"/>
          <w:w w:val="88"/>
          <w:sz w:val="28"/>
          <w:szCs w:val="28"/>
        </w:rPr>
        <w:t>ORGANISME DE GESTION DU MAINTIEN DE LA NAVIGABILIT</w:t>
      </w:r>
      <w:r w:rsidRPr="001B3ACB">
        <w:rPr>
          <w:rFonts w:cs="Times New Roman" w:hint="eastAsia"/>
          <w:b/>
          <w:i/>
          <w:iCs/>
          <w:spacing w:val="-4"/>
          <w:w w:val="88"/>
          <w:sz w:val="28"/>
          <w:szCs w:val="28"/>
        </w:rPr>
        <w:t>É</w:t>
      </w:r>
    </w:p>
    <w:p w14:paraId="4AE185BE"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M.B.701</w:t>
      </w:r>
      <w:r>
        <w:rPr>
          <w:b/>
          <w:w w:val="88"/>
          <w:sz w:val="24"/>
          <w:szCs w:val="24"/>
        </w:rPr>
        <w:t xml:space="preserve"> – </w:t>
      </w:r>
      <w:r w:rsidRPr="000D6744">
        <w:rPr>
          <w:b/>
          <w:bCs/>
          <w:w w:val="88"/>
          <w:sz w:val="24"/>
          <w:szCs w:val="24"/>
        </w:rPr>
        <w:t>Demande</w:t>
      </w:r>
    </w:p>
    <w:p w14:paraId="48D49A45" w14:textId="77777777" w:rsidR="00B02784" w:rsidRPr="001B3ACB" w:rsidRDefault="00CD18AF" w:rsidP="00840B40">
      <w:pPr>
        <w:widowControl/>
        <w:numPr>
          <w:ilvl w:val="0"/>
          <w:numId w:val="226"/>
        </w:numPr>
        <w:autoSpaceDE/>
        <w:autoSpaceDN/>
        <w:adjustRightInd/>
        <w:spacing w:before="120" w:after="120" w:line="276" w:lineRule="auto"/>
        <w:ind w:left="426" w:hanging="426"/>
        <w:jc w:val="both"/>
        <w:rPr>
          <w:sz w:val="22"/>
          <w:szCs w:val="22"/>
        </w:rPr>
      </w:pPr>
      <w:r w:rsidRPr="00864588">
        <w:rPr>
          <w:rFonts w:eastAsia="Arial Unicode MS"/>
          <w:color w:val="000000"/>
          <w:sz w:val="22"/>
          <w:szCs w:val="22"/>
        </w:rPr>
        <w:t xml:space="preserve">Pour les transporteurs aériens titulaires d'une licence octroyée conformément au règlement </w:t>
      </w:r>
      <w:r w:rsidRPr="00864588">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strike/>
          <w:color w:val="000000"/>
          <w:sz w:val="22"/>
          <w:szCs w:val="22"/>
        </w:rPr>
        <w:t>o</w:t>
      </w:r>
      <w:r w:rsidRPr="000D6744">
        <w:rPr>
          <w:rFonts w:eastAsia="Arial Unicode MS" w:hint="eastAsia"/>
          <w:strike/>
          <w:color w:val="000000"/>
          <w:sz w:val="22"/>
          <w:szCs w:val="22"/>
          <w:highlight w:val="yellow"/>
        </w:rPr>
        <w:t> 1008/2008</w:t>
      </w:r>
      <w:r w:rsidRPr="00864588">
        <w:rPr>
          <w:rFonts w:eastAsia="Arial Unicode MS"/>
          <w:color w:val="000000"/>
          <w:sz w:val="22"/>
          <w:szCs w:val="22"/>
        </w:rPr>
        <w:t xml:space="preserve">, l'autorité compétente doit recevoir pour approbation, avec la demande initiale du certificat de transporteur aérien et, le cas échéant, toute modification appliquée, et pour chaque type d'aéronef devant être </w:t>
      </w:r>
      <w:r w:rsidR="00840B40" w:rsidRPr="00864588">
        <w:rPr>
          <w:rFonts w:eastAsia="Arial Unicode MS"/>
          <w:color w:val="000000"/>
          <w:sz w:val="22"/>
          <w:szCs w:val="22"/>
        </w:rPr>
        <w:t>exploité :</w:t>
      </w:r>
      <w:r>
        <w:rPr>
          <w:rFonts w:eastAsia="Arial Unicode MS"/>
          <w:color w:val="000000"/>
          <w:sz w:val="22"/>
          <w:szCs w:val="22"/>
        </w:rPr>
        <w:t xml:space="preserve"> </w:t>
      </w:r>
    </w:p>
    <w:p w14:paraId="1F2F3783" w14:textId="77777777" w:rsidR="00B02784" w:rsidRPr="001B3ACB" w:rsidRDefault="00840B40" w:rsidP="00CD18AF">
      <w:pPr>
        <w:widowControl/>
        <w:numPr>
          <w:ilvl w:val="1"/>
          <w:numId w:val="295"/>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L</w:t>
      </w:r>
      <w:r w:rsidR="00CD18AF" w:rsidRPr="00864588">
        <w:rPr>
          <w:w w:val="88"/>
          <w:sz w:val="22"/>
          <w:szCs w:val="22"/>
        </w:rPr>
        <w:t>e</w:t>
      </w:r>
      <w:r>
        <w:rPr>
          <w:w w:val="88"/>
          <w:sz w:val="22"/>
          <w:szCs w:val="22"/>
        </w:rPr>
        <w:t xml:space="preserve"> manuel de</w:t>
      </w:r>
      <w:r w:rsidR="00CD18AF" w:rsidRPr="00864588">
        <w:rPr>
          <w:w w:val="88"/>
          <w:sz w:val="22"/>
          <w:szCs w:val="22"/>
        </w:rPr>
        <w:t xml:space="preserve">s spécifications de gestion de maintien de </w:t>
      </w:r>
      <w:r w:rsidRPr="00864588">
        <w:rPr>
          <w:w w:val="88"/>
          <w:sz w:val="22"/>
          <w:szCs w:val="22"/>
        </w:rPr>
        <w:t>navigabilité ;</w:t>
      </w:r>
      <w:r>
        <w:rPr>
          <w:w w:val="88"/>
          <w:sz w:val="22"/>
          <w:szCs w:val="22"/>
        </w:rPr>
        <w:t xml:space="preserve"> </w:t>
      </w:r>
    </w:p>
    <w:p w14:paraId="71716C63" w14:textId="77777777" w:rsidR="00B02784" w:rsidRPr="001B3ACB" w:rsidRDefault="00CD18AF" w:rsidP="001B3ACB">
      <w:pPr>
        <w:widowControl/>
        <w:numPr>
          <w:ilvl w:val="1"/>
          <w:numId w:val="295"/>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les programmes d'entretien d'aéronef de l'exploitant;</w:t>
      </w:r>
      <w:r>
        <w:rPr>
          <w:w w:val="88"/>
          <w:sz w:val="22"/>
          <w:szCs w:val="22"/>
        </w:rPr>
        <w:t xml:space="preserve"> </w:t>
      </w:r>
    </w:p>
    <w:p w14:paraId="2757FCF7" w14:textId="77777777" w:rsidR="00B02784" w:rsidRPr="000D6744" w:rsidRDefault="00CD18AF" w:rsidP="001B3ACB">
      <w:pPr>
        <w:widowControl/>
        <w:numPr>
          <w:ilvl w:val="1"/>
          <w:numId w:val="295"/>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le compte rendu matériel de l'aéronef;</w:t>
      </w:r>
      <w:r>
        <w:rPr>
          <w:w w:val="88"/>
          <w:sz w:val="22"/>
          <w:szCs w:val="22"/>
        </w:rPr>
        <w:t xml:space="preserve"> </w:t>
      </w:r>
    </w:p>
    <w:p w14:paraId="759051E4" w14:textId="77777777" w:rsidR="00B02784" w:rsidRPr="001B3ACB" w:rsidRDefault="00CD18AF" w:rsidP="001B3ACB">
      <w:pPr>
        <w:widowControl/>
        <w:numPr>
          <w:ilvl w:val="1"/>
          <w:numId w:val="295"/>
        </w:numPr>
        <w:tabs>
          <w:tab w:val="left" w:pos="851"/>
        </w:tabs>
        <w:autoSpaceDE/>
        <w:autoSpaceDN/>
        <w:adjustRightInd/>
        <w:spacing w:before="120" w:after="120" w:line="276" w:lineRule="auto"/>
        <w:ind w:left="851" w:hanging="425"/>
        <w:jc w:val="both"/>
        <w:rPr>
          <w:sz w:val="22"/>
          <w:szCs w:val="22"/>
        </w:rPr>
      </w:pPr>
      <w:r w:rsidRPr="00864588">
        <w:rPr>
          <w:rFonts w:eastAsia="Arial Unicode MS"/>
          <w:color w:val="000000"/>
          <w:sz w:val="22"/>
          <w:szCs w:val="22"/>
        </w:rPr>
        <w:t>le cas échéant, les spécifications techniques des contrats d'entretien conclus entre le CAMO et l'organisme de maintenance agréé conformément à la partie 145.</w:t>
      </w:r>
      <w:r>
        <w:rPr>
          <w:rFonts w:eastAsia="Arial Unicode MS"/>
          <w:color w:val="000000"/>
          <w:sz w:val="22"/>
          <w:szCs w:val="22"/>
        </w:rPr>
        <w:t xml:space="preserve"> </w:t>
      </w:r>
    </w:p>
    <w:p w14:paraId="3CA28094" w14:textId="77777777" w:rsidR="00B02784" w:rsidRPr="001B3ACB" w:rsidRDefault="00CD18AF" w:rsidP="001B3ACB">
      <w:pPr>
        <w:widowControl/>
        <w:numPr>
          <w:ilvl w:val="0"/>
          <w:numId w:val="226"/>
        </w:numPr>
        <w:autoSpaceDE/>
        <w:autoSpaceDN/>
        <w:adjustRightInd/>
        <w:spacing w:before="120" w:after="120" w:line="276" w:lineRule="auto"/>
        <w:ind w:left="426" w:hanging="426"/>
        <w:jc w:val="both"/>
        <w:rPr>
          <w:b/>
          <w:sz w:val="22"/>
          <w:szCs w:val="22"/>
        </w:rPr>
      </w:pPr>
      <w:r w:rsidRPr="00864588">
        <w:rPr>
          <w:w w:val="88"/>
          <w:sz w:val="22"/>
          <w:szCs w:val="22"/>
        </w:rPr>
        <w:t>Lorsque les installations sont situées dans plus d'un État membre,</w:t>
      </w:r>
      <w:r>
        <w:rPr>
          <w:w w:val="88"/>
          <w:sz w:val="22"/>
          <w:szCs w:val="22"/>
        </w:rPr>
        <w:t xml:space="preserve"> ou Etat associé</w:t>
      </w:r>
      <w:r w:rsidRPr="00864588">
        <w:rPr>
          <w:w w:val="88"/>
          <w:sz w:val="22"/>
          <w:szCs w:val="22"/>
        </w:rPr>
        <w:t xml:space="preserve"> l'investigation et le contrôle continu de l'agrément doivent être effectués conjointement avec les autorités compétentes désignées par les États membres</w:t>
      </w:r>
      <w:r>
        <w:rPr>
          <w:w w:val="88"/>
          <w:sz w:val="22"/>
          <w:szCs w:val="22"/>
        </w:rPr>
        <w:t xml:space="preserve">, les Etats associés </w:t>
      </w:r>
      <w:r w:rsidRPr="00864588">
        <w:rPr>
          <w:w w:val="88"/>
          <w:sz w:val="22"/>
          <w:szCs w:val="22"/>
        </w:rPr>
        <w:t>sur le territoire desquels les autres installations sont situées</w:t>
      </w:r>
      <w:r w:rsidR="00B02784" w:rsidRPr="001B3ACB">
        <w:rPr>
          <w:sz w:val="22"/>
          <w:szCs w:val="22"/>
        </w:rPr>
        <w:t>.</w:t>
      </w:r>
    </w:p>
    <w:p w14:paraId="412B8535"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M.B.702</w:t>
      </w:r>
      <w:r>
        <w:rPr>
          <w:b/>
          <w:w w:val="88"/>
          <w:sz w:val="24"/>
          <w:szCs w:val="24"/>
        </w:rPr>
        <w:t xml:space="preserve"> - </w:t>
      </w:r>
      <w:r w:rsidRPr="000D6744">
        <w:rPr>
          <w:b/>
          <w:bCs/>
          <w:w w:val="88"/>
          <w:sz w:val="24"/>
          <w:szCs w:val="24"/>
        </w:rPr>
        <w:t>Agr</w:t>
      </w:r>
      <w:r w:rsidRPr="000D6744">
        <w:rPr>
          <w:rFonts w:hint="eastAsia"/>
          <w:b/>
          <w:bCs/>
          <w:w w:val="88"/>
          <w:sz w:val="24"/>
          <w:szCs w:val="24"/>
        </w:rPr>
        <w:t>é</w:t>
      </w:r>
      <w:r w:rsidRPr="000D6744">
        <w:rPr>
          <w:b/>
          <w:bCs/>
          <w:w w:val="88"/>
          <w:sz w:val="24"/>
          <w:szCs w:val="24"/>
        </w:rPr>
        <w:t>ment initial</w:t>
      </w:r>
    </w:p>
    <w:p w14:paraId="3DA21B1F" w14:textId="77777777" w:rsidR="00B02784" w:rsidRPr="001B3ACB" w:rsidRDefault="00CD18AF" w:rsidP="00840B40">
      <w:pPr>
        <w:widowControl/>
        <w:numPr>
          <w:ilvl w:val="0"/>
          <w:numId w:val="227"/>
        </w:numPr>
        <w:autoSpaceDE/>
        <w:autoSpaceDN/>
        <w:adjustRightInd/>
        <w:spacing w:before="120" w:after="120" w:line="276" w:lineRule="auto"/>
        <w:ind w:left="426" w:hanging="426"/>
        <w:jc w:val="both"/>
        <w:rPr>
          <w:sz w:val="22"/>
          <w:szCs w:val="22"/>
        </w:rPr>
      </w:pPr>
      <w:r w:rsidRPr="00864588">
        <w:rPr>
          <w:w w:val="88"/>
          <w:sz w:val="22"/>
          <w:szCs w:val="22"/>
        </w:rPr>
        <w:t>Sous réserve que les exigences des p</w:t>
      </w:r>
      <w:r>
        <w:rPr>
          <w:w w:val="88"/>
          <w:sz w:val="22"/>
          <w:szCs w:val="22"/>
        </w:rPr>
        <w:t xml:space="preserve">aragraphes </w:t>
      </w:r>
      <w:r w:rsidRPr="00864588">
        <w:rPr>
          <w:w w:val="88"/>
          <w:sz w:val="22"/>
          <w:szCs w:val="22"/>
        </w:rPr>
        <w:t>M.A.706</w:t>
      </w:r>
      <w:r>
        <w:rPr>
          <w:w w:val="88"/>
          <w:sz w:val="22"/>
          <w:szCs w:val="22"/>
        </w:rPr>
        <w:t xml:space="preserve"> </w:t>
      </w:r>
      <w:r w:rsidRPr="00864588">
        <w:rPr>
          <w:w w:val="88"/>
          <w:sz w:val="22"/>
          <w:szCs w:val="22"/>
        </w:rPr>
        <w:t xml:space="preserve">(a), (c), (d) et </w:t>
      </w:r>
      <w:r>
        <w:rPr>
          <w:w w:val="88"/>
          <w:sz w:val="22"/>
          <w:szCs w:val="22"/>
        </w:rPr>
        <w:t xml:space="preserve">de la section </w:t>
      </w:r>
      <w:r w:rsidRPr="00864588">
        <w:rPr>
          <w:w w:val="88"/>
          <w:sz w:val="22"/>
          <w:szCs w:val="22"/>
        </w:rPr>
        <w:t xml:space="preserve">M.A.707 soient respectées, l'autorité compétente doit formellement indiquer par écrit son acceptation du personnel des </w:t>
      </w:r>
      <w:r>
        <w:rPr>
          <w:w w:val="88"/>
          <w:sz w:val="22"/>
          <w:szCs w:val="22"/>
        </w:rPr>
        <w:t xml:space="preserve">paragraphes </w:t>
      </w:r>
      <w:r w:rsidRPr="00864588">
        <w:rPr>
          <w:w w:val="88"/>
          <w:sz w:val="22"/>
          <w:szCs w:val="22"/>
        </w:rPr>
        <w:t>M.A.706</w:t>
      </w:r>
      <w:r>
        <w:rPr>
          <w:w w:val="88"/>
          <w:sz w:val="22"/>
          <w:szCs w:val="22"/>
        </w:rPr>
        <w:t xml:space="preserve"> </w:t>
      </w:r>
      <w:r w:rsidRPr="00864588">
        <w:rPr>
          <w:w w:val="88"/>
          <w:sz w:val="22"/>
          <w:szCs w:val="22"/>
        </w:rPr>
        <w:t xml:space="preserve">(a), (c), (d) et </w:t>
      </w:r>
      <w:r>
        <w:rPr>
          <w:w w:val="88"/>
          <w:sz w:val="22"/>
          <w:szCs w:val="22"/>
        </w:rPr>
        <w:t xml:space="preserve">de la section </w:t>
      </w:r>
      <w:r w:rsidRPr="00864588">
        <w:rPr>
          <w:w w:val="88"/>
          <w:sz w:val="22"/>
          <w:szCs w:val="22"/>
        </w:rPr>
        <w:t xml:space="preserve">M.A.707 au </w:t>
      </w:r>
      <w:r w:rsidR="00840B40" w:rsidRPr="00864588">
        <w:rPr>
          <w:w w:val="88"/>
          <w:sz w:val="22"/>
          <w:szCs w:val="22"/>
        </w:rPr>
        <w:t>postulant.</w:t>
      </w:r>
      <w:r w:rsidR="00B02784" w:rsidRPr="001B3ACB">
        <w:rPr>
          <w:sz w:val="22"/>
          <w:szCs w:val="22"/>
        </w:rPr>
        <w:t xml:space="preserve"> </w:t>
      </w:r>
    </w:p>
    <w:p w14:paraId="0EF73813" w14:textId="77777777" w:rsidR="00B02784" w:rsidRPr="00361558" w:rsidRDefault="00CD18AF" w:rsidP="001B3ACB">
      <w:pPr>
        <w:widowControl/>
        <w:numPr>
          <w:ilvl w:val="0"/>
          <w:numId w:val="227"/>
        </w:numPr>
        <w:autoSpaceDE/>
        <w:autoSpaceDN/>
        <w:adjustRightInd/>
        <w:spacing w:before="120" w:after="120" w:line="276" w:lineRule="auto"/>
        <w:ind w:left="426" w:hanging="426"/>
        <w:jc w:val="both"/>
        <w:rPr>
          <w:sz w:val="22"/>
          <w:szCs w:val="22"/>
        </w:rPr>
      </w:pPr>
      <w:r w:rsidRPr="00864588">
        <w:rPr>
          <w:w w:val="88"/>
          <w:sz w:val="22"/>
          <w:szCs w:val="22"/>
        </w:rPr>
        <w:t xml:space="preserve">L'autorité compétente doit </w:t>
      </w:r>
      <w:r w:rsidR="00840B40">
        <w:rPr>
          <w:w w:val="88"/>
          <w:sz w:val="22"/>
          <w:szCs w:val="22"/>
        </w:rPr>
        <w:t xml:space="preserve">s’assurer </w:t>
      </w:r>
      <w:r w:rsidRPr="00864588">
        <w:rPr>
          <w:w w:val="88"/>
          <w:sz w:val="22"/>
          <w:szCs w:val="22"/>
        </w:rPr>
        <w:t>que les procédures décrites dans les spécifications de gestion du maintien de la navigabilité sont conformes à la section A, sous-partie G, de la présente annexe (partie M) et s'assurer que le dirigeant responsable signe l'attestation d'engagement.</w:t>
      </w:r>
      <w:r>
        <w:rPr>
          <w:w w:val="88"/>
          <w:sz w:val="22"/>
          <w:szCs w:val="22"/>
        </w:rPr>
        <w:t xml:space="preserve"> </w:t>
      </w:r>
    </w:p>
    <w:p w14:paraId="3D2EF324" w14:textId="77777777" w:rsidR="00B02784" w:rsidRPr="00361558" w:rsidRDefault="00CD18AF" w:rsidP="001B3ACB">
      <w:pPr>
        <w:widowControl/>
        <w:numPr>
          <w:ilvl w:val="0"/>
          <w:numId w:val="227"/>
        </w:numPr>
        <w:autoSpaceDE/>
        <w:autoSpaceDN/>
        <w:adjustRightInd/>
        <w:spacing w:before="120" w:after="120" w:line="276" w:lineRule="auto"/>
        <w:ind w:left="426" w:hanging="426"/>
        <w:jc w:val="both"/>
        <w:rPr>
          <w:sz w:val="22"/>
          <w:szCs w:val="22"/>
        </w:rPr>
      </w:pPr>
      <w:r w:rsidRPr="00864588">
        <w:rPr>
          <w:w w:val="88"/>
          <w:sz w:val="22"/>
          <w:szCs w:val="22"/>
        </w:rPr>
        <w:t>L'autorité compétente doit vérifier si l'organisme respecte les exigences énoncées dans la section A, sous-partie G, de la présente annexe (partie M)</w:t>
      </w:r>
      <w:r w:rsidR="00840B40">
        <w:rPr>
          <w:w w:val="88"/>
          <w:sz w:val="22"/>
          <w:szCs w:val="22"/>
        </w:rPr>
        <w:t xml:space="preserve">. </w:t>
      </w:r>
    </w:p>
    <w:p w14:paraId="4D32756F" w14:textId="77777777" w:rsidR="00B02784" w:rsidRPr="001B3ACB" w:rsidRDefault="00CD18AF" w:rsidP="001B3ACB">
      <w:pPr>
        <w:widowControl/>
        <w:numPr>
          <w:ilvl w:val="0"/>
          <w:numId w:val="227"/>
        </w:numPr>
        <w:autoSpaceDE/>
        <w:autoSpaceDN/>
        <w:adjustRightInd/>
        <w:spacing w:before="120" w:after="120" w:line="276" w:lineRule="auto"/>
        <w:ind w:left="426" w:hanging="426"/>
        <w:jc w:val="both"/>
        <w:rPr>
          <w:sz w:val="22"/>
          <w:szCs w:val="22"/>
        </w:rPr>
      </w:pPr>
      <w:r w:rsidRPr="00864588">
        <w:rPr>
          <w:w w:val="88"/>
          <w:sz w:val="22"/>
          <w:szCs w:val="22"/>
        </w:rPr>
        <w:t>Une réunion avec le dirigeant responsable doit être conv</w:t>
      </w:r>
      <w:r w:rsidR="00840B40">
        <w:rPr>
          <w:w w:val="88"/>
          <w:sz w:val="22"/>
          <w:szCs w:val="22"/>
        </w:rPr>
        <w:t xml:space="preserve">enue </w:t>
      </w:r>
      <w:r w:rsidRPr="00864588">
        <w:rPr>
          <w:w w:val="88"/>
          <w:sz w:val="22"/>
          <w:szCs w:val="22"/>
        </w:rPr>
        <w:t>au moins une fois durant l'investigation pour approbation afin de s'assurer qu'il comprend bien l'importance de l'agrément et la raison de signer l'engage-ment des spécifications de l'organisme, ceci afin de se conformer aux procédures indiquées dans les spécifications de gestion du maintien de la navigabilité</w:t>
      </w:r>
      <w:r w:rsidR="00B02784" w:rsidRPr="001B3ACB">
        <w:rPr>
          <w:sz w:val="22"/>
          <w:szCs w:val="22"/>
        </w:rPr>
        <w:t xml:space="preserve">. </w:t>
      </w:r>
    </w:p>
    <w:p w14:paraId="23CFF67F" w14:textId="77777777" w:rsidR="00B02784" w:rsidRPr="001B3ACB" w:rsidRDefault="00CD18AF" w:rsidP="001B3ACB">
      <w:pPr>
        <w:widowControl/>
        <w:numPr>
          <w:ilvl w:val="0"/>
          <w:numId w:val="227"/>
        </w:numPr>
        <w:autoSpaceDE/>
        <w:autoSpaceDN/>
        <w:adjustRightInd/>
        <w:spacing w:before="120" w:after="120" w:line="276" w:lineRule="auto"/>
        <w:ind w:left="426" w:hanging="426"/>
        <w:jc w:val="both"/>
        <w:rPr>
          <w:sz w:val="22"/>
          <w:szCs w:val="22"/>
        </w:rPr>
      </w:pPr>
      <w:r w:rsidRPr="00CD18AF">
        <w:rPr>
          <w:w w:val="88"/>
          <w:sz w:val="22"/>
          <w:szCs w:val="22"/>
        </w:rPr>
        <w:t>Toutes les constatations doivent être confirmées par écrit à l'organisme postulant</w:t>
      </w:r>
      <w:r w:rsidR="00B02784" w:rsidRPr="001B3ACB">
        <w:rPr>
          <w:sz w:val="22"/>
          <w:szCs w:val="22"/>
        </w:rPr>
        <w:t xml:space="preserve">. </w:t>
      </w:r>
    </w:p>
    <w:p w14:paraId="7C303170" w14:textId="77777777" w:rsidR="00B02784" w:rsidRPr="00361558" w:rsidRDefault="00CD18AF" w:rsidP="001B3ACB">
      <w:pPr>
        <w:widowControl/>
        <w:numPr>
          <w:ilvl w:val="0"/>
          <w:numId w:val="227"/>
        </w:numPr>
        <w:autoSpaceDE/>
        <w:autoSpaceDN/>
        <w:adjustRightInd/>
        <w:spacing w:before="120" w:after="120" w:line="276" w:lineRule="auto"/>
        <w:ind w:left="426" w:hanging="426"/>
        <w:jc w:val="both"/>
        <w:rPr>
          <w:sz w:val="22"/>
          <w:szCs w:val="22"/>
        </w:rPr>
      </w:pPr>
      <w:r w:rsidRPr="00864588">
        <w:rPr>
          <w:w w:val="88"/>
          <w:sz w:val="22"/>
          <w:szCs w:val="22"/>
        </w:rPr>
        <w:t>L'autorité compétente doit enregistrer toutes les constatations, les actions de clôture (actions nécessaires pour clôturer une constatation) et les recommandations.</w:t>
      </w:r>
      <w:r>
        <w:rPr>
          <w:w w:val="88"/>
          <w:sz w:val="22"/>
          <w:szCs w:val="22"/>
        </w:rPr>
        <w:t xml:space="preserve"> </w:t>
      </w:r>
    </w:p>
    <w:p w14:paraId="5FE58494" w14:textId="77777777" w:rsidR="00B02784" w:rsidRPr="00361558" w:rsidRDefault="00CD18AF" w:rsidP="001B3ACB">
      <w:pPr>
        <w:widowControl/>
        <w:numPr>
          <w:ilvl w:val="0"/>
          <w:numId w:val="227"/>
        </w:numPr>
        <w:autoSpaceDE/>
        <w:autoSpaceDN/>
        <w:adjustRightInd/>
        <w:spacing w:before="120" w:after="120" w:line="276" w:lineRule="auto"/>
        <w:ind w:left="426" w:hanging="426"/>
        <w:jc w:val="both"/>
        <w:rPr>
          <w:b/>
          <w:sz w:val="22"/>
          <w:szCs w:val="22"/>
        </w:rPr>
      </w:pPr>
      <w:r w:rsidRPr="00864588">
        <w:rPr>
          <w:w w:val="88"/>
          <w:sz w:val="22"/>
          <w:szCs w:val="22"/>
        </w:rPr>
        <w:t>Pour l'agrément initial, l'organisme doit avoir mené toutes les actions correctives exigées par les consta-tations et celles-ci doivent avoir été clôturées par l'autorité compétente avant que l'agrément ne soit délivré.</w:t>
      </w:r>
      <w:r>
        <w:rPr>
          <w:w w:val="88"/>
          <w:sz w:val="22"/>
          <w:szCs w:val="22"/>
        </w:rPr>
        <w:t xml:space="preserve"> </w:t>
      </w:r>
    </w:p>
    <w:p w14:paraId="031C1B61" w14:textId="77777777" w:rsidR="00BA4304" w:rsidRDefault="00BA4304" w:rsidP="00BC1983">
      <w:pPr>
        <w:shd w:val="clear" w:color="auto" w:fill="FFFFFF"/>
        <w:spacing w:before="120" w:after="120"/>
        <w:jc w:val="both"/>
        <w:rPr>
          <w:b/>
          <w:w w:val="88"/>
          <w:sz w:val="24"/>
          <w:szCs w:val="24"/>
        </w:rPr>
      </w:pPr>
    </w:p>
    <w:p w14:paraId="68530425" w14:textId="77777777" w:rsidR="00BA4304" w:rsidRDefault="00BA4304" w:rsidP="00BC1983">
      <w:pPr>
        <w:shd w:val="clear" w:color="auto" w:fill="FFFFFF"/>
        <w:spacing w:before="120" w:after="120"/>
        <w:jc w:val="both"/>
        <w:rPr>
          <w:b/>
          <w:w w:val="88"/>
          <w:sz w:val="24"/>
          <w:szCs w:val="24"/>
        </w:rPr>
      </w:pPr>
    </w:p>
    <w:p w14:paraId="53D2EA37" w14:textId="77777777" w:rsidR="00BA4304" w:rsidRDefault="00BA4304" w:rsidP="00BC1983">
      <w:pPr>
        <w:shd w:val="clear" w:color="auto" w:fill="FFFFFF"/>
        <w:spacing w:before="120" w:after="120"/>
        <w:jc w:val="both"/>
        <w:rPr>
          <w:b/>
          <w:w w:val="88"/>
          <w:sz w:val="24"/>
          <w:szCs w:val="24"/>
        </w:rPr>
      </w:pPr>
    </w:p>
    <w:p w14:paraId="5D702A9A"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lastRenderedPageBreak/>
        <w:t>M.B.703</w:t>
      </w:r>
      <w:r>
        <w:rPr>
          <w:b/>
          <w:w w:val="88"/>
          <w:sz w:val="24"/>
          <w:szCs w:val="24"/>
        </w:rPr>
        <w:t xml:space="preserve"> - </w:t>
      </w:r>
      <w:r w:rsidRPr="000D6744">
        <w:rPr>
          <w:b/>
          <w:bCs/>
          <w:w w:val="88"/>
          <w:sz w:val="24"/>
          <w:szCs w:val="24"/>
        </w:rPr>
        <w:t>D</w:t>
      </w:r>
      <w:r w:rsidRPr="000D6744">
        <w:rPr>
          <w:rFonts w:hint="eastAsia"/>
          <w:b/>
          <w:bCs/>
          <w:w w:val="88"/>
          <w:sz w:val="24"/>
          <w:szCs w:val="24"/>
        </w:rPr>
        <w:t>é</w:t>
      </w:r>
      <w:r w:rsidRPr="000D6744">
        <w:rPr>
          <w:b/>
          <w:bCs/>
          <w:w w:val="88"/>
          <w:sz w:val="24"/>
          <w:szCs w:val="24"/>
        </w:rPr>
        <w:t>livrance d'agr</w:t>
      </w:r>
      <w:r w:rsidRPr="000D6744">
        <w:rPr>
          <w:rFonts w:hint="eastAsia"/>
          <w:b/>
          <w:bCs/>
          <w:w w:val="88"/>
          <w:sz w:val="24"/>
          <w:szCs w:val="24"/>
        </w:rPr>
        <w:t>é</w:t>
      </w:r>
      <w:r w:rsidRPr="000D6744">
        <w:rPr>
          <w:b/>
          <w:bCs/>
          <w:w w:val="88"/>
          <w:sz w:val="24"/>
          <w:szCs w:val="24"/>
        </w:rPr>
        <w:t>ment</w:t>
      </w:r>
    </w:p>
    <w:p w14:paraId="331F41FE" w14:textId="77777777" w:rsidR="00B02784" w:rsidRPr="001B3ACB" w:rsidRDefault="007A243B" w:rsidP="00820ABB">
      <w:pPr>
        <w:widowControl/>
        <w:numPr>
          <w:ilvl w:val="0"/>
          <w:numId w:val="228"/>
        </w:numPr>
        <w:autoSpaceDE/>
        <w:autoSpaceDN/>
        <w:adjustRightInd/>
        <w:spacing w:before="120" w:after="120" w:line="276" w:lineRule="auto"/>
        <w:ind w:left="426" w:hanging="426"/>
        <w:jc w:val="both"/>
        <w:rPr>
          <w:sz w:val="22"/>
          <w:szCs w:val="22"/>
        </w:rPr>
      </w:pPr>
      <w:r w:rsidRPr="00864588">
        <w:rPr>
          <w:w w:val="88"/>
          <w:sz w:val="22"/>
          <w:szCs w:val="22"/>
        </w:rPr>
        <w:t>L'autorité compétente doit délivrer au postulant un certificat d'agrément, «</w:t>
      </w:r>
      <w:r w:rsidR="00BC1983">
        <w:rPr>
          <w:w w:val="88"/>
          <w:sz w:val="22"/>
          <w:szCs w:val="22"/>
        </w:rPr>
        <w:t xml:space="preserve"> </w:t>
      </w:r>
      <w:r w:rsidRPr="00864588">
        <w:rPr>
          <w:w w:val="88"/>
          <w:sz w:val="22"/>
          <w:szCs w:val="22"/>
        </w:rPr>
        <w:t>formulaire 14 de l'ASSA-AC</w:t>
      </w:r>
      <w:r w:rsidR="00BC1983">
        <w:rPr>
          <w:w w:val="88"/>
          <w:sz w:val="22"/>
          <w:szCs w:val="22"/>
        </w:rPr>
        <w:t xml:space="preserve"> </w:t>
      </w:r>
      <w:r w:rsidRPr="00864588">
        <w:rPr>
          <w:w w:val="88"/>
          <w:sz w:val="22"/>
          <w:szCs w:val="22"/>
        </w:rPr>
        <w:t>» (appendice VI</w:t>
      </w:r>
      <w:r>
        <w:rPr>
          <w:w w:val="88"/>
          <w:sz w:val="22"/>
          <w:szCs w:val="22"/>
        </w:rPr>
        <w:t xml:space="preserve"> à cette annexe</w:t>
      </w:r>
      <w:r w:rsidRPr="00864588">
        <w:rPr>
          <w:w w:val="88"/>
          <w:sz w:val="22"/>
          <w:szCs w:val="22"/>
        </w:rPr>
        <w:t>), qui inclut les domaines couverts par l'agrément, lorsque l'organisme de gestion du maintien de la navigabilité est en conformité avec la section A, sous-partie G, de la présente annexe (partie M).</w:t>
      </w:r>
      <w:r w:rsidR="00B02784" w:rsidRPr="001B3ACB">
        <w:rPr>
          <w:sz w:val="22"/>
          <w:szCs w:val="22"/>
        </w:rPr>
        <w:t xml:space="preserve"> </w:t>
      </w:r>
    </w:p>
    <w:p w14:paraId="51338444" w14:textId="77777777" w:rsidR="00B02784" w:rsidRPr="001B3ACB" w:rsidRDefault="007A243B" w:rsidP="001B3ACB">
      <w:pPr>
        <w:widowControl/>
        <w:numPr>
          <w:ilvl w:val="0"/>
          <w:numId w:val="228"/>
        </w:numPr>
        <w:autoSpaceDE/>
        <w:autoSpaceDN/>
        <w:adjustRightInd/>
        <w:spacing w:before="120" w:after="120" w:line="276" w:lineRule="auto"/>
        <w:ind w:left="426" w:hanging="426"/>
        <w:jc w:val="both"/>
        <w:rPr>
          <w:sz w:val="22"/>
          <w:szCs w:val="22"/>
        </w:rPr>
      </w:pPr>
      <w:r w:rsidRPr="00864588">
        <w:rPr>
          <w:w w:val="88"/>
          <w:sz w:val="22"/>
          <w:szCs w:val="22"/>
        </w:rPr>
        <w:t>L'autorité compétente doit indiquer la validité de l'agrément sur le certificat d'agrément, «</w:t>
      </w:r>
      <w:r w:rsidR="00820ABB">
        <w:rPr>
          <w:w w:val="88"/>
          <w:sz w:val="22"/>
          <w:szCs w:val="22"/>
        </w:rPr>
        <w:t xml:space="preserve"> </w:t>
      </w:r>
      <w:r w:rsidRPr="00864588">
        <w:rPr>
          <w:w w:val="88"/>
          <w:sz w:val="22"/>
          <w:szCs w:val="22"/>
        </w:rPr>
        <w:t>formulaire 14</w:t>
      </w:r>
      <w:r>
        <w:rPr>
          <w:w w:val="88"/>
          <w:sz w:val="22"/>
          <w:szCs w:val="22"/>
        </w:rPr>
        <w:t>-MG</w:t>
      </w:r>
      <w:r w:rsidRPr="00864588">
        <w:rPr>
          <w:w w:val="88"/>
          <w:sz w:val="22"/>
          <w:szCs w:val="22"/>
        </w:rPr>
        <w:t xml:space="preserve"> de l'ASSA-AC</w:t>
      </w:r>
      <w:r w:rsidR="00820ABB">
        <w:rPr>
          <w:w w:val="88"/>
          <w:sz w:val="22"/>
          <w:szCs w:val="22"/>
        </w:rPr>
        <w:t xml:space="preserve"> </w:t>
      </w:r>
      <w:r w:rsidRPr="00864588">
        <w:rPr>
          <w:w w:val="88"/>
          <w:sz w:val="22"/>
          <w:szCs w:val="22"/>
        </w:rPr>
        <w:t>».</w:t>
      </w:r>
      <w:r w:rsidR="00B02784" w:rsidRPr="001B3ACB">
        <w:rPr>
          <w:sz w:val="22"/>
          <w:szCs w:val="22"/>
        </w:rPr>
        <w:t xml:space="preserve"> </w:t>
      </w:r>
    </w:p>
    <w:p w14:paraId="4065FA1F" w14:textId="77777777" w:rsidR="00B02784" w:rsidRPr="001B3ACB" w:rsidRDefault="005630BA" w:rsidP="001B3ACB">
      <w:pPr>
        <w:widowControl/>
        <w:numPr>
          <w:ilvl w:val="0"/>
          <w:numId w:val="228"/>
        </w:numPr>
        <w:autoSpaceDE/>
        <w:autoSpaceDN/>
        <w:adjustRightInd/>
        <w:spacing w:before="120" w:after="120" w:line="276" w:lineRule="auto"/>
        <w:ind w:left="426" w:hanging="426"/>
        <w:jc w:val="both"/>
        <w:rPr>
          <w:sz w:val="22"/>
          <w:szCs w:val="22"/>
        </w:rPr>
      </w:pPr>
      <w:r w:rsidRPr="00864588">
        <w:rPr>
          <w:w w:val="88"/>
          <w:sz w:val="22"/>
          <w:szCs w:val="22"/>
        </w:rPr>
        <w:t>Le numéro de référence doit être inclus dans le certificat d'agrément, «formulaire 14</w:t>
      </w:r>
      <w:r>
        <w:rPr>
          <w:w w:val="88"/>
          <w:sz w:val="22"/>
          <w:szCs w:val="22"/>
        </w:rPr>
        <w:t xml:space="preserve">-MG </w:t>
      </w:r>
      <w:r w:rsidRPr="00864588">
        <w:rPr>
          <w:w w:val="88"/>
          <w:sz w:val="22"/>
          <w:szCs w:val="22"/>
        </w:rPr>
        <w:t>», d'une façon spécifiée par l'Agence</w:t>
      </w:r>
      <w:r w:rsidR="00B02784" w:rsidRPr="001B3ACB">
        <w:rPr>
          <w:sz w:val="22"/>
          <w:szCs w:val="22"/>
        </w:rPr>
        <w:t xml:space="preserve">. </w:t>
      </w:r>
    </w:p>
    <w:p w14:paraId="233953CD" w14:textId="77777777" w:rsidR="00B02784" w:rsidRPr="001B3ACB" w:rsidRDefault="005630BA" w:rsidP="001B3ACB">
      <w:pPr>
        <w:widowControl/>
        <w:numPr>
          <w:ilvl w:val="0"/>
          <w:numId w:val="228"/>
        </w:numPr>
        <w:autoSpaceDE/>
        <w:autoSpaceDN/>
        <w:adjustRightInd/>
        <w:spacing w:before="120" w:after="120" w:line="276" w:lineRule="auto"/>
        <w:ind w:left="426" w:hanging="426"/>
        <w:jc w:val="both"/>
        <w:rPr>
          <w:b/>
          <w:sz w:val="22"/>
          <w:szCs w:val="22"/>
        </w:rPr>
      </w:pPr>
      <w:r w:rsidRPr="00864588">
        <w:rPr>
          <w:rFonts w:eastAsia="Arial Unicode MS"/>
          <w:color w:val="000000"/>
          <w:sz w:val="22"/>
          <w:szCs w:val="22"/>
        </w:rPr>
        <w:t xml:space="preserve">Dans le cas de transporteurs aériens titulaires d'une licence octroyée conformément au règlement </w:t>
      </w:r>
      <w:r w:rsidRPr="00864588">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1008/2008</w:t>
      </w:r>
      <w:r w:rsidRPr="000D6744">
        <w:rPr>
          <w:rFonts w:eastAsia="Arial Unicode MS" w:hint="eastAsia"/>
          <w:color w:val="000000"/>
          <w:sz w:val="22"/>
          <w:szCs w:val="22"/>
        </w:rPr>
        <w:t>, les informations contenues sur le formulaire 14</w:t>
      </w:r>
      <w:r>
        <w:rPr>
          <w:rFonts w:eastAsia="Arial Unicode MS"/>
          <w:color w:val="000000"/>
          <w:sz w:val="22"/>
          <w:szCs w:val="22"/>
        </w:rPr>
        <w:t>-MG</w:t>
      </w:r>
      <w:r w:rsidRPr="000D6744">
        <w:rPr>
          <w:rFonts w:eastAsia="Arial Unicode MS" w:hint="eastAsia"/>
          <w:color w:val="000000"/>
          <w:sz w:val="22"/>
          <w:szCs w:val="22"/>
        </w:rPr>
        <w:t xml:space="preserve"> de l'ASSA-AC seront incluses sur le certificat du transporteur aérien</w:t>
      </w:r>
      <w:r w:rsidR="00B02784" w:rsidRPr="001B3ACB">
        <w:rPr>
          <w:sz w:val="22"/>
          <w:szCs w:val="22"/>
        </w:rPr>
        <w:t>.</w:t>
      </w:r>
    </w:p>
    <w:p w14:paraId="69509F76"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M.B.704</w:t>
      </w:r>
      <w:r>
        <w:rPr>
          <w:b/>
          <w:w w:val="88"/>
          <w:sz w:val="24"/>
          <w:szCs w:val="24"/>
        </w:rPr>
        <w:t xml:space="preserve"> - </w:t>
      </w:r>
      <w:r w:rsidRPr="000D6744">
        <w:rPr>
          <w:b/>
          <w:bCs/>
          <w:w w:val="88"/>
          <w:sz w:val="24"/>
          <w:szCs w:val="24"/>
        </w:rPr>
        <w:t>Contr</w:t>
      </w:r>
      <w:r w:rsidRPr="000D6744">
        <w:rPr>
          <w:rFonts w:hint="eastAsia"/>
          <w:b/>
          <w:bCs/>
          <w:w w:val="88"/>
          <w:sz w:val="24"/>
          <w:szCs w:val="24"/>
        </w:rPr>
        <w:t>ô</w:t>
      </w:r>
      <w:r w:rsidRPr="000D6744">
        <w:rPr>
          <w:b/>
          <w:bCs/>
          <w:w w:val="88"/>
          <w:sz w:val="24"/>
          <w:szCs w:val="24"/>
        </w:rPr>
        <w:t>le permanent</w:t>
      </w:r>
    </w:p>
    <w:p w14:paraId="5502505A" w14:textId="77777777" w:rsidR="00B02784" w:rsidRPr="001B3ACB" w:rsidRDefault="00AF19B9" w:rsidP="00820ABB">
      <w:pPr>
        <w:widowControl/>
        <w:numPr>
          <w:ilvl w:val="0"/>
          <w:numId w:val="229"/>
        </w:numPr>
        <w:autoSpaceDE/>
        <w:autoSpaceDN/>
        <w:adjustRightInd/>
        <w:spacing w:before="120" w:after="120" w:line="276" w:lineRule="auto"/>
        <w:ind w:left="426" w:hanging="426"/>
        <w:jc w:val="both"/>
        <w:rPr>
          <w:sz w:val="22"/>
          <w:szCs w:val="22"/>
        </w:rPr>
      </w:pPr>
      <w:r w:rsidRPr="00864588">
        <w:rPr>
          <w:w w:val="88"/>
          <w:sz w:val="22"/>
          <w:szCs w:val="22"/>
        </w:rPr>
        <w:t>L'autorité compétente doit conserver et tenir à jour une liste des programmes pour chaque organisme de maintien de la navigabilité agréé conformément à la section A, sous-partie G, de la présente annexe (partie M) sous sa supervision, les dates auxquelles doivent avoir lieu les visites d'audit et quand ces visites ont été effectuées</w:t>
      </w:r>
      <w:r w:rsidR="00B02784" w:rsidRPr="001B3ACB">
        <w:rPr>
          <w:sz w:val="22"/>
          <w:szCs w:val="22"/>
        </w:rPr>
        <w:t xml:space="preserve">. </w:t>
      </w:r>
    </w:p>
    <w:p w14:paraId="54D16868" w14:textId="77777777" w:rsidR="00B02784" w:rsidRPr="001B3ACB" w:rsidRDefault="00AF19B9" w:rsidP="001B3ACB">
      <w:pPr>
        <w:widowControl/>
        <w:numPr>
          <w:ilvl w:val="0"/>
          <w:numId w:val="229"/>
        </w:numPr>
        <w:autoSpaceDE/>
        <w:autoSpaceDN/>
        <w:adjustRightInd/>
        <w:spacing w:before="120" w:after="120" w:line="276" w:lineRule="auto"/>
        <w:ind w:left="426" w:hanging="426"/>
        <w:jc w:val="both"/>
        <w:rPr>
          <w:sz w:val="22"/>
          <w:szCs w:val="22"/>
        </w:rPr>
      </w:pPr>
      <w:r w:rsidRPr="00864588">
        <w:rPr>
          <w:w w:val="88"/>
          <w:sz w:val="22"/>
          <w:szCs w:val="22"/>
        </w:rPr>
        <w:t>Chaque organisme doit être entièrement contrôlé à des périodes ne dépassant pas 24 mois</w:t>
      </w:r>
      <w:r w:rsidR="00B02784" w:rsidRPr="001B3ACB">
        <w:rPr>
          <w:sz w:val="22"/>
          <w:szCs w:val="22"/>
        </w:rPr>
        <w:t xml:space="preserve">. </w:t>
      </w:r>
    </w:p>
    <w:p w14:paraId="009F4436" w14:textId="77777777" w:rsidR="00B02784" w:rsidRPr="001B3ACB" w:rsidRDefault="00AF19B9" w:rsidP="001B3ACB">
      <w:pPr>
        <w:widowControl/>
        <w:numPr>
          <w:ilvl w:val="0"/>
          <w:numId w:val="229"/>
        </w:numPr>
        <w:autoSpaceDE/>
        <w:autoSpaceDN/>
        <w:adjustRightInd/>
        <w:spacing w:before="120" w:after="120" w:line="276" w:lineRule="auto"/>
        <w:ind w:left="426" w:hanging="426"/>
        <w:jc w:val="both"/>
        <w:rPr>
          <w:sz w:val="22"/>
          <w:szCs w:val="22"/>
        </w:rPr>
      </w:pPr>
      <w:r w:rsidRPr="00864588">
        <w:rPr>
          <w:w w:val="88"/>
          <w:sz w:val="22"/>
          <w:szCs w:val="22"/>
        </w:rPr>
        <w:t>Un échantillon pertinent de l'aéronef géré par l'organisme agréé agréé conformément à la section B, sous-partie G, de la présente annexe (partie M) doit être étudié pendant une période de 24 mois. La taille de l'échantillon sera décidée par l'autorité compétente selon le résultat d'audits antérieurs et d'études de produits précédentes</w:t>
      </w:r>
      <w:r w:rsidR="00B02784" w:rsidRPr="001B3ACB">
        <w:rPr>
          <w:sz w:val="22"/>
          <w:szCs w:val="22"/>
        </w:rPr>
        <w:t xml:space="preserve">. </w:t>
      </w:r>
    </w:p>
    <w:p w14:paraId="79088AB4" w14:textId="77777777" w:rsidR="00B02784" w:rsidRPr="001B3ACB" w:rsidRDefault="00AF19B9" w:rsidP="001B3ACB">
      <w:pPr>
        <w:widowControl/>
        <w:numPr>
          <w:ilvl w:val="0"/>
          <w:numId w:val="229"/>
        </w:numPr>
        <w:autoSpaceDE/>
        <w:autoSpaceDN/>
        <w:adjustRightInd/>
        <w:spacing w:before="120" w:after="120" w:line="276" w:lineRule="auto"/>
        <w:ind w:left="426" w:hanging="426"/>
        <w:jc w:val="both"/>
        <w:rPr>
          <w:sz w:val="22"/>
          <w:szCs w:val="22"/>
        </w:rPr>
      </w:pPr>
      <w:r w:rsidRPr="00AF19B9">
        <w:rPr>
          <w:w w:val="88"/>
          <w:sz w:val="22"/>
          <w:szCs w:val="22"/>
        </w:rPr>
        <w:t>Toutes les constatations doivent être confirmées par écrit à l'organisme postulant</w:t>
      </w:r>
      <w:r w:rsidR="00B02784" w:rsidRPr="001B3ACB">
        <w:rPr>
          <w:sz w:val="22"/>
          <w:szCs w:val="22"/>
        </w:rPr>
        <w:t xml:space="preserve">. </w:t>
      </w:r>
    </w:p>
    <w:p w14:paraId="57BE1958" w14:textId="77777777" w:rsidR="00B02784" w:rsidRPr="001B3ACB" w:rsidRDefault="00AF19B9" w:rsidP="001B3ACB">
      <w:pPr>
        <w:widowControl/>
        <w:numPr>
          <w:ilvl w:val="0"/>
          <w:numId w:val="229"/>
        </w:numPr>
        <w:autoSpaceDE/>
        <w:autoSpaceDN/>
        <w:adjustRightInd/>
        <w:spacing w:before="120" w:after="120" w:line="276" w:lineRule="auto"/>
        <w:ind w:left="426" w:hanging="426"/>
        <w:jc w:val="both"/>
        <w:rPr>
          <w:sz w:val="22"/>
          <w:szCs w:val="22"/>
        </w:rPr>
      </w:pPr>
      <w:r w:rsidRPr="00864588">
        <w:rPr>
          <w:w w:val="88"/>
          <w:sz w:val="22"/>
          <w:szCs w:val="22"/>
        </w:rPr>
        <w:t>L'autorité compétente doit enregistrer toutes les constatations, les actions de clôture (actions nécessaires pour clôturer une constatation) et les recommandations</w:t>
      </w:r>
      <w:r w:rsidR="00B02784" w:rsidRPr="001B3ACB">
        <w:rPr>
          <w:sz w:val="22"/>
          <w:szCs w:val="22"/>
        </w:rPr>
        <w:t xml:space="preserve">. </w:t>
      </w:r>
    </w:p>
    <w:p w14:paraId="32DF3763" w14:textId="77777777" w:rsidR="00B02784" w:rsidRPr="00361558" w:rsidRDefault="00AF19B9" w:rsidP="001B3ACB">
      <w:pPr>
        <w:widowControl/>
        <w:numPr>
          <w:ilvl w:val="0"/>
          <w:numId w:val="229"/>
        </w:numPr>
        <w:autoSpaceDE/>
        <w:autoSpaceDN/>
        <w:adjustRightInd/>
        <w:spacing w:before="120" w:after="120" w:line="276" w:lineRule="auto"/>
        <w:ind w:left="426" w:hanging="426"/>
        <w:jc w:val="both"/>
        <w:rPr>
          <w:b/>
          <w:sz w:val="22"/>
          <w:szCs w:val="22"/>
        </w:rPr>
      </w:pPr>
      <w:r w:rsidRPr="00864588">
        <w:rPr>
          <w:w w:val="88"/>
          <w:sz w:val="22"/>
          <w:szCs w:val="22"/>
        </w:rPr>
        <w:t>Une réunion avec le dirigeant responsable doit être conv</w:t>
      </w:r>
      <w:r w:rsidR="00820ABB">
        <w:rPr>
          <w:w w:val="88"/>
          <w:sz w:val="22"/>
          <w:szCs w:val="22"/>
        </w:rPr>
        <w:t xml:space="preserve">enue </w:t>
      </w:r>
      <w:r w:rsidRPr="00864588">
        <w:rPr>
          <w:w w:val="88"/>
          <w:sz w:val="22"/>
          <w:szCs w:val="22"/>
        </w:rPr>
        <w:t>au moins une fois tous les 24 mois pour s'assurer qu'il reste informé de problèmes significatifs détectés au cours des audits.</w:t>
      </w:r>
      <w:r>
        <w:rPr>
          <w:w w:val="88"/>
          <w:sz w:val="22"/>
          <w:szCs w:val="22"/>
        </w:rPr>
        <w:t xml:space="preserve"> </w:t>
      </w:r>
    </w:p>
    <w:p w14:paraId="385C9274"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M.B.705</w:t>
      </w:r>
      <w:r>
        <w:rPr>
          <w:b/>
          <w:w w:val="88"/>
          <w:sz w:val="24"/>
          <w:szCs w:val="24"/>
        </w:rPr>
        <w:t xml:space="preserve"> – </w:t>
      </w:r>
      <w:r w:rsidRPr="000D6744">
        <w:rPr>
          <w:b/>
          <w:bCs/>
          <w:w w:val="88"/>
          <w:sz w:val="24"/>
          <w:szCs w:val="24"/>
        </w:rPr>
        <w:t>Constatations</w:t>
      </w:r>
    </w:p>
    <w:p w14:paraId="526B3C8A" w14:textId="77777777" w:rsidR="00B02784" w:rsidRPr="001B3ACB" w:rsidRDefault="001B0534" w:rsidP="00BA4304">
      <w:pPr>
        <w:widowControl/>
        <w:numPr>
          <w:ilvl w:val="0"/>
          <w:numId w:val="230"/>
        </w:numPr>
        <w:autoSpaceDE/>
        <w:autoSpaceDN/>
        <w:adjustRightInd/>
        <w:spacing w:before="120" w:after="120" w:line="276" w:lineRule="auto"/>
        <w:ind w:left="426" w:hanging="426"/>
        <w:jc w:val="both"/>
        <w:rPr>
          <w:sz w:val="22"/>
          <w:szCs w:val="22"/>
        </w:rPr>
      </w:pPr>
      <w:r w:rsidRPr="00864588">
        <w:rPr>
          <w:w w:val="88"/>
          <w:sz w:val="22"/>
          <w:szCs w:val="22"/>
        </w:rPr>
        <w:t>Si, au cours d'audits ou par d'autres moyens, une non-conformité à une exigence énoncée dans la présente annexe (partie M) e</w:t>
      </w:r>
      <w:r>
        <w:rPr>
          <w:w w:val="88"/>
          <w:sz w:val="22"/>
          <w:szCs w:val="22"/>
        </w:rPr>
        <w:t>ou l’annexe Vb (partie ML) e</w:t>
      </w:r>
      <w:r w:rsidRPr="00864588">
        <w:rPr>
          <w:w w:val="88"/>
          <w:sz w:val="22"/>
          <w:szCs w:val="22"/>
        </w:rPr>
        <w:t xml:space="preserve">st prouvée, l'autorité compétente </w:t>
      </w:r>
      <w:r w:rsidRPr="000D6744">
        <w:rPr>
          <w:w w:val="88"/>
          <w:sz w:val="22"/>
          <w:szCs w:val="22"/>
        </w:rPr>
        <w:t>entreprend les actions suivantes</w:t>
      </w:r>
      <w:r w:rsidR="00BA4304">
        <w:rPr>
          <w:w w:val="88"/>
          <w:sz w:val="22"/>
          <w:szCs w:val="22"/>
        </w:rPr>
        <w:t xml:space="preserve"> </w:t>
      </w:r>
      <w:r w:rsidRPr="000D6744">
        <w:rPr>
          <w:w w:val="88"/>
          <w:sz w:val="22"/>
          <w:szCs w:val="22"/>
        </w:rPr>
        <w:t>:</w:t>
      </w:r>
      <w:r>
        <w:rPr>
          <w:w w:val="88"/>
          <w:sz w:val="22"/>
          <w:szCs w:val="22"/>
        </w:rPr>
        <w:t xml:space="preserve"> </w:t>
      </w:r>
    </w:p>
    <w:p w14:paraId="76FE5026" w14:textId="77777777" w:rsidR="00B02784" w:rsidRPr="001B3ACB" w:rsidRDefault="001B0534" w:rsidP="00BA4304">
      <w:pPr>
        <w:widowControl/>
        <w:numPr>
          <w:ilvl w:val="1"/>
          <w:numId w:val="296"/>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pour les constatations de niveau 1, l'autorité compétente retire, limite ou suspend immédiatement, en totalité ou en partie, en fonction de l'importance de la constatation de niveau 1, l'agrément d'organisme de gestion du maintien de la navigabilité, et ce, jusqu'à ce qu'une action corrective satisfaisante soit mise en œuvre par l'organisme</w:t>
      </w:r>
      <w:r w:rsidR="00BA4304">
        <w:rPr>
          <w:sz w:val="22"/>
          <w:szCs w:val="22"/>
        </w:rPr>
        <w:t> ;</w:t>
      </w:r>
      <w:r w:rsidR="00B02784" w:rsidRPr="001B3ACB">
        <w:rPr>
          <w:sz w:val="22"/>
          <w:szCs w:val="22"/>
        </w:rPr>
        <w:t xml:space="preserve"> </w:t>
      </w:r>
    </w:p>
    <w:p w14:paraId="1555AFBA" w14:textId="77777777" w:rsidR="00B02784" w:rsidRPr="001B3ACB" w:rsidRDefault="001B0534" w:rsidP="001B3ACB">
      <w:pPr>
        <w:widowControl/>
        <w:numPr>
          <w:ilvl w:val="1"/>
          <w:numId w:val="296"/>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pour les constatations de niveau 2, l'autorité compétente accorde un délai de mise en œuvre d'un plan d'actions correctives adapté à la nature de la constatation. Ce délai ne peut excéder trois mois. Dans certaines circonstances, à l'issue de cette première période, et en fonction de la nature de la constatation, l'autorité compétente peut proroger le délai de trois mois supplémentaires si un plan d'actions correctives satisfaisant est présenté</w:t>
      </w:r>
      <w:r w:rsidR="00B02784" w:rsidRPr="001B3ACB">
        <w:rPr>
          <w:sz w:val="22"/>
          <w:szCs w:val="22"/>
        </w:rPr>
        <w:t xml:space="preserve">. </w:t>
      </w:r>
    </w:p>
    <w:p w14:paraId="13433808" w14:textId="77777777" w:rsidR="00B02784" w:rsidRPr="001B3ACB" w:rsidRDefault="001B0534" w:rsidP="001B3ACB">
      <w:pPr>
        <w:widowControl/>
        <w:numPr>
          <w:ilvl w:val="0"/>
          <w:numId w:val="230"/>
        </w:numPr>
        <w:autoSpaceDE/>
        <w:autoSpaceDN/>
        <w:adjustRightInd/>
        <w:spacing w:before="120" w:after="120" w:line="276" w:lineRule="auto"/>
        <w:ind w:left="426" w:hanging="426"/>
        <w:jc w:val="both"/>
        <w:rPr>
          <w:b/>
          <w:sz w:val="22"/>
          <w:szCs w:val="22"/>
        </w:rPr>
      </w:pPr>
      <w:r w:rsidRPr="001B0534">
        <w:rPr>
          <w:w w:val="88"/>
          <w:sz w:val="22"/>
          <w:szCs w:val="22"/>
        </w:rPr>
        <w:lastRenderedPageBreak/>
        <w:t>Une action doit être entreprise par l'autorité compétente pour suspendre, en totalité ou en partie, l'agrément si la conformité n'est pas établie dans les délais prescrits par l'autorité compétente</w:t>
      </w:r>
      <w:r w:rsidR="00B02784" w:rsidRPr="001B3ACB">
        <w:rPr>
          <w:sz w:val="22"/>
          <w:szCs w:val="22"/>
        </w:rPr>
        <w:t>.</w:t>
      </w:r>
    </w:p>
    <w:p w14:paraId="14C94CFF"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M.B.706</w:t>
      </w:r>
      <w:r>
        <w:rPr>
          <w:b/>
          <w:w w:val="88"/>
          <w:sz w:val="24"/>
          <w:szCs w:val="24"/>
        </w:rPr>
        <w:t xml:space="preserve"> – </w:t>
      </w:r>
      <w:r w:rsidRPr="000D6744">
        <w:rPr>
          <w:b/>
          <w:bCs/>
          <w:w w:val="88"/>
          <w:sz w:val="24"/>
          <w:szCs w:val="24"/>
        </w:rPr>
        <w:t>Modifications</w:t>
      </w:r>
    </w:p>
    <w:p w14:paraId="099B8E0F" w14:textId="77777777" w:rsidR="00B02784" w:rsidRPr="001B3ACB" w:rsidRDefault="00B328D8" w:rsidP="00BA4304">
      <w:pPr>
        <w:widowControl/>
        <w:numPr>
          <w:ilvl w:val="0"/>
          <w:numId w:val="231"/>
        </w:numPr>
        <w:autoSpaceDE/>
        <w:autoSpaceDN/>
        <w:adjustRightInd/>
        <w:spacing w:before="120" w:after="120" w:line="276" w:lineRule="auto"/>
        <w:ind w:left="426" w:hanging="426"/>
        <w:jc w:val="both"/>
        <w:rPr>
          <w:sz w:val="22"/>
          <w:szCs w:val="22"/>
        </w:rPr>
      </w:pPr>
      <w:r w:rsidRPr="00864588">
        <w:rPr>
          <w:w w:val="88"/>
          <w:sz w:val="22"/>
          <w:szCs w:val="22"/>
        </w:rPr>
        <w:t xml:space="preserve">L'autorité compétente doit respecter les dispositions applicables de l'agrément initial pour tout changement concernant l'organisme notifié conformément </w:t>
      </w:r>
      <w:r>
        <w:rPr>
          <w:w w:val="88"/>
          <w:sz w:val="22"/>
          <w:szCs w:val="22"/>
        </w:rPr>
        <w:t xml:space="preserve">à la section </w:t>
      </w:r>
      <w:r w:rsidRPr="00864588">
        <w:rPr>
          <w:w w:val="88"/>
          <w:sz w:val="22"/>
          <w:szCs w:val="22"/>
        </w:rPr>
        <w:t>M.A.713</w:t>
      </w:r>
      <w:r w:rsidR="00B02784" w:rsidRPr="001B3ACB">
        <w:rPr>
          <w:sz w:val="22"/>
          <w:szCs w:val="22"/>
        </w:rPr>
        <w:t xml:space="preserve">. </w:t>
      </w:r>
    </w:p>
    <w:p w14:paraId="2FA58A80" w14:textId="77777777" w:rsidR="00B02784" w:rsidRPr="001B3ACB" w:rsidRDefault="00B328D8" w:rsidP="001B3ACB">
      <w:pPr>
        <w:widowControl/>
        <w:numPr>
          <w:ilvl w:val="0"/>
          <w:numId w:val="231"/>
        </w:numPr>
        <w:autoSpaceDE/>
        <w:autoSpaceDN/>
        <w:adjustRightInd/>
        <w:spacing w:before="120" w:after="120" w:line="276" w:lineRule="auto"/>
        <w:ind w:left="426" w:hanging="426"/>
        <w:jc w:val="both"/>
        <w:rPr>
          <w:sz w:val="22"/>
          <w:szCs w:val="22"/>
        </w:rPr>
      </w:pPr>
      <w:r w:rsidRPr="00864588">
        <w:rPr>
          <w:w w:val="88"/>
          <w:sz w:val="22"/>
          <w:szCs w:val="22"/>
        </w:rPr>
        <w:t>L'autorité compétente peut déterminer les conditions selon lesquelles l'organisme agréé de gestion du main-tien de la navigabilité peut travailler pendant que ces changements interviennent, à moins qu'elle ne décide que l'agrément devrait être suspendu étant donné la nature et l'étendue des changements</w:t>
      </w:r>
      <w:r w:rsidR="00B02784" w:rsidRPr="001B3ACB">
        <w:rPr>
          <w:sz w:val="22"/>
          <w:szCs w:val="22"/>
        </w:rPr>
        <w:t xml:space="preserve">. </w:t>
      </w:r>
    </w:p>
    <w:p w14:paraId="7CBF1B0D" w14:textId="77777777" w:rsidR="00B02784" w:rsidRPr="001B3ACB" w:rsidRDefault="00B328D8" w:rsidP="001B3ACB">
      <w:pPr>
        <w:widowControl/>
        <w:numPr>
          <w:ilvl w:val="0"/>
          <w:numId w:val="231"/>
        </w:numPr>
        <w:autoSpaceDE/>
        <w:autoSpaceDN/>
        <w:adjustRightInd/>
        <w:spacing w:before="120" w:after="120" w:line="276" w:lineRule="auto"/>
        <w:ind w:left="426" w:hanging="426"/>
        <w:jc w:val="both"/>
        <w:rPr>
          <w:sz w:val="22"/>
          <w:szCs w:val="22"/>
        </w:rPr>
      </w:pPr>
      <w:r w:rsidRPr="00864588">
        <w:rPr>
          <w:w w:val="88"/>
          <w:sz w:val="22"/>
          <w:szCs w:val="22"/>
        </w:rPr>
        <w:t>Pour toute modification des spécifications de gestion du maintien de la navigabilité</w:t>
      </w:r>
      <w:r w:rsidR="00BA4304">
        <w:rPr>
          <w:w w:val="88"/>
          <w:sz w:val="22"/>
          <w:szCs w:val="22"/>
        </w:rPr>
        <w:t xml:space="preserve"> </w:t>
      </w:r>
      <w:r w:rsidRPr="00864588">
        <w:rPr>
          <w:w w:val="88"/>
          <w:sz w:val="22"/>
          <w:szCs w:val="22"/>
        </w:rPr>
        <w:t>:</w:t>
      </w:r>
      <w:r>
        <w:rPr>
          <w:w w:val="88"/>
          <w:sz w:val="22"/>
          <w:szCs w:val="22"/>
        </w:rPr>
        <w:t xml:space="preserve"> </w:t>
      </w:r>
    </w:p>
    <w:p w14:paraId="4A7DB7A9" w14:textId="77777777" w:rsidR="00B02784" w:rsidRPr="001B3ACB" w:rsidRDefault="00B328D8" w:rsidP="00BA4304">
      <w:pPr>
        <w:widowControl/>
        <w:numPr>
          <w:ilvl w:val="1"/>
          <w:numId w:val="297"/>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 xml:space="preserve">En cas d'approbation directe des modifications conformément au </w:t>
      </w:r>
      <w:r>
        <w:rPr>
          <w:w w:val="88"/>
          <w:sz w:val="22"/>
          <w:szCs w:val="22"/>
        </w:rPr>
        <w:t xml:space="preserve">paragraphe </w:t>
      </w:r>
      <w:r w:rsidRPr="00864588">
        <w:rPr>
          <w:w w:val="88"/>
          <w:sz w:val="22"/>
          <w:szCs w:val="22"/>
        </w:rPr>
        <w:t>M.A.704</w:t>
      </w:r>
      <w:r>
        <w:rPr>
          <w:w w:val="88"/>
          <w:sz w:val="22"/>
          <w:szCs w:val="22"/>
        </w:rPr>
        <w:t xml:space="preserve"> </w:t>
      </w:r>
      <w:r w:rsidRPr="00864588">
        <w:rPr>
          <w:w w:val="88"/>
          <w:sz w:val="22"/>
          <w:szCs w:val="22"/>
        </w:rPr>
        <w:t>(b)</w:t>
      </w:r>
      <w:r>
        <w:rPr>
          <w:w w:val="88"/>
          <w:sz w:val="22"/>
          <w:szCs w:val="22"/>
        </w:rPr>
        <w:t xml:space="preserve"> de cette annexe (partie M)</w:t>
      </w:r>
      <w:r w:rsidR="00572E9B">
        <w:rPr>
          <w:w w:val="88"/>
          <w:sz w:val="22"/>
          <w:szCs w:val="22"/>
        </w:rPr>
        <w:t>, l'autorité compé</w:t>
      </w:r>
      <w:r w:rsidRPr="00864588">
        <w:rPr>
          <w:w w:val="88"/>
          <w:sz w:val="22"/>
          <w:szCs w:val="22"/>
        </w:rPr>
        <w:t xml:space="preserve">tente doit vérifier que les procédures décrites dans les spécifications sont conformes à la présente annexe (partie M) </w:t>
      </w:r>
      <w:r w:rsidR="00572E9B">
        <w:rPr>
          <w:w w:val="88"/>
          <w:sz w:val="22"/>
          <w:szCs w:val="22"/>
        </w:rPr>
        <w:t xml:space="preserve">ou l’annexe Vb (partie ML), </w:t>
      </w:r>
      <w:r w:rsidR="00C815F0">
        <w:rPr>
          <w:w w:val="88"/>
          <w:sz w:val="22"/>
          <w:szCs w:val="22"/>
        </w:rPr>
        <w:t>le cas échéant,</w:t>
      </w:r>
      <w:r w:rsidR="00572E9B">
        <w:rPr>
          <w:w w:val="88"/>
          <w:sz w:val="22"/>
          <w:szCs w:val="22"/>
        </w:rPr>
        <w:t xml:space="preserve"> </w:t>
      </w:r>
      <w:r w:rsidRPr="00864588">
        <w:rPr>
          <w:w w:val="88"/>
          <w:sz w:val="22"/>
          <w:szCs w:val="22"/>
        </w:rPr>
        <w:t>avant d'informer officiellement l'organisme agréé de l'approbation</w:t>
      </w:r>
      <w:r w:rsidR="00B02784" w:rsidRPr="001B3ACB">
        <w:rPr>
          <w:sz w:val="22"/>
          <w:szCs w:val="22"/>
        </w:rPr>
        <w:t xml:space="preserve">. </w:t>
      </w:r>
    </w:p>
    <w:p w14:paraId="53FBA4A3" w14:textId="77777777" w:rsidR="00B02784" w:rsidRPr="001B3ACB" w:rsidRDefault="00572E9B" w:rsidP="001B3ACB">
      <w:pPr>
        <w:widowControl/>
        <w:numPr>
          <w:ilvl w:val="1"/>
          <w:numId w:val="297"/>
        </w:numPr>
        <w:tabs>
          <w:tab w:val="left" w:pos="851"/>
        </w:tabs>
        <w:autoSpaceDE/>
        <w:autoSpaceDN/>
        <w:adjustRightInd/>
        <w:spacing w:before="120" w:after="120" w:line="276" w:lineRule="auto"/>
        <w:ind w:left="851" w:hanging="425"/>
        <w:jc w:val="both"/>
        <w:rPr>
          <w:sz w:val="22"/>
          <w:szCs w:val="22"/>
        </w:rPr>
      </w:pPr>
      <w:r w:rsidRPr="00864588">
        <w:rPr>
          <w:w w:val="88"/>
          <w:sz w:val="22"/>
          <w:szCs w:val="22"/>
        </w:rPr>
        <w:t>Dans le cas où une procédure d'approbation indirecte est appliquée pour entériner les modifications, conformément au p</w:t>
      </w:r>
      <w:r>
        <w:rPr>
          <w:w w:val="88"/>
          <w:sz w:val="22"/>
          <w:szCs w:val="22"/>
        </w:rPr>
        <w:t xml:space="preserve">aragraphe </w:t>
      </w:r>
      <w:r w:rsidRPr="00864588">
        <w:rPr>
          <w:w w:val="88"/>
          <w:sz w:val="22"/>
          <w:szCs w:val="22"/>
        </w:rPr>
        <w:t>M.A.704</w:t>
      </w:r>
      <w:r>
        <w:rPr>
          <w:w w:val="88"/>
          <w:sz w:val="22"/>
          <w:szCs w:val="22"/>
        </w:rPr>
        <w:t xml:space="preserve"> </w:t>
      </w:r>
      <w:r w:rsidRPr="00864588">
        <w:rPr>
          <w:w w:val="88"/>
          <w:sz w:val="22"/>
          <w:szCs w:val="22"/>
        </w:rPr>
        <w:t xml:space="preserve">(c), l'autorité compétente doit </w:t>
      </w:r>
      <w:r w:rsidR="00BC1983" w:rsidRPr="00864588">
        <w:rPr>
          <w:w w:val="88"/>
          <w:sz w:val="22"/>
          <w:szCs w:val="22"/>
        </w:rPr>
        <w:t>s’assurer :</w:t>
      </w:r>
      <w:r w:rsidR="00B02784" w:rsidRPr="001B3ACB">
        <w:rPr>
          <w:sz w:val="22"/>
          <w:szCs w:val="22"/>
        </w:rPr>
        <w:t xml:space="preserve"> </w:t>
      </w:r>
    </w:p>
    <w:p w14:paraId="77E7DDAC" w14:textId="77777777" w:rsidR="00B02784" w:rsidRPr="001B3ACB" w:rsidRDefault="00572E9B" w:rsidP="00BA4304">
      <w:pPr>
        <w:widowControl/>
        <w:numPr>
          <w:ilvl w:val="3"/>
          <w:numId w:val="232"/>
        </w:numPr>
        <w:tabs>
          <w:tab w:val="left" w:pos="1276"/>
        </w:tabs>
        <w:autoSpaceDE/>
        <w:autoSpaceDN/>
        <w:adjustRightInd/>
        <w:spacing w:before="120" w:after="120" w:line="276" w:lineRule="auto"/>
        <w:ind w:left="1560" w:hanging="709"/>
        <w:jc w:val="both"/>
        <w:rPr>
          <w:sz w:val="22"/>
          <w:szCs w:val="22"/>
        </w:rPr>
      </w:pPr>
      <w:r w:rsidRPr="00864588">
        <w:rPr>
          <w:w w:val="88"/>
          <w:sz w:val="22"/>
          <w:szCs w:val="22"/>
        </w:rPr>
        <w:t>que le</w:t>
      </w:r>
      <w:r>
        <w:rPr>
          <w:w w:val="88"/>
          <w:sz w:val="22"/>
          <w:szCs w:val="22"/>
        </w:rPr>
        <w:t xml:space="preserve">s modifications sont mineures ; </w:t>
      </w:r>
    </w:p>
    <w:p w14:paraId="1530153C" w14:textId="77777777" w:rsidR="00B02784" w:rsidRPr="001B3ACB" w:rsidRDefault="00572E9B" w:rsidP="001B3ACB">
      <w:pPr>
        <w:widowControl/>
        <w:numPr>
          <w:ilvl w:val="3"/>
          <w:numId w:val="232"/>
        </w:numPr>
        <w:tabs>
          <w:tab w:val="left" w:pos="1276"/>
        </w:tabs>
        <w:autoSpaceDE/>
        <w:autoSpaceDN/>
        <w:adjustRightInd/>
        <w:spacing w:before="120" w:after="120" w:line="276" w:lineRule="auto"/>
        <w:ind w:left="1276" w:hanging="425"/>
        <w:jc w:val="both"/>
        <w:rPr>
          <w:b/>
          <w:sz w:val="22"/>
          <w:szCs w:val="22"/>
        </w:rPr>
      </w:pPr>
      <w:r w:rsidRPr="00864588">
        <w:rPr>
          <w:w w:val="88"/>
          <w:sz w:val="22"/>
          <w:szCs w:val="22"/>
        </w:rPr>
        <w:t>qu'un contrôle adéquat est exercé concernant la procédure d'approbation, de façon à garantir que les modifications sont conformes aux exigences de la présente annexe (partie M).</w:t>
      </w:r>
      <w:r>
        <w:rPr>
          <w:w w:val="88"/>
          <w:sz w:val="22"/>
          <w:szCs w:val="22"/>
        </w:rPr>
        <w:t xml:space="preserve"> ou de l’annexe Vb (partie ML)</w:t>
      </w:r>
      <w:r w:rsidR="00B02784" w:rsidRPr="001B3ACB">
        <w:rPr>
          <w:sz w:val="22"/>
          <w:szCs w:val="22"/>
        </w:rPr>
        <w:t>.</w:t>
      </w:r>
    </w:p>
    <w:p w14:paraId="70AB5B1D"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M.B.707</w:t>
      </w:r>
      <w:r>
        <w:rPr>
          <w:b/>
          <w:w w:val="88"/>
          <w:sz w:val="24"/>
          <w:szCs w:val="24"/>
        </w:rPr>
        <w:t xml:space="preserve"> - </w:t>
      </w:r>
      <w:r w:rsidRPr="000D6744">
        <w:rPr>
          <w:b/>
          <w:bCs/>
          <w:w w:val="88"/>
          <w:sz w:val="24"/>
          <w:szCs w:val="24"/>
        </w:rPr>
        <w:t>Retrait, suspension et limitation d'un agr</w:t>
      </w:r>
      <w:r w:rsidRPr="000D6744">
        <w:rPr>
          <w:rFonts w:hint="eastAsia"/>
          <w:b/>
          <w:bCs/>
          <w:w w:val="88"/>
          <w:sz w:val="24"/>
          <w:szCs w:val="24"/>
        </w:rPr>
        <w:t>é</w:t>
      </w:r>
      <w:r w:rsidRPr="000D6744">
        <w:rPr>
          <w:b/>
          <w:bCs/>
          <w:w w:val="88"/>
          <w:sz w:val="24"/>
          <w:szCs w:val="24"/>
        </w:rPr>
        <w:t>ment</w:t>
      </w:r>
    </w:p>
    <w:p w14:paraId="78D349D7" w14:textId="77777777" w:rsidR="00B02784" w:rsidRPr="000D6744" w:rsidRDefault="00572E9B" w:rsidP="00B02784">
      <w:pPr>
        <w:spacing w:before="120" w:after="120" w:line="276" w:lineRule="auto"/>
        <w:ind w:left="5"/>
        <w:rPr>
          <w:sz w:val="22"/>
          <w:szCs w:val="22"/>
          <w:lang w:val="en-US"/>
        </w:rPr>
      </w:pPr>
      <w:r w:rsidRPr="00864588">
        <w:rPr>
          <w:w w:val="88"/>
          <w:sz w:val="22"/>
          <w:szCs w:val="22"/>
          <w:lang w:val="en-US"/>
        </w:rPr>
        <w:t>L'autorité compétente doit:</w:t>
      </w:r>
      <w:r w:rsidR="00B02784" w:rsidRPr="000D6744">
        <w:rPr>
          <w:sz w:val="22"/>
          <w:szCs w:val="22"/>
          <w:lang w:val="en-US"/>
        </w:rPr>
        <w:t xml:space="preserve"> </w:t>
      </w:r>
    </w:p>
    <w:p w14:paraId="5CC4A2EE" w14:textId="77777777" w:rsidR="00B02784" w:rsidRPr="001B3ACB" w:rsidRDefault="00572E9B" w:rsidP="00B02784">
      <w:pPr>
        <w:numPr>
          <w:ilvl w:val="0"/>
          <w:numId w:val="298"/>
        </w:numPr>
        <w:shd w:val="clear" w:color="auto" w:fill="FFFFFF"/>
        <w:spacing w:before="120" w:after="120" w:line="276" w:lineRule="auto"/>
        <w:jc w:val="both"/>
        <w:rPr>
          <w:sz w:val="22"/>
          <w:szCs w:val="22"/>
        </w:rPr>
      </w:pPr>
      <w:r w:rsidRPr="001B3ACB">
        <w:rPr>
          <w:w w:val="88"/>
          <w:sz w:val="22"/>
          <w:szCs w:val="22"/>
          <w:highlight w:val="yellow"/>
        </w:rPr>
        <w:t>a)</w:t>
      </w:r>
      <w:r w:rsidRPr="00864588">
        <w:rPr>
          <w:w w:val="88"/>
          <w:sz w:val="22"/>
          <w:szCs w:val="22"/>
        </w:rPr>
        <w:t>suspendre un agrément sur des motifs valables dans le cas d'un risque potentiel en matière de sécurité; ou</w:t>
      </w:r>
      <w:r w:rsidRPr="001B3ACB">
        <w:rPr>
          <w:sz w:val="22"/>
          <w:szCs w:val="22"/>
        </w:rPr>
        <w:t xml:space="preserve"> </w:t>
      </w:r>
    </w:p>
    <w:p w14:paraId="7EAB7EF7" w14:textId="77777777" w:rsidR="00B02784" w:rsidRPr="001B3ACB" w:rsidRDefault="00572E9B" w:rsidP="00B02784">
      <w:pPr>
        <w:numPr>
          <w:ilvl w:val="0"/>
          <w:numId w:val="298"/>
        </w:numPr>
        <w:shd w:val="clear" w:color="auto" w:fill="FFFFFF"/>
        <w:spacing w:before="120" w:after="120" w:line="276" w:lineRule="auto"/>
        <w:jc w:val="both"/>
        <w:rPr>
          <w:b/>
          <w:sz w:val="22"/>
          <w:szCs w:val="22"/>
        </w:rPr>
      </w:pPr>
      <w:r w:rsidRPr="00864588">
        <w:rPr>
          <w:w w:val="88"/>
          <w:sz w:val="22"/>
          <w:szCs w:val="22"/>
        </w:rPr>
        <w:t xml:space="preserve">suspendre, retirer ou limiter un agrément conformément </w:t>
      </w:r>
      <w:r>
        <w:rPr>
          <w:w w:val="88"/>
          <w:sz w:val="22"/>
          <w:szCs w:val="22"/>
        </w:rPr>
        <w:t xml:space="preserve">à la section </w:t>
      </w:r>
      <w:r w:rsidRPr="00864588">
        <w:rPr>
          <w:w w:val="88"/>
          <w:sz w:val="22"/>
          <w:szCs w:val="22"/>
        </w:rPr>
        <w:t>M.B</w:t>
      </w:r>
      <w:r w:rsidR="00B02784" w:rsidRPr="001B3ACB">
        <w:rPr>
          <w:sz w:val="22"/>
          <w:szCs w:val="22"/>
        </w:rPr>
        <w:t>.</w:t>
      </w:r>
    </w:p>
    <w:p w14:paraId="1432C943" w14:textId="77777777" w:rsidR="00736DBF" w:rsidRDefault="00736DBF" w:rsidP="00B02784">
      <w:pPr>
        <w:shd w:val="clear" w:color="auto" w:fill="FFFFFF"/>
        <w:spacing w:before="120" w:after="120" w:line="360" w:lineRule="auto"/>
        <w:ind w:right="33"/>
        <w:jc w:val="center"/>
        <w:rPr>
          <w:b/>
          <w:w w:val="88"/>
          <w:sz w:val="32"/>
          <w:szCs w:val="32"/>
        </w:rPr>
        <w:sectPr w:rsidR="00736DBF" w:rsidSect="00B02784">
          <w:pgSz w:w="11909" w:h="16834"/>
          <w:pgMar w:top="1440" w:right="838" w:bottom="720" w:left="832" w:header="720" w:footer="720" w:gutter="0"/>
          <w:cols w:space="60"/>
          <w:noEndnote/>
        </w:sectPr>
      </w:pPr>
    </w:p>
    <w:p w14:paraId="7B5FC8CE" w14:textId="77777777" w:rsidR="00B02784" w:rsidRPr="008E4EBF" w:rsidRDefault="00B02784" w:rsidP="00B02784">
      <w:pPr>
        <w:shd w:val="clear" w:color="auto" w:fill="FFFFFF"/>
        <w:spacing w:before="120" w:after="120" w:line="360" w:lineRule="auto"/>
        <w:ind w:right="33"/>
        <w:jc w:val="center"/>
        <w:rPr>
          <w:b/>
          <w:sz w:val="28"/>
          <w:szCs w:val="28"/>
        </w:rPr>
      </w:pPr>
      <w:r w:rsidRPr="008E4EBF">
        <w:rPr>
          <w:b/>
          <w:w w:val="88"/>
          <w:sz w:val="28"/>
          <w:szCs w:val="28"/>
        </w:rPr>
        <w:lastRenderedPageBreak/>
        <w:t xml:space="preserve">SOUS-PARTIE H - </w:t>
      </w:r>
      <w:r w:rsidRPr="008E4EBF">
        <w:rPr>
          <w:b/>
          <w:i/>
          <w:iCs/>
          <w:spacing w:val="-11"/>
          <w:w w:val="88"/>
          <w:sz w:val="28"/>
          <w:szCs w:val="28"/>
        </w:rPr>
        <w:t>CERTIFICAT DE REMISE EN SERVICE</w:t>
      </w:r>
    </w:p>
    <w:p w14:paraId="24A79341" w14:textId="77777777" w:rsidR="00B02784" w:rsidRDefault="00B02784" w:rsidP="00B02784">
      <w:pPr>
        <w:shd w:val="clear" w:color="auto" w:fill="FFFFFF"/>
        <w:spacing w:before="120" w:after="120" w:line="276" w:lineRule="auto"/>
        <w:ind w:left="516"/>
        <w:rPr>
          <w:w w:val="88"/>
          <w:sz w:val="22"/>
          <w:szCs w:val="22"/>
        </w:rPr>
      </w:pPr>
      <w:r w:rsidRPr="000D6744">
        <w:rPr>
          <w:w w:val="88"/>
          <w:sz w:val="22"/>
          <w:szCs w:val="22"/>
        </w:rPr>
        <w:t>(</w:t>
      </w:r>
      <w:r w:rsidRPr="000D6744">
        <w:rPr>
          <w:rFonts w:cs="Times New Roman" w:hint="eastAsia"/>
          <w:w w:val="88"/>
          <w:sz w:val="22"/>
          <w:szCs w:val="22"/>
        </w:rPr>
        <w:t>à</w:t>
      </w:r>
      <w:r w:rsidRPr="000D6744">
        <w:rPr>
          <w:w w:val="88"/>
          <w:sz w:val="22"/>
          <w:szCs w:val="22"/>
        </w:rPr>
        <w:t xml:space="preserve"> cr</w:t>
      </w:r>
      <w:r w:rsidRPr="000D6744">
        <w:rPr>
          <w:rFonts w:cs="Times New Roman" w:hint="eastAsia"/>
          <w:w w:val="88"/>
          <w:sz w:val="22"/>
          <w:szCs w:val="22"/>
        </w:rPr>
        <w:t>é</w:t>
      </w:r>
      <w:r w:rsidRPr="000D6744">
        <w:rPr>
          <w:w w:val="88"/>
          <w:sz w:val="22"/>
          <w:szCs w:val="22"/>
        </w:rPr>
        <w:t xml:space="preserve">er le cas </w:t>
      </w:r>
      <w:r w:rsidRPr="000D6744">
        <w:rPr>
          <w:rFonts w:cs="Times New Roman" w:hint="eastAsia"/>
          <w:w w:val="88"/>
          <w:sz w:val="22"/>
          <w:szCs w:val="22"/>
        </w:rPr>
        <w:t>é</w:t>
      </w:r>
      <w:r w:rsidRPr="000D6744">
        <w:rPr>
          <w:w w:val="88"/>
          <w:sz w:val="22"/>
          <w:szCs w:val="22"/>
        </w:rPr>
        <w:t>ch</w:t>
      </w:r>
      <w:r w:rsidRPr="000D6744">
        <w:rPr>
          <w:rFonts w:cs="Times New Roman" w:hint="eastAsia"/>
          <w:w w:val="88"/>
          <w:sz w:val="22"/>
          <w:szCs w:val="22"/>
        </w:rPr>
        <w:t>é</w:t>
      </w:r>
      <w:r w:rsidRPr="000D6744">
        <w:rPr>
          <w:w w:val="88"/>
          <w:sz w:val="22"/>
          <w:szCs w:val="22"/>
        </w:rPr>
        <w:t>ant)</w:t>
      </w:r>
    </w:p>
    <w:p w14:paraId="4BC8E760" w14:textId="77777777" w:rsidR="00736DBF" w:rsidRPr="000D6744" w:rsidRDefault="00736DBF" w:rsidP="00B02784">
      <w:pPr>
        <w:shd w:val="clear" w:color="auto" w:fill="FFFFFF"/>
        <w:spacing w:before="120" w:after="120" w:line="276" w:lineRule="auto"/>
        <w:ind w:left="516"/>
        <w:rPr>
          <w:w w:val="88"/>
          <w:sz w:val="22"/>
          <w:szCs w:val="22"/>
        </w:rPr>
      </w:pPr>
    </w:p>
    <w:p w14:paraId="756121A4" w14:textId="77777777" w:rsidR="00736DBF" w:rsidRDefault="00736DBF" w:rsidP="00B02784">
      <w:pPr>
        <w:shd w:val="clear" w:color="auto" w:fill="FFFFFF"/>
        <w:spacing w:before="240" w:after="240" w:line="360" w:lineRule="auto"/>
        <w:ind w:right="34"/>
        <w:jc w:val="center"/>
        <w:rPr>
          <w:b/>
          <w:sz w:val="32"/>
          <w:szCs w:val="32"/>
        </w:rPr>
        <w:sectPr w:rsidR="00736DBF" w:rsidSect="00B02784">
          <w:pgSz w:w="11909" w:h="16834"/>
          <w:pgMar w:top="1440" w:right="838" w:bottom="720" w:left="832" w:header="720" w:footer="720" w:gutter="0"/>
          <w:cols w:space="60"/>
          <w:noEndnote/>
        </w:sectPr>
      </w:pPr>
    </w:p>
    <w:p w14:paraId="2A5493A1" w14:textId="77777777" w:rsidR="00B02784" w:rsidRPr="001B3ACB" w:rsidRDefault="00B02784" w:rsidP="00B02784">
      <w:pPr>
        <w:shd w:val="clear" w:color="auto" w:fill="FFFFFF"/>
        <w:spacing w:before="240" w:after="240" w:line="360" w:lineRule="auto"/>
        <w:ind w:right="34"/>
        <w:jc w:val="center"/>
        <w:rPr>
          <w:b/>
          <w:sz w:val="28"/>
          <w:szCs w:val="28"/>
        </w:rPr>
      </w:pPr>
      <w:r w:rsidRPr="001B3ACB">
        <w:rPr>
          <w:b/>
          <w:sz w:val="28"/>
          <w:szCs w:val="28"/>
        </w:rPr>
        <w:lastRenderedPageBreak/>
        <w:t xml:space="preserve">SOUS-PARTIE I - </w:t>
      </w:r>
      <w:r w:rsidRPr="001B3ACB">
        <w:rPr>
          <w:b/>
          <w:i/>
          <w:iCs/>
          <w:spacing w:val="-6"/>
          <w:sz w:val="28"/>
          <w:szCs w:val="28"/>
        </w:rPr>
        <w:t>CERTIFICAT D'EXAMEN DE NAVIGABILIT</w:t>
      </w:r>
      <w:r w:rsidRPr="001B3ACB">
        <w:rPr>
          <w:rFonts w:cs="Times New Roman" w:hint="eastAsia"/>
          <w:b/>
          <w:i/>
          <w:iCs/>
          <w:spacing w:val="-6"/>
          <w:sz w:val="28"/>
          <w:szCs w:val="28"/>
        </w:rPr>
        <w:t>É</w:t>
      </w:r>
    </w:p>
    <w:p w14:paraId="09B0557E" w14:textId="77777777" w:rsidR="00B02784" w:rsidRPr="001B3ACB" w:rsidRDefault="00B02784" w:rsidP="00B02784">
      <w:pPr>
        <w:shd w:val="clear" w:color="auto" w:fill="FFFFFF"/>
        <w:spacing w:before="120" w:after="120" w:line="360" w:lineRule="auto"/>
        <w:jc w:val="both"/>
        <w:rPr>
          <w:b/>
          <w:bCs/>
          <w:w w:val="88"/>
          <w:sz w:val="24"/>
          <w:szCs w:val="24"/>
        </w:rPr>
      </w:pPr>
      <w:r w:rsidRPr="001B3ACB">
        <w:rPr>
          <w:b/>
          <w:w w:val="88"/>
          <w:sz w:val="24"/>
          <w:szCs w:val="24"/>
        </w:rPr>
        <w:t xml:space="preserve">M.B.901 - </w:t>
      </w:r>
      <w:r w:rsidRPr="001B3ACB">
        <w:rPr>
          <w:rFonts w:hint="eastAsia"/>
          <w:b/>
          <w:bCs/>
          <w:w w:val="88"/>
          <w:sz w:val="24"/>
          <w:szCs w:val="24"/>
        </w:rPr>
        <w:t>É</w:t>
      </w:r>
      <w:r w:rsidRPr="001B3ACB">
        <w:rPr>
          <w:b/>
          <w:bCs/>
          <w:w w:val="88"/>
          <w:sz w:val="24"/>
          <w:szCs w:val="24"/>
        </w:rPr>
        <w:t>valuation des recommandations</w:t>
      </w:r>
    </w:p>
    <w:p w14:paraId="4CCC799F" w14:textId="77777777" w:rsidR="00B02784" w:rsidRPr="001B3ACB" w:rsidRDefault="00572E9B" w:rsidP="00B02784">
      <w:pPr>
        <w:spacing w:before="120" w:after="120" w:line="276" w:lineRule="auto"/>
        <w:ind w:left="5"/>
        <w:rPr>
          <w:sz w:val="22"/>
          <w:szCs w:val="22"/>
        </w:rPr>
      </w:pPr>
      <w:r w:rsidRPr="000D6744">
        <w:rPr>
          <w:w w:val="88"/>
          <w:sz w:val="22"/>
          <w:szCs w:val="22"/>
        </w:rPr>
        <w:t>Sur r</w:t>
      </w:r>
      <w:r w:rsidRPr="000D6744">
        <w:rPr>
          <w:rFonts w:hint="eastAsia"/>
          <w:w w:val="88"/>
          <w:sz w:val="22"/>
          <w:szCs w:val="22"/>
        </w:rPr>
        <w:t>é</w:t>
      </w:r>
      <w:r w:rsidRPr="000D6744">
        <w:rPr>
          <w:w w:val="88"/>
          <w:sz w:val="22"/>
          <w:szCs w:val="22"/>
        </w:rPr>
        <w:t>ception d'une demande et d'une recommandation de certificat d'examen de navigabilit</w:t>
      </w:r>
      <w:r w:rsidRPr="000D6744">
        <w:rPr>
          <w:rFonts w:hint="eastAsia"/>
          <w:w w:val="88"/>
          <w:sz w:val="22"/>
          <w:szCs w:val="22"/>
        </w:rPr>
        <w:t>é</w:t>
      </w:r>
      <w:r w:rsidRPr="000D6744">
        <w:rPr>
          <w:w w:val="88"/>
          <w:sz w:val="22"/>
          <w:szCs w:val="22"/>
        </w:rPr>
        <w:t xml:space="preserve"> associ</w:t>
      </w:r>
      <w:r w:rsidRPr="000D6744">
        <w:rPr>
          <w:rFonts w:hint="eastAsia"/>
          <w:w w:val="88"/>
          <w:sz w:val="22"/>
          <w:szCs w:val="22"/>
        </w:rPr>
        <w:t>é</w:t>
      </w:r>
      <w:r w:rsidRPr="000D6744">
        <w:rPr>
          <w:w w:val="88"/>
          <w:sz w:val="22"/>
          <w:szCs w:val="22"/>
        </w:rPr>
        <w:t>e conform</w:t>
      </w:r>
      <w:r w:rsidRPr="000D6744">
        <w:rPr>
          <w:rFonts w:hint="eastAsia"/>
          <w:w w:val="88"/>
          <w:sz w:val="22"/>
          <w:szCs w:val="22"/>
        </w:rPr>
        <w:t>é</w:t>
      </w:r>
      <w:r w:rsidRPr="000D6744">
        <w:rPr>
          <w:w w:val="88"/>
          <w:sz w:val="22"/>
          <w:szCs w:val="22"/>
        </w:rPr>
        <w:t xml:space="preserve">ment </w:t>
      </w:r>
      <w:r>
        <w:rPr>
          <w:w w:val="88"/>
          <w:sz w:val="22"/>
          <w:szCs w:val="22"/>
        </w:rPr>
        <w:t xml:space="preserve">à la section </w:t>
      </w:r>
      <w:r w:rsidRPr="000D6744">
        <w:rPr>
          <w:w w:val="88"/>
          <w:sz w:val="22"/>
          <w:szCs w:val="22"/>
        </w:rPr>
        <w:t>M.A.901:</w:t>
      </w:r>
      <w:r>
        <w:rPr>
          <w:w w:val="88"/>
          <w:sz w:val="22"/>
          <w:szCs w:val="22"/>
        </w:rPr>
        <w:t xml:space="preserve"> </w:t>
      </w:r>
    </w:p>
    <w:p w14:paraId="5B62A11A" w14:textId="77777777" w:rsidR="00B02784" w:rsidRPr="00361558" w:rsidRDefault="00572E9B" w:rsidP="00B02784">
      <w:pPr>
        <w:widowControl/>
        <w:numPr>
          <w:ilvl w:val="0"/>
          <w:numId w:val="299"/>
        </w:numPr>
        <w:tabs>
          <w:tab w:val="left" w:pos="851"/>
        </w:tabs>
        <w:autoSpaceDE/>
        <w:autoSpaceDN/>
        <w:adjustRightInd/>
        <w:spacing w:before="120" w:after="120" w:line="276" w:lineRule="auto"/>
        <w:ind w:left="851" w:hanging="566"/>
        <w:jc w:val="both"/>
        <w:rPr>
          <w:sz w:val="22"/>
          <w:szCs w:val="22"/>
        </w:rPr>
      </w:pPr>
      <w:r w:rsidRPr="005E360B">
        <w:rPr>
          <w:w w:val="88"/>
          <w:sz w:val="22"/>
          <w:szCs w:val="22"/>
        </w:rPr>
        <w:t>Le personnel qualifié approprié d'une autorité compétente doit vérifier que l'attestation de conformité contenue dans la recommandation démontre qu'un examen complet de navigabilité d</w:t>
      </w:r>
      <w:r>
        <w:rPr>
          <w:w w:val="88"/>
          <w:sz w:val="22"/>
          <w:szCs w:val="22"/>
        </w:rPr>
        <w:t xml:space="preserve">e la section </w:t>
      </w:r>
      <w:r w:rsidRPr="005E360B">
        <w:rPr>
          <w:w w:val="88"/>
          <w:sz w:val="22"/>
          <w:szCs w:val="22"/>
        </w:rPr>
        <w:t>M.A.710 a été effectué.</w:t>
      </w:r>
      <w:r>
        <w:rPr>
          <w:w w:val="88"/>
          <w:sz w:val="22"/>
          <w:szCs w:val="22"/>
        </w:rPr>
        <w:t xml:space="preserve"> </w:t>
      </w:r>
    </w:p>
    <w:p w14:paraId="71CB4233" w14:textId="77777777" w:rsidR="00B02784" w:rsidRPr="001B3ACB" w:rsidRDefault="00572E9B" w:rsidP="001B3ACB">
      <w:pPr>
        <w:widowControl/>
        <w:numPr>
          <w:ilvl w:val="0"/>
          <w:numId w:val="299"/>
        </w:numPr>
        <w:tabs>
          <w:tab w:val="left" w:pos="851"/>
        </w:tabs>
        <w:autoSpaceDE/>
        <w:autoSpaceDN/>
        <w:adjustRightInd/>
        <w:spacing w:before="120" w:after="120" w:line="276" w:lineRule="auto"/>
        <w:ind w:left="851" w:hanging="566"/>
        <w:jc w:val="both"/>
        <w:rPr>
          <w:b/>
          <w:sz w:val="22"/>
          <w:szCs w:val="22"/>
        </w:rPr>
      </w:pPr>
      <w:r w:rsidRPr="005E360B">
        <w:rPr>
          <w:w w:val="88"/>
          <w:sz w:val="22"/>
          <w:szCs w:val="22"/>
        </w:rPr>
        <w:t xml:space="preserve">L'autorité compétente doit effectuer des investigations et peut demander de plus amples informations pour soutenir </w:t>
      </w:r>
      <w:r w:rsidRPr="000D6744">
        <w:rPr>
          <w:w w:val="88"/>
          <w:sz w:val="22"/>
          <w:szCs w:val="22"/>
        </w:rPr>
        <w:t>l'</w:t>
      </w:r>
      <w:r w:rsidRPr="000D6744">
        <w:rPr>
          <w:rFonts w:hint="eastAsia"/>
          <w:w w:val="88"/>
          <w:sz w:val="22"/>
          <w:szCs w:val="22"/>
        </w:rPr>
        <w:t>é</w:t>
      </w:r>
      <w:r w:rsidRPr="000D6744">
        <w:rPr>
          <w:w w:val="88"/>
          <w:sz w:val="22"/>
          <w:szCs w:val="22"/>
        </w:rPr>
        <w:t>valuation de la recommandation</w:t>
      </w:r>
      <w:r w:rsidR="00B02784" w:rsidRPr="001B3ACB">
        <w:rPr>
          <w:sz w:val="22"/>
          <w:szCs w:val="22"/>
        </w:rPr>
        <w:t>.</w:t>
      </w:r>
    </w:p>
    <w:p w14:paraId="1DB7A3FA" w14:textId="77777777" w:rsidR="00B02784" w:rsidRDefault="00B02784" w:rsidP="00B02784">
      <w:pPr>
        <w:shd w:val="clear" w:color="auto" w:fill="FFFFFF"/>
        <w:spacing w:before="120" w:after="120" w:line="360" w:lineRule="auto"/>
        <w:jc w:val="both"/>
        <w:rPr>
          <w:b/>
          <w:bCs/>
          <w:w w:val="88"/>
          <w:sz w:val="24"/>
          <w:szCs w:val="24"/>
        </w:rPr>
      </w:pPr>
      <w:r w:rsidRPr="000D6744">
        <w:rPr>
          <w:b/>
          <w:w w:val="88"/>
          <w:sz w:val="24"/>
          <w:szCs w:val="24"/>
        </w:rPr>
        <w:t>M.B.902</w:t>
      </w:r>
      <w:r>
        <w:rPr>
          <w:b/>
          <w:w w:val="88"/>
          <w:sz w:val="24"/>
          <w:szCs w:val="24"/>
        </w:rPr>
        <w:t xml:space="preserve"> - </w:t>
      </w:r>
      <w:r w:rsidRPr="000D6744">
        <w:rPr>
          <w:b/>
          <w:bCs/>
          <w:w w:val="88"/>
          <w:sz w:val="24"/>
          <w:szCs w:val="24"/>
        </w:rPr>
        <w:t>Examen de navigabilit</w:t>
      </w:r>
      <w:r w:rsidRPr="000D6744">
        <w:rPr>
          <w:rFonts w:hint="eastAsia"/>
          <w:b/>
          <w:bCs/>
          <w:w w:val="88"/>
          <w:sz w:val="24"/>
          <w:szCs w:val="24"/>
        </w:rPr>
        <w:t>é</w:t>
      </w:r>
      <w:r w:rsidRPr="000D6744">
        <w:rPr>
          <w:b/>
          <w:bCs/>
          <w:w w:val="88"/>
          <w:sz w:val="24"/>
          <w:szCs w:val="24"/>
        </w:rPr>
        <w:t xml:space="preserve"> par l'autorit</w:t>
      </w:r>
      <w:r w:rsidRPr="000D6744">
        <w:rPr>
          <w:rFonts w:hint="eastAsia"/>
          <w:b/>
          <w:bCs/>
          <w:w w:val="88"/>
          <w:sz w:val="24"/>
          <w:szCs w:val="24"/>
        </w:rPr>
        <w:t>é</w:t>
      </w:r>
      <w:r w:rsidRPr="000D6744">
        <w:rPr>
          <w:b/>
          <w:bCs/>
          <w:w w:val="88"/>
          <w:sz w:val="24"/>
          <w:szCs w:val="24"/>
        </w:rPr>
        <w:t xml:space="preserve"> comp</w:t>
      </w:r>
      <w:r w:rsidRPr="000D6744">
        <w:rPr>
          <w:rFonts w:hint="eastAsia"/>
          <w:b/>
          <w:bCs/>
          <w:w w:val="88"/>
          <w:sz w:val="24"/>
          <w:szCs w:val="24"/>
        </w:rPr>
        <w:t>é</w:t>
      </w:r>
      <w:r w:rsidRPr="000D6744">
        <w:rPr>
          <w:b/>
          <w:bCs/>
          <w:w w:val="88"/>
          <w:sz w:val="24"/>
          <w:szCs w:val="24"/>
        </w:rPr>
        <w:t>tente</w:t>
      </w:r>
    </w:p>
    <w:p w14:paraId="291A74A1" w14:textId="77777777" w:rsidR="00B02784" w:rsidRPr="00361558" w:rsidRDefault="00572E9B" w:rsidP="00FC110A">
      <w:pPr>
        <w:widowControl/>
        <w:numPr>
          <w:ilvl w:val="0"/>
          <w:numId w:val="233"/>
        </w:numPr>
        <w:autoSpaceDE/>
        <w:autoSpaceDN/>
        <w:adjustRightInd/>
        <w:spacing w:before="120" w:after="120" w:line="276" w:lineRule="auto"/>
        <w:ind w:left="426" w:hanging="426"/>
        <w:jc w:val="both"/>
        <w:rPr>
          <w:sz w:val="22"/>
          <w:szCs w:val="22"/>
        </w:rPr>
      </w:pPr>
      <w:r w:rsidRPr="005E360B">
        <w:rPr>
          <w:w w:val="88"/>
          <w:sz w:val="22"/>
          <w:szCs w:val="22"/>
        </w:rPr>
        <w:t>Lorsque l'autorité compétente effectue l'examen de navigabilité et délivre le certificat d'examen de navigabilité (formulaire 15a de l'ASSA-AC — appendice III)</w:t>
      </w:r>
      <w:r>
        <w:rPr>
          <w:w w:val="88"/>
          <w:sz w:val="22"/>
          <w:szCs w:val="22"/>
        </w:rPr>
        <w:t xml:space="preserve"> à cette annexe</w:t>
      </w:r>
      <w:r w:rsidRPr="005E360B">
        <w:rPr>
          <w:w w:val="88"/>
          <w:sz w:val="22"/>
          <w:szCs w:val="22"/>
        </w:rPr>
        <w:t>, l'autorité compétente doit effectuer un examen de navigabilité conformément aux dispositions d</w:t>
      </w:r>
      <w:r>
        <w:rPr>
          <w:w w:val="88"/>
          <w:sz w:val="22"/>
          <w:szCs w:val="22"/>
        </w:rPr>
        <w:t xml:space="preserve">e la section </w:t>
      </w:r>
      <w:r w:rsidRPr="005E360B">
        <w:rPr>
          <w:w w:val="88"/>
          <w:sz w:val="22"/>
          <w:szCs w:val="22"/>
        </w:rPr>
        <w:t>M.A.</w:t>
      </w:r>
      <w:r>
        <w:rPr>
          <w:w w:val="88"/>
          <w:sz w:val="22"/>
          <w:szCs w:val="22"/>
        </w:rPr>
        <w:t>901</w:t>
      </w:r>
      <w:r w:rsidRPr="005E360B">
        <w:rPr>
          <w:w w:val="88"/>
          <w:sz w:val="22"/>
          <w:szCs w:val="22"/>
        </w:rPr>
        <w:t>.</w:t>
      </w:r>
      <w:r>
        <w:rPr>
          <w:w w:val="88"/>
          <w:sz w:val="22"/>
          <w:szCs w:val="22"/>
        </w:rPr>
        <w:t xml:space="preserve"> </w:t>
      </w:r>
    </w:p>
    <w:p w14:paraId="76F910EA" w14:textId="77777777" w:rsidR="00B02784" w:rsidRPr="001B3ACB" w:rsidRDefault="00572E9B" w:rsidP="001B3ACB">
      <w:pPr>
        <w:widowControl/>
        <w:numPr>
          <w:ilvl w:val="0"/>
          <w:numId w:val="233"/>
        </w:numPr>
        <w:autoSpaceDE/>
        <w:autoSpaceDN/>
        <w:adjustRightInd/>
        <w:spacing w:before="120" w:after="120" w:line="276" w:lineRule="auto"/>
        <w:ind w:left="426" w:hanging="426"/>
        <w:jc w:val="both"/>
        <w:rPr>
          <w:sz w:val="22"/>
          <w:szCs w:val="22"/>
        </w:rPr>
      </w:pPr>
      <w:r w:rsidRPr="00572E9B">
        <w:rPr>
          <w:rFonts w:eastAsia="Arial Unicode MS"/>
          <w:color w:val="000000"/>
          <w:sz w:val="22"/>
          <w:szCs w:val="22"/>
        </w:rPr>
        <w:t>L'autorité compétente doit avoir le personnel d'examen de navigabilité approprié pour effectuer ces examens</w:t>
      </w:r>
      <w:r w:rsidRPr="00572E9B">
        <w:rPr>
          <w:w w:val="88"/>
          <w:sz w:val="22"/>
          <w:szCs w:val="22"/>
        </w:rPr>
        <w:t>.</w:t>
      </w:r>
      <w:r w:rsidR="00B02784" w:rsidRPr="001B3ACB">
        <w:rPr>
          <w:sz w:val="22"/>
          <w:szCs w:val="22"/>
        </w:rPr>
        <w:t xml:space="preserve"> </w:t>
      </w:r>
    </w:p>
    <w:p w14:paraId="4C0AC556" w14:textId="77777777" w:rsidR="00B02784" w:rsidRPr="001B3ACB" w:rsidRDefault="00BF68E1" w:rsidP="00FC110A">
      <w:pPr>
        <w:widowControl/>
        <w:numPr>
          <w:ilvl w:val="1"/>
          <w:numId w:val="300"/>
        </w:numPr>
        <w:tabs>
          <w:tab w:val="left" w:pos="851"/>
        </w:tabs>
        <w:autoSpaceDE/>
        <w:autoSpaceDN/>
        <w:adjustRightInd/>
        <w:spacing w:before="120" w:after="120" w:line="276" w:lineRule="auto"/>
        <w:ind w:left="851" w:hanging="425"/>
        <w:jc w:val="both"/>
        <w:rPr>
          <w:sz w:val="22"/>
          <w:szCs w:val="22"/>
        </w:rPr>
      </w:pPr>
      <w:r w:rsidRPr="005E360B">
        <w:rPr>
          <w:rFonts w:eastAsia="Arial Unicode MS"/>
          <w:color w:val="000000"/>
          <w:sz w:val="22"/>
          <w:szCs w:val="22"/>
        </w:rPr>
        <w:t xml:space="preserve">pour tous les aéronefs utilisés par des transporteurs aériens titulaires d'une licence octroyée conformément au règlement </w:t>
      </w:r>
      <w:r w:rsidRPr="005E360B">
        <w:rPr>
          <w:w w:val="88"/>
          <w:sz w:val="22"/>
          <w:szCs w:val="22"/>
        </w:rPr>
        <w:t xml:space="preserve">06/99/CEMAC-003-CM-02 </w:t>
      </w:r>
      <w:r w:rsidRPr="000D6744">
        <w:rPr>
          <w:rFonts w:eastAsia="Arial Unicode MS" w:hint="eastAsia"/>
          <w:strike/>
          <w:color w:val="000000"/>
          <w:sz w:val="22"/>
          <w:szCs w:val="22"/>
          <w:highlight w:val="yellow"/>
        </w:rPr>
        <w:t>(CE) n</w:t>
      </w:r>
      <w:r w:rsidRPr="000D6744">
        <w:rPr>
          <w:rStyle w:val="superscript"/>
          <w:rFonts w:eastAsia="Arial Unicode MS"/>
          <w:strike/>
          <w:color w:val="000000"/>
          <w:sz w:val="22"/>
          <w:szCs w:val="22"/>
        </w:rPr>
        <w:t>o</w:t>
      </w:r>
      <w:r w:rsidRPr="000D6744">
        <w:rPr>
          <w:rFonts w:eastAsia="Arial Unicode MS" w:hint="eastAsia"/>
          <w:strike/>
          <w:color w:val="000000"/>
          <w:sz w:val="22"/>
          <w:szCs w:val="22"/>
          <w:highlight w:val="yellow"/>
        </w:rPr>
        <w:t> 1008/2008</w:t>
      </w:r>
      <w:r w:rsidRPr="005E360B">
        <w:rPr>
          <w:rFonts w:eastAsia="Arial Unicode MS"/>
          <w:color w:val="000000"/>
          <w:sz w:val="22"/>
          <w:szCs w:val="22"/>
        </w:rPr>
        <w:t>, et les aéronefs dont la MTOM est supérieure à 2 730  kg, ce personnel doit avoir acquis:</w:t>
      </w:r>
      <w:r>
        <w:rPr>
          <w:rFonts w:eastAsia="Arial Unicode MS"/>
          <w:color w:val="000000"/>
          <w:sz w:val="22"/>
          <w:szCs w:val="22"/>
        </w:rPr>
        <w:t xml:space="preserve"> </w:t>
      </w:r>
    </w:p>
    <w:p w14:paraId="54415679" w14:textId="77777777" w:rsidR="00B02784" w:rsidRPr="001B3ACB" w:rsidRDefault="00BF68E1" w:rsidP="00FC110A">
      <w:pPr>
        <w:widowControl/>
        <w:numPr>
          <w:ilvl w:val="3"/>
          <w:numId w:val="301"/>
        </w:numPr>
        <w:autoSpaceDE/>
        <w:autoSpaceDN/>
        <w:adjustRightInd/>
        <w:spacing w:before="120" w:after="120" w:line="276" w:lineRule="auto"/>
        <w:ind w:left="1276" w:hanging="425"/>
        <w:jc w:val="both"/>
        <w:rPr>
          <w:sz w:val="22"/>
          <w:szCs w:val="22"/>
        </w:rPr>
      </w:pPr>
      <w:r w:rsidRPr="005E360B">
        <w:rPr>
          <w:w w:val="88"/>
          <w:sz w:val="22"/>
          <w:szCs w:val="22"/>
        </w:rPr>
        <w:t xml:space="preserve">au moins cinq </w:t>
      </w:r>
      <w:r>
        <w:rPr>
          <w:w w:val="88"/>
          <w:sz w:val="22"/>
          <w:szCs w:val="22"/>
        </w:rPr>
        <w:t xml:space="preserve">(05) </w:t>
      </w:r>
      <w:r w:rsidRPr="005E360B">
        <w:rPr>
          <w:w w:val="88"/>
          <w:sz w:val="22"/>
          <w:szCs w:val="22"/>
        </w:rPr>
        <w:t>années d'expérience dans le domaine d</w:t>
      </w:r>
      <w:r>
        <w:rPr>
          <w:w w:val="88"/>
          <w:sz w:val="22"/>
          <w:szCs w:val="22"/>
        </w:rPr>
        <w:t>u maintien de la navigabilité</w:t>
      </w:r>
      <w:r w:rsidR="00B02784" w:rsidRPr="001B3ACB">
        <w:rPr>
          <w:sz w:val="22"/>
          <w:szCs w:val="22"/>
        </w:rPr>
        <w:t xml:space="preserve">; </w:t>
      </w:r>
    </w:p>
    <w:p w14:paraId="699F3ED0" w14:textId="77777777" w:rsidR="00B02784" w:rsidRPr="001B3ACB" w:rsidRDefault="00BF68E1" w:rsidP="001B3ACB">
      <w:pPr>
        <w:widowControl/>
        <w:numPr>
          <w:ilvl w:val="3"/>
          <w:numId w:val="301"/>
        </w:numPr>
        <w:autoSpaceDE/>
        <w:autoSpaceDN/>
        <w:adjustRightInd/>
        <w:spacing w:before="120" w:after="120" w:line="276" w:lineRule="auto"/>
        <w:ind w:left="1276" w:hanging="425"/>
        <w:jc w:val="both"/>
        <w:rPr>
          <w:sz w:val="22"/>
          <w:szCs w:val="22"/>
        </w:rPr>
      </w:pPr>
      <w:r w:rsidRPr="005E360B">
        <w:rPr>
          <w:rFonts w:eastAsia="Arial Unicode MS"/>
          <w:color w:val="000000"/>
          <w:sz w:val="22"/>
          <w:szCs w:val="22"/>
        </w:rPr>
        <w:t>une licence appropriée conformément à l'annexe III (partie 66) ou une qualification de personnel d'entretien reconnue au niveau national, appropriée pour la catégori</w:t>
      </w:r>
      <w:r>
        <w:rPr>
          <w:rFonts w:eastAsia="Arial Unicode MS"/>
          <w:color w:val="000000"/>
          <w:sz w:val="22"/>
          <w:szCs w:val="22"/>
        </w:rPr>
        <w:t>e d'aéronefs (</w:t>
      </w:r>
      <w:r w:rsidRPr="001B3ACB">
        <w:rPr>
          <w:rFonts w:eastAsia="Arial Unicode MS"/>
          <w:color w:val="000000"/>
          <w:sz w:val="22"/>
          <w:szCs w:val="22"/>
          <w:highlight w:val="yellow"/>
        </w:rPr>
        <w:t>lorsque l'article 5, paragraphe 6, fait référence aux règles nationales</w:t>
      </w:r>
      <w:r w:rsidRPr="005E360B">
        <w:rPr>
          <w:rFonts w:eastAsia="Arial Unicode MS"/>
          <w:color w:val="000000"/>
          <w:sz w:val="22"/>
          <w:szCs w:val="22"/>
        </w:rPr>
        <w:t>) ou un diplôme aéronautique ou équivalent</w:t>
      </w:r>
      <w:r w:rsidR="00FC110A">
        <w:rPr>
          <w:rFonts w:eastAsia="Arial Unicode MS"/>
          <w:color w:val="000000"/>
          <w:sz w:val="22"/>
          <w:szCs w:val="22"/>
        </w:rPr>
        <w:t> ;</w:t>
      </w:r>
      <w:r w:rsidRPr="005E360B">
        <w:rPr>
          <w:rFonts w:eastAsia="Arial Unicode MS"/>
          <w:color w:val="000000"/>
          <w:sz w:val="22"/>
          <w:szCs w:val="22"/>
        </w:rPr>
        <w:t xml:space="preserve"> </w:t>
      </w:r>
      <w:r w:rsidR="00B02784" w:rsidRPr="001B3ACB">
        <w:rPr>
          <w:sz w:val="22"/>
          <w:szCs w:val="22"/>
        </w:rPr>
        <w:t xml:space="preserve">; </w:t>
      </w:r>
    </w:p>
    <w:p w14:paraId="1D39B01E" w14:textId="77777777" w:rsidR="00B02784" w:rsidRPr="001B3ACB" w:rsidRDefault="00BF68E1" w:rsidP="00FC110A">
      <w:pPr>
        <w:widowControl/>
        <w:numPr>
          <w:ilvl w:val="3"/>
          <w:numId w:val="301"/>
        </w:numPr>
        <w:autoSpaceDE/>
        <w:autoSpaceDN/>
        <w:adjustRightInd/>
        <w:spacing w:before="120" w:after="120" w:line="276" w:lineRule="auto"/>
        <w:ind w:left="1276" w:hanging="425"/>
        <w:jc w:val="both"/>
        <w:rPr>
          <w:sz w:val="22"/>
          <w:szCs w:val="22"/>
        </w:rPr>
      </w:pPr>
      <w:r w:rsidRPr="005E360B">
        <w:rPr>
          <w:w w:val="88"/>
          <w:sz w:val="22"/>
          <w:szCs w:val="22"/>
        </w:rPr>
        <w:t>une formation d'entretien aéronautique officielle</w:t>
      </w:r>
      <w:r w:rsidR="00FC110A">
        <w:rPr>
          <w:w w:val="88"/>
          <w:sz w:val="22"/>
          <w:szCs w:val="22"/>
        </w:rPr>
        <w:t xml:space="preserve"> ; </w:t>
      </w:r>
      <w:r>
        <w:rPr>
          <w:w w:val="88"/>
          <w:sz w:val="22"/>
          <w:szCs w:val="22"/>
        </w:rPr>
        <w:t>,</w:t>
      </w:r>
      <w:r w:rsidR="00B02784" w:rsidRPr="001B3ACB">
        <w:rPr>
          <w:sz w:val="22"/>
          <w:szCs w:val="22"/>
        </w:rPr>
        <w:t xml:space="preserve"> </w:t>
      </w:r>
    </w:p>
    <w:p w14:paraId="492640B8" w14:textId="77777777" w:rsidR="00B02784" w:rsidRPr="001B3ACB" w:rsidRDefault="00BF68E1" w:rsidP="001B3ACB">
      <w:pPr>
        <w:widowControl/>
        <w:numPr>
          <w:ilvl w:val="3"/>
          <w:numId w:val="301"/>
        </w:numPr>
        <w:autoSpaceDE/>
        <w:autoSpaceDN/>
        <w:adjustRightInd/>
        <w:spacing w:before="120" w:after="120" w:line="276" w:lineRule="auto"/>
        <w:ind w:left="1276" w:hanging="425"/>
        <w:jc w:val="both"/>
        <w:rPr>
          <w:sz w:val="22"/>
          <w:szCs w:val="22"/>
        </w:rPr>
      </w:pPr>
      <w:r w:rsidRPr="005E360B">
        <w:rPr>
          <w:w w:val="88"/>
          <w:sz w:val="22"/>
          <w:szCs w:val="22"/>
        </w:rPr>
        <w:t>un poste avec des responsabilités appropriées</w:t>
      </w:r>
      <w:r w:rsidRPr="001B3ACB">
        <w:rPr>
          <w:sz w:val="22"/>
          <w:szCs w:val="22"/>
        </w:rPr>
        <w:t>.</w:t>
      </w:r>
      <w:r w:rsidR="00B02784" w:rsidRPr="001B3ACB">
        <w:rPr>
          <w:sz w:val="22"/>
          <w:szCs w:val="22"/>
        </w:rPr>
        <w:t xml:space="preserve"> </w:t>
      </w:r>
    </w:p>
    <w:p w14:paraId="5B8DBA2B" w14:textId="77777777" w:rsidR="00B02784" w:rsidRPr="001B3ACB" w:rsidRDefault="00BF68E1" w:rsidP="00B02784">
      <w:pPr>
        <w:spacing w:before="120" w:after="120" w:line="276" w:lineRule="auto"/>
        <w:ind w:left="851"/>
        <w:jc w:val="both"/>
        <w:rPr>
          <w:sz w:val="22"/>
          <w:szCs w:val="22"/>
        </w:rPr>
      </w:pPr>
      <w:r w:rsidRPr="000D6744">
        <w:rPr>
          <w:rFonts w:eastAsia="Arial Unicode MS" w:hint="eastAsia"/>
          <w:color w:val="000000"/>
          <w:sz w:val="22"/>
          <w:szCs w:val="22"/>
        </w:rPr>
        <w:t xml:space="preserve">Nonobstant les </w:t>
      </w:r>
      <w:r>
        <w:rPr>
          <w:rFonts w:eastAsia="Arial Unicode MS"/>
          <w:color w:val="000000"/>
          <w:sz w:val="22"/>
          <w:szCs w:val="22"/>
        </w:rPr>
        <w:t xml:space="preserve">alinéas (i) à (iv) </w:t>
      </w:r>
      <w:r w:rsidRPr="000D6744">
        <w:rPr>
          <w:rFonts w:eastAsia="Arial Unicode MS" w:hint="eastAsia"/>
          <w:strike/>
          <w:color w:val="000000"/>
          <w:sz w:val="22"/>
          <w:szCs w:val="22"/>
        </w:rPr>
        <w:t>points a) à d)</w:t>
      </w:r>
      <w:r w:rsidRPr="000D6744">
        <w:rPr>
          <w:rFonts w:eastAsia="Arial Unicode MS" w:hint="eastAsia"/>
          <w:color w:val="000000"/>
          <w:sz w:val="22"/>
          <w:szCs w:val="22"/>
        </w:rPr>
        <w:t xml:space="preserve">, l'exigence établie au </w:t>
      </w:r>
      <w:r>
        <w:rPr>
          <w:rFonts w:eastAsia="Arial Unicode MS"/>
          <w:color w:val="000000"/>
          <w:sz w:val="22"/>
          <w:szCs w:val="22"/>
        </w:rPr>
        <w:t xml:space="preserve">sous paragraphe </w:t>
      </w:r>
      <w:r w:rsidRPr="000D6744">
        <w:rPr>
          <w:rFonts w:eastAsia="Arial Unicode MS" w:hint="eastAsia"/>
          <w:strike/>
          <w:color w:val="000000"/>
          <w:sz w:val="22"/>
          <w:szCs w:val="22"/>
        </w:rPr>
        <w:t xml:space="preserve">point </w:t>
      </w:r>
      <w:r w:rsidRPr="000D6744">
        <w:rPr>
          <w:rFonts w:eastAsia="Arial Unicode MS" w:hint="eastAsia"/>
          <w:color w:val="000000"/>
          <w:sz w:val="22"/>
          <w:szCs w:val="22"/>
        </w:rPr>
        <w:t>M.B.902</w:t>
      </w:r>
      <w:r>
        <w:rPr>
          <w:rFonts w:eastAsia="Arial Unicode MS"/>
          <w:color w:val="000000"/>
          <w:sz w:val="22"/>
          <w:szCs w:val="22"/>
        </w:rPr>
        <w:t xml:space="preserve"> </w:t>
      </w:r>
      <w:r w:rsidRPr="000D6744">
        <w:rPr>
          <w:rFonts w:eastAsia="Arial Unicode MS" w:hint="eastAsia"/>
          <w:color w:val="000000"/>
          <w:sz w:val="22"/>
          <w:szCs w:val="22"/>
        </w:rPr>
        <w:t>(b)</w:t>
      </w:r>
      <w:r>
        <w:rPr>
          <w:rFonts w:eastAsia="Arial Unicode MS"/>
          <w:color w:val="000000"/>
          <w:sz w:val="22"/>
          <w:szCs w:val="22"/>
        </w:rPr>
        <w:t xml:space="preserve"> (</w:t>
      </w:r>
      <w:r w:rsidRPr="000D6744">
        <w:rPr>
          <w:rFonts w:eastAsia="Arial Unicode MS" w:hint="eastAsia"/>
          <w:color w:val="000000"/>
          <w:sz w:val="22"/>
          <w:szCs w:val="22"/>
        </w:rPr>
        <w:t>1</w:t>
      </w:r>
      <w:r>
        <w:rPr>
          <w:rFonts w:eastAsia="Arial Unicode MS"/>
          <w:color w:val="000000"/>
          <w:sz w:val="22"/>
          <w:szCs w:val="22"/>
        </w:rPr>
        <w:t xml:space="preserve">) alinéa (ii) </w:t>
      </w:r>
      <w:r w:rsidRPr="000D6744">
        <w:rPr>
          <w:rFonts w:eastAsia="Arial Unicode MS" w:hint="eastAsia"/>
          <w:strike/>
          <w:color w:val="000000"/>
          <w:sz w:val="22"/>
          <w:szCs w:val="22"/>
          <w:highlight w:val="yellow"/>
        </w:rPr>
        <w:t>(b</w:t>
      </w:r>
      <w:r w:rsidRPr="000D6744">
        <w:rPr>
          <w:rFonts w:eastAsia="Arial Unicode MS" w:hint="eastAsia"/>
          <w:color w:val="000000"/>
          <w:sz w:val="22"/>
          <w:szCs w:val="22"/>
        </w:rPr>
        <w:t xml:space="preserve"> peut être remplacée par cinq </w:t>
      </w:r>
      <w:r>
        <w:rPr>
          <w:rFonts w:eastAsia="Arial Unicode MS"/>
          <w:color w:val="000000"/>
          <w:sz w:val="22"/>
          <w:szCs w:val="22"/>
        </w:rPr>
        <w:t xml:space="preserve">(05) </w:t>
      </w:r>
      <w:r w:rsidRPr="000D6744">
        <w:rPr>
          <w:rFonts w:eastAsia="Arial Unicode MS" w:hint="eastAsia"/>
          <w:color w:val="000000"/>
          <w:sz w:val="22"/>
          <w:szCs w:val="22"/>
        </w:rPr>
        <w:t>années</w:t>
      </w:r>
      <w:r>
        <w:rPr>
          <w:rFonts w:eastAsia="Arial Unicode MS"/>
          <w:color w:val="000000"/>
          <w:sz w:val="22"/>
          <w:szCs w:val="22"/>
        </w:rPr>
        <w:t xml:space="preserve"> </w:t>
      </w:r>
      <w:r w:rsidRPr="000D6744">
        <w:rPr>
          <w:rFonts w:eastAsia="Arial Unicode MS" w:hint="eastAsia"/>
          <w:color w:val="000000"/>
          <w:sz w:val="22"/>
          <w:szCs w:val="22"/>
        </w:rPr>
        <w:t xml:space="preserve">d'expérience dans le domaine du maintien de la navigabilité en complément de celles déjà requises au </w:t>
      </w:r>
      <w:r>
        <w:rPr>
          <w:rFonts w:eastAsia="Arial Unicode MS"/>
          <w:color w:val="000000"/>
          <w:sz w:val="22"/>
          <w:szCs w:val="22"/>
        </w:rPr>
        <w:t xml:space="preserve">sous paragraphe </w:t>
      </w:r>
      <w:r w:rsidRPr="000D6744">
        <w:rPr>
          <w:rFonts w:eastAsia="Arial Unicode MS" w:hint="eastAsia"/>
          <w:strike/>
          <w:color w:val="000000"/>
          <w:sz w:val="22"/>
          <w:szCs w:val="22"/>
        </w:rPr>
        <w:t xml:space="preserve">point </w:t>
      </w:r>
      <w:r w:rsidRPr="000D6744">
        <w:rPr>
          <w:rFonts w:eastAsia="Arial Unicode MS" w:hint="eastAsia"/>
          <w:color w:val="000000"/>
          <w:sz w:val="22"/>
          <w:szCs w:val="22"/>
        </w:rPr>
        <w:t>M.B.902</w:t>
      </w:r>
      <w:r>
        <w:rPr>
          <w:rFonts w:eastAsia="Arial Unicode MS"/>
          <w:color w:val="000000"/>
          <w:sz w:val="22"/>
          <w:szCs w:val="22"/>
        </w:rPr>
        <w:t xml:space="preserve"> </w:t>
      </w:r>
      <w:r w:rsidRPr="000D6744">
        <w:rPr>
          <w:rFonts w:eastAsia="Arial Unicode MS" w:hint="eastAsia"/>
          <w:color w:val="000000"/>
          <w:sz w:val="22"/>
          <w:szCs w:val="22"/>
        </w:rPr>
        <w:t>(b)</w:t>
      </w:r>
      <w:r>
        <w:rPr>
          <w:rFonts w:eastAsia="Arial Unicode MS"/>
          <w:color w:val="000000"/>
          <w:sz w:val="22"/>
          <w:szCs w:val="22"/>
        </w:rPr>
        <w:t xml:space="preserve"> (</w:t>
      </w:r>
      <w:r w:rsidRPr="000D6744">
        <w:rPr>
          <w:rFonts w:eastAsia="Arial Unicode MS" w:hint="eastAsia"/>
          <w:color w:val="000000"/>
          <w:sz w:val="22"/>
          <w:szCs w:val="22"/>
        </w:rPr>
        <w:t>1</w:t>
      </w:r>
      <w:r>
        <w:rPr>
          <w:rFonts w:eastAsia="Arial Unicode MS"/>
          <w:color w:val="000000"/>
          <w:sz w:val="22"/>
          <w:szCs w:val="22"/>
        </w:rPr>
        <w:t xml:space="preserve">) alinéa (i) </w:t>
      </w:r>
      <w:r w:rsidRPr="000D6744">
        <w:rPr>
          <w:rFonts w:eastAsia="Arial Unicode MS" w:hint="eastAsia"/>
          <w:strike/>
          <w:color w:val="000000"/>
          <w:sz w:val="22"/>
          <w:szCs w:val="22"/>
          <w:highlight w:val="yellow"/>
        </w:rPr>
        <w:t>a</w:t>
      </w:r>
      <w:r w:rsidRPr="000D6744">
        <w:rPr>
          <w:rFonts w:eastAsia="Arial Unicode MS" w:hint="eastAsia"/>
          <w:color w:val="000000"/>
          <w:sz w:val="22"/>
          <w:szCs w:val="22"/>
        </w:rPr>
        <w:t>.</w:t>
      </w:r>
      <w:r w:rsidR="00B02784" w:rsidRPr="001B3ACB">
        <w:rPr>
          <w:sz w:val="22"/>
          <w:szCs w:val="22"/>
        </w:rPr>
        <w:t xml:space="preserve">. </w:t>
      </w:r>
    </w:p>
    <w:p w14:paraId="672BEFF7" w14:textId="77777777" w:rsidR="00B02784" w:rsidRPr="001B3ACB" w:rsidRDefault="00BF68E1" w:rsidP="001B3ACB">
      <w:pPr>
        <w:widowControl/>
        <w:numPr>
          <w:ilvl w:val="1"/>
          <w:numId w:val="300"/>
        </w:numPr>
        <w:tabs>
          <w:tab w:val="left" w:pos="851"/>
        </w:tabs>
        <w:autoSpaceDE/>
        <w:autoSpaceDN/>
        <w:adjustRightInd/>
        <w:spacing w:before="120" w:after="120" w:line="276" w:lineRule="auto"/>
        <w:ind w:left="851" w:hanging="425"/>
        <w:jc w:val="both"/>
        <w:rPr>
          <w:sz w:val="22"/>
          <w:szCs w:val="22"/>
        </w:rPr>
      </w:pPr>
      <w:r w:rsidRPr="005E360B">
        <w:rPr>
          <w:rFonts w:eastAsia="Arial Unicode MS"/>
          <w:color w:val="000000"/>
          <w:sz w:val="22"/>
          <w:szCs w:val="22"/>
        </w:rPr>
        <w:t xml:space="preserve">pour les aéronefs non utilisés par des transporteurs aériens titulaires d'une licence octroyée conformément au règlement </w:t>
      </w:r>
      <w:r w:rsidRPr="005E360B">
        <w:rPr>
          <w:w w:val="88"/>
          <w:sz w:val="22"/>
          <w:szCs w:val="22"/>
        </w:rPr>
        <w:t xml:space="preserve">06/99/CEMAC-003-CM-02 </w:t>
      </w:r>
      <w:r w:rsidRPr="005E6274">
        <w:rPr>
          <w:rFonts w:eastAsia="Arial Unicode MS"/>
          <w:strike/>
          <w:color w:val="000000"/>
          <w:sz w:val="22"/>
          <w:szCs w:val="22"/>
          <w:highlight w:val="yellow"/>
        </w:rPr>
        <w:t>(CE) n</w:t>
      </w:r>
      <w:r w:rsidRPr="005E6274">
        <w:rPr>
          <w:rStyle w:val="superscript"/>
          <w:rFonts w:eastAsia="Arial Unicode MS"/>
          <w:strike/>
          <w:color w:val="000000"/>
          <w:sz w:val="22"/>
          <w:szCs w:val="22"/>
        </w:rPr>
        <w:t>o</w:t>
      </w:r>
      <w:r w:rsidRPr="005E6274">
        <w:rPr>
          <w:rFonts w:eastAsia="Arial Unicode MS"/>
          <w:strike/>
          <w:color w:val="000000"/>
          <w:sz w:val="22"/>
          <w:szCs w:val="22"/>
          <w:highlight w:val="yellow"/>
        </w:rPr>
        <w:t> 1008/2008</w:t>
      </w:r>
      <w:r w:rsidRPr="005E360B">
        <w:rPr>
          <w:rFonts w:eastAsia="Arial Unicode MS"/>
          <w:color w:val="000000"/>
          <w:sz w:val="22"/>
          <w:szCs w:val="22"/>
        </w:rPr>
        <w:t xml:space="preserve"> et dont la MTOM est inférieure à 2 730  kg, ce personnel doit avoir acquis</w:t>
      </w:r>
      <w:r w:rsidRPr="000D6744">
        <w:rPr>
          <w:rFonts w:eastAsia="Arial Unicode MS" w:hint="eastAsia"/>
          <w:color w:val="000000"/>
          <w:sz w:val="22"/>
          <w:szCs w:val="22"/>
        </w:rPr>
        <w:t>:</w:t>
      </w:r>
      <w:r w:rsidR="00B02784" w:rsidRPr="001B3ACB">
        <w:rPr>
          <w:sz w:val="22"/>
          <w:szCs w:val="22"/>
        </w:rPr>
        <w:t xml:space="preserve"> </w:t>
      </w:r>
    </w:p>
    <w:p w14:paraId="1BA1C999" w14:textId="77777777" w:rsidR="00B02784" w:rsidRPr="001B3ACB" w:rsidRDefault="00BF68E1" w:rsidP="00FC110A">
      <w:pPr>
        <w:widowControl/>
        <w:numPr>
          <w:ilvl w:val="3"/>
          <w:numId w:val="302"/>
        </w:numPr>
        <w:autoSpaceDE/>
        <w:autoSpaceDN/>
        <w:adjustRightInd/>
        <w:spacing w:before="120" w:after="120" w:line="276" w:lineRule="auto"/>
        <w:ind w:left="1276" w:hanging="425"/>
        <w:jc w:val="both"/>
        <w:rPr>
          <w:sz w:val="22"/>
          <w:szCs w:val="22"/>
        </w:rPr>
      </w:pPr>
      <w:r w:rsidRPr="005E360B">
        <w:rPr>
          <w:w w:val="88"/>
          <w:sz w:val="22"/>
          <w:szCs w:val="22"/>
        </w:rPr>
        <w:t xml:space="preserve">au moins trois </w:t>
      </w:r>
      <w:r>
        <w:rPr>
          <w:w w:val="88"/>
          <w:sz w:val="22"/>
          <w:szCs w:val="22"/>
        </w:rPr>
        <w:t xml:space="preserve">(03) </w:t>
      </w:r>
      <w:r w:rsidRPr="005E360B">
        <w:rPr>
          <w:w w:val="88"/>
          <w:sz w:val="22"/>
          <w:szCs w:val="22"/>
        </w:rPr>
        <w:t>années d'expérience dans le domaine d</w:t>
      </w:r>
      <w:r w:rsidR="007F306B">
        <w:rPr>
          <w:w w:val="88"/>
          <w:sz w:val="22"/>
          <w:szCs w:val="22"/>
        </w:rPr>
        <w:t xml:space="preserve">u maintien de la navigabilité, </w:t>
      </w:r>
      <w:r w:rsidRPr="001B3ACB">
        <w:rPr>
          <w:sz w:val="22"/>
          <w:szCs w:val="22"/>
        </w:rPr>
        <w:t xml:space="preserve"> </w:t>
      </w:r>
    </w:p>
    <w:p w14:paraId="28BFB785" w14:textId="77777777" w:rsidR="00B02784" w:rsidRPr="001B3ACB" w:rsidRDefault="00BF68E1" w:rsidP="001B3ACB">
      <w:pPr>
        <w:widowControl/>
        <w:numPr>
          <w:ilvl w:val="3"/>
          <w:numId w:val="302"/>
        </w:numPr>
        <w:autoSpaceDE/>
        <w:autoSpaceDN/>
        <w:adjustRightInd/>
        <w:spacing w:before="120" w:after="120" w:line="276" w:lineRule="auto"/>
        <w:ind w:left="1276" w:hanging="425"/>
        <w:jc w:val="both"/>
        <w:rPr>
          <w:sz w:val="22"/>
          <w:szCs w:val="22"/>
        </w:rPr>
      </w:pPr>
      <w:r w:rsidRPr="005E360B">
        <w:rPr>
          <w:rFonts w:eastAsia="Arial Unicode MS"/>
          <w:color w:val="000000"/>
          <w:sz w:val="22"/>
          <w:szCs w:val="22"/>
        </w:rPr>
        <w:t>une licence appropriée conformément à l'annexe III (partie 66) ou une qualification de personnel d'entretien reconnue au niveau national, appropriée pour la catégori</w:t>
      </w:r>
      <w:r>
        <w:rPr>
          <w:rFonts w:eastAsia="Arial Unicode MS"/>
          <w:color w:val="000000"/>
          <w:sz w:val="22"/>
          <w:szCs w:val="22"/>
        </w:rPr>
        <w:t xml:space="preserve">e d'aéronefs (lorsque </w:t>
      </w:r>
      <w:r w:rsidRPr="001B3ACB">
        <w:rPr>
          <w:rFonts w:eastAsia="Arial Unicode MS"/>
          <w:color w:val="000000"/>
          <w:sz w:val="22"/>
          <w:szCs w:val="22"/>
          <w:highlight w:val="yellow"/>
        </w:rPr>
        <w:t>l'article 5, paragraphe 6</w:t>
      </w:r>
      <w:r w:rsidRPr="005E360B">
        <w:rPr>
          <w:rFonts w:eastAsia="Arial Unicode MS"/>
          <w:color w:val="000000"/>
          <w:sz w:val="22"/>
          <w:szCs w:val="22"/>
        </w:rPr>
        <w:t>, fait référence aux règles nationales) ou un diplôm</w:t>
      </w:r>
      <w:r>
        <w:rPr>
          <w:rFonts w:eastAsia="Arial Unicode MS"/>
          <w:color w:val="000000"/>
          <w:sz w:val="22"/>
          <w:szCs w:val="22"/>
        </w:rPr>
        <w:t>e aéronautique ou équivalent</w:t>
      </w:r>
      <w:r w:rsidR="00FC110A">
        <w:rPr>
          <w:rFonts w:eastAsia="Arial Unicode MS"/>
          <w:color w:val="000000"/>
          <w:sz w:val="22"/>
          <w:szCs w:val="22"/>
        </w:rPr>
        <w:t xml:space="preserve"> </w:t>
      </w:r>
      <w:r w:rsidR="00B02784" w:rsidRPr="001B3ACB">
        <w:rPr>
          <w:sz w:val="22"/>
          <w:szCs w:val="22"/>
        </w:rPr>
        <w:t xml:space="preserve">; </w:t>
      </w:r>
    </w:p>
    <w:p w14:paraId="5DF020FD" w14:textId="77777777" w:rsidR="00B02784" w:rsidRPr="001B3ACB" w:rsidRDefault="00BF68E1" w:rsidP="001B3ACB">
      <w:pPr>
        <w:widowControl/>
        <w:numPr>
          <w:ilvl w:val="3"/>
          <w:numId w:val="302"/>
        </w:numPr>
        <w:autoSpaceDE/>
        <w:autoSpaceDN/>
        <w:adjustRightInd/>
        <w:spacing w:before="120" w:after="120" w:line="276" w:lineRule="auto"/>
        <w:ind w:left="1276" w:hanging="425"/>
        <w:jc w:val="both"/>
        <w:rPr>
          <w:sz w:val="22"/>
          <w:szCs w:val="22"/>
        </w:rPr>
      </w:pPr>
      <w:r w:rsidRPr="005E360B">
        <w:rPr>
          <w:w w:val="88"/>
          <w:sz w:val="22"/>
          <w:szCs w:val="22"/>
        </w:rPr>
        <w:lastRenderedPageBreak/>
        <w:t>une formation d'entretien aéronautique appropriée</w:t>
      </w:r>
      <w:r w:rsidR="00FC110A">
        <w:rPr>
          <w:w w:val="88"/>
          <w:sz w:val="22"/>
          <w:szCs w:val="22"/>
        </w:rPr>
        <w:t> ;</w:t>
      </w:r>
      <w:r w:rsidRPr="001B3ACB">
        <w:rPr>
          <w:sz w:val="22"/>
          <w:szCs w:val="22"/>
        </w:rPr>
        <w:t xml:space="preserve"> </w:t>
      </w:r>
    </w:p>
    <w:p w14:paraId="602E622D" w14:textId="77777777" w:rsidR="00B02784" w:rsidRPr="001B3ACB" w:rsidRDefault="00BF68E1" w:rsidP="001B3ACB">
      <w:pPr>
        <w:widowControl/>
        <w:numPr>
          <w:ilvl w:val="3"/>
          <w:numId w:val="302"/>
        </w:numPr>
        <w:autoSpaceDE/>
        <w:autoSpaceDN/>
        <w:adjustRightInd/>
        <w:spacing w:before="120" w:after="120" w:line="276" w:lineRule="auto"/>
        <w:ind w:left="1276" w:hanging="425"/>
        <w:jc w:val="both"/>
        <w:rPr>
          <w:sz w:val="22"/>
          <w:szCs w:val="22"/>
        </w:rPr>
      </w:pPr>
      <w:r w:rsidRPr="005E360B">
        <w:rPr>
          <w:w w:val="88"/>
          <w:sz w:val="22"/>
          <w:szCs w:val="22"/>
        </w:rPr>
        <w:t>un poste avec des responsabilités appropriées</w:t>
      </w:r>
      <w:r w:rsidR="00B02784" w:rsidRPr="001B3ACB">
        <w:rPr>
          <w:sz w:val="22"/>
          <w:szCs w:val="22"/>
        </w:rPr>
        <w:t xml:space="preserve">. </w:t>
      </w:r>
    </w:p>
    <w:p w14:paraId="6E793123" w14:textId="77777777" w:rsidR="00B02784" w:rsidRPr="001B3ACB" w:rsidRDefault="00BF68E1" w:rsidP="00B02784">
      <w:pPr>
        <w:spacing w:before="120" w:after="120" w:line="276" w:lineRule="auto"/>
        <w:ind w:left="851"/>
        <w:jc w:val="both"/>
        <w:rPr>
          <w:sz w:val="22"/>
          <w:szCs w:val="22"/>
        </w:rPr>
      </w:pPr>
      <w:r w:rsidRPr="005E360B">
        <w:rPr>
          <w:rFonts w:eastAsia="Arial Unicode MS"/>
          <w:color w:val="000000"/>
          <w:sz w:val="22"/>
          <w:szCs w:val="22"/>
        </w:rPr>
        <w:t xml:space="preserve">Nonobstant les </w:t>
      </w:r>
      <w:r>
        <w:rPr>
          <w:rFonts w:eastAsia="Arial Unicode MS"/>
          <w:color w:val="000000"/>
          <w:sz w:val="22"/>
          <w:szCs w:val="22"/>
        </w:rPr>
        <w:t xml:space="preserve">alinéas (i) à (iv) </w:t>
      </w:r>
      <w:r w:rsidRPr="005E6274">
        <w:rPr>
          <w:rFonts w:eastAsia="Arial Unicode MS"/>
          <w:strike/>
          <w:color w:val="000000"/>
          <w:sz w:val="22"/>
          <w:szCs w:val="22"/>
          <w:highlight w:val="yellow"/>
        </w:rPr>
        <w:t>points a) à d)</w:t>
      </w:r>
      <w:r w:rsidRPr="005E360B">
        <w:rPr>
          <w:rFonts w:eastAsia="Arial Unicode MS"/>
          <w:color w:val="000000"/>
          <w:sz w:val="22"/>
          <w:szCs w:val="22"/>
        </w:rPr>
        <w:t xml:space="preserve">, l'exigence établie au </w:t>
      </w:r>
      <w:r>
        <w:rPr>
          <w:rFonts w:eastAsia="Arial Unicode MS"/>
          <w:color w:val="000000"/>
          <w:sz w:val="22"/>
          <w:szCs w:val="22"/>
        </w:rPr>
        <w:t xml:space="preserve">sous paragraphe </w:t>
      </w:r>
      <w:r w:rsidRPr="005E6274">
        <w:rPr>
          <w:rFonts w:eastAsia="Arial Unicode MS"/>
          <w:strike/>
          <w:color w:val="000000"/>
          <w:sz w:val="22"/>
          <w:szCs w:val="22"/>
        </w:rPr>
        <w:t xml:space="preserve">point </w:t>
      </w:r>
      <w:r w:rsidRPr="005E360B">
        <w:rPr>
          <w:rFonts w:eastAsia="Arial Unicode MS"/>
          <w:color w:val="000000"/>
          <w:sz w:val="22"/>
          <w:szCs w:val="22"/>
        </w:rPr>
        <w:t>M.B.902</w:t>
      </w:r>
      <w:r>
        <w:rPr>
          <w:rFonts w:eastAsia="Arial Unicode MS"/>
          <w:color w:val="000000"/>
          <w:sz w:val="22"/>
          <w:szCs w:val="22"/>
        </w:rPr>
        <w:t xml:space="preserve"> </w:t>
      </w:r>
      <w:r w:rsidRPr="005E360B">
        <w:rPr>
          <w:rFonts w:eastAsia="Arial Unicode MS"/>
          <w:color w:val="000000"/>
          <w:sz w:val="22"/>
          <w:szCs w:val="22"/>
        </w:rPr>
        <w:t>(b)</w:t>
      </w:r>
      <w:r>
        <w:rPr>
          <w:rFonts w:eastAsia="Arial Unicode MS"/>
          <w:color w:val="000000"/>
          <w:sz w:val="22"/>
          <w:szCs w:val="22"/>
        </w:rPr>
        <w:t xml:space="preserve"> (</w:t>
      </w:r>
      <w:r w:rsidRPr="005E360B">
        <w:rPr>
          <w:rFonts w:eastAsia="Arial Unicode MS"/>
          <w:color w:val="000000"/>
          <w:sz w:val="22"/>
          <w:szCs w:val="22"/>
        </w:rPr>
        <w:t>2</w:t>
      </w:r>
      <w:r>
        <w:rPr>
          <w:rFonts w:eastAsia="Arial Unicode MS"/>
          <w:color w:val="000000"/>
          <w:sz w:val="22"/>
          <w:szCs w:val="22"/>
        </w:rPr>
        <w:t xml:space="preserve">) alinéa (ii) </w:t>
      </w:r>
      <w:r w:rsidRPr="005E6274">
        <w:rPr>
          <w:rFonts w:eastAsia="Arial Unicode MS"/>
          <w:strike/>
          <w:color w:val="000000"/>
          <w:sz w:val="22"/>
          <w:szCs w:val="22"/>
          <w:highlight w:val="yellow"/>
        </w:rPr>
        <w:t>b</w:t>
      </w:r>
      <w:r w:rsidRPr="005E360B">
        <w:rPr>
          <w:rFonts w:eastAsia="Arial Unicode MS"/>
          <w:color w:val="000000"/>
          <w:sz w:val="22"/>
          <w:szCs w:val="22"/>
        </w:rPr>
        <w:t xml:space="preserve"> peut être remplacée par quatre années</w:t>
      </w:r>
      <w:r>
        <w:rPr>
          <w:rFonts w:eastAsia="Arial Unicode MS"/>
          <w:color w:val="000000"/>
          <w:sz w:val="22"/>
          <w:szCs w:val="22"/>
        </w:rPr>
        <w:t xml:space="preserve"> </w:t>
      </w:r>
      <w:r w:rsidRPr="005E360B">
        <w:rPr>
          <w:rFonts w:eastAsia="Arial Unicode MS"/>
          <w:color w:val="000000"/>
          <w:sz w:val="22"/>
          <w:szCs w:val="22"/>
        </w:rPr>
        <w:t xml:space="preserve">d'expérience dans le domaine du maintien de la navigabilité en complément de celles déjà requises au </w:t>
      </w:r>
      <w:r>
        <w:rPr>
          <w:rFonts w:eastAsia="Arial Unicode MS"/>
          <w:color w:val="000000"/>
          <w:sz w:val="22"/>
          <w:szCs w:val="22"/>
        </w:rPr>
        <w:t xml:space="preserve">sous paragraphe </w:t>
      </w:r>
      <w:r w:rsidRPr="005E6274">
        <w:rPr>
          <w:rFonts w:eastAsia="Arial Unicode MS"/>
          <w:strike/>
          <w:color w:val="000000"/>
          <w:sz w:val="22"/>
          <w:szCs w:val="22"/>
        </w:rPr>
        <w:t>point</w:t>
      </w:r>
      <w:r w:rsidRPr="005E360B">
        <w:rPr>
          <w:rFonts w:eastAsia="Arial Unicode MS"/>
          <w:color w:val="000000"/>
          <w:sz w:val="22"/>
          <w:szCs w:val="22"/>
        </w:rPr>
        <w:t xml:space="preserve"> M.B.902</w:t>
      </w:r>
      <w:r>
        <w:rPr>
          <w:rFonts w:eastAsia="Arial Unicode MS"/>
          <w:color w:val="000000"/>
          <w:sz w:val="22"/>
          <w:szCs w:val="22"/>
        </w:rPr>
        <w:t xml:space="preserve"> </w:t>
      </w:r>
      <w:r w:rsidRPr="005E360B">
        <w:rPr>
          <w:rFonts w:eastAsia="Arial Unicode MS"/>
          <w:color w:val="000000"/>
          <w:sz w:val="22"/>
          <w:szCs w:val="22"/>
        </w:rPr>
        <w:t>(b)</w:t>
      </w:r>
      <w:r>
        <w:rPr>
          <w:rFonts w:eastAsia="Arial Unicode MS"/>
          <w:color w:val="000000"/>
          <w:sz w:val="22"/>
          <w:szCs w:val="22"/>
        </w:rPr>
        <w:t xml:space="preserve"> (</w:t>
      </w:r>
      <w:r w:rsidRPr="005E360B">
        <w:rPr>
          <w:rFonts w:eastAsia="Arial Unicode MS"/>
          <w:color w:val="000000"/>
          <w:sz w:val="22"/>
          <w:szCs w:val="22"/>
        </w:rPr>
        <w:t>2</w:t>
      </w:r>
      <w:r>
        <w:rPr>
          <w:rFonts w:eastAsia="Arial Unicode MS"/>
          <w:color w:val="000000"/>
          <w:sz w:val="22"/>
          <w:szCs w:val="22"/>
        </w:rPr>
        <w:t xml:space="preserve">) alinéa (i) </w:t>
      </w:r>
      <w:r w:rsidRPr="000D6744">
        <w:rPr>
          <w:rFonts w:eastAsia="Arial Unicode MS" w:hint="eastAsia"/>
          <w:strike/>
          <w:color w:val="000000"/>
          <w:sz w:val="22"/>
          <w:szCs w:val="22"/>
          <w:highlight w:val="yellow"/>
        </w:rPr>
        <w:t>a</w:t>
      </w:r>
      <w:r w:rsidRPr="005E360B">
        <w:rPr>
          <w:rFonts w:eastAsia="Arial Unicode MS"/>
          <w:color w:val="000000"/>
          <w:sz w:val="22"/>
          <w:szCs w:val="22"/>
        </w:rPr>
        <w:t>.</w:t>
      </w:r>
      <w:r w:rsidR="00B02784" w:rsidRPr="001B3ACB">
        <w:rPr>
          <w:sz w:val="22"/>
          <w:szCs w:val="22"/>
        </w:rPr>
        <w:t xml:space="preserve"> </w:t>
      </w:r>
    </w:p>
    <w:p w14:paraId="3A5EEEEC" w14:textId="77777777" w:rsidR="00B02784" w:rsidRPr="001B3ACB" w:rsidRDefault="00683071" w:rsidP="001B3ACB">
      <w:pPr>
        <w:widowControl/>
        <w:numPr>
          <w:ilvl w:val="0"/>
          <w:numId w:val="233"/>
        </w:numPr>
        <w:autoSpaceDE/>
        <w:autoSpaceDN/>
        <w:adjustRightInd/>
        <w:spacing w:before="120" w:after="120" w:line="276" w:lineRule="auto"/>
        <w:ind w:left="426" w:hanging="426"/>
        <w:jc w:val="both"/>
        <w:rPr>
          <w:sz w:val="22"/>
          <w:szCs w:val="22"/>
        </w:rPr>
      </w:pPr>
      <w:r w:rsidRPr="005E360B">
        <w:rPr>
          <w:w w:val="88"/>
          <w:sz w:val="22"/>
          <w:szCs w:val="22"/>
        </w:rPr>
        <w:t>L'autorité compétente doit tenir un registre de tout le personnel compétent en matière d'examen de naviga-bilité, et ce registre doit donner des informations concernant toute qualification appropriée ainsi qu'un résumé de l'expérience et de la formation utiles en matière de gestion de la navigabilité</w:t>
      </w:r>
      <w:r w:rsidR="00B02784" w:rsidRPr="001B3ACB">
        <w:rPr>
          <w:sz w:val="22"/>
          <w:szCs w:val="22"/>
        </w:rPr>
        <w:t xml:space="preserve">. </w:t>
      </w:r>
    </w:p>
    <w:p w14:paraId="67009A17" w14:textId="77777777" w:rsidR="00B02784" w:rsidRPr="00361558" w:rsidRDefault="00683071" w:rsidP="001B3ACB">
      <w:pPr>
        <w:widowControl/>
        <w:numPr>
          <w:ilvl w:val="0"/>
          <w:numId w:val="233"/>
        </w:numPr>
        <w:autoSpaceDE/>
        <w:autoSpaceDN/>
        <w:adjustRightInd/>
        <w:spacing w:before="120" w:after="120" w:line="276" w:lineRule="auto"/>
        <w:ind w:left="426" w:hanging="426"/>
        <w:jc w:val="both"/>
        <w:rPr>
          <w:sz w:val="22"/>
          <w:szCs w:val="22"/>
        </w:rPr>
      </w:pPr>
      <w:r w:rsidRPr="005E360B">
        <w:rPr>
          <w:w w:val="88"/>
          <w:sz w:val="22"/>
          <w:szCs w:val="22"/>
        </w:rPr>
        <w:t xml:space="preserve">L'autorité compétente doit avoir accès aux données applicables comme prévu aux </w:t>
      </w:r>
      <w:r>
        <w:rPr>
          <w:w w:val="88"/>
          <w:sz w:val="22"/>
          <w:szCs w:val="22"/>
        </w:rPr>
        <w:t xml:space="preserve">sections </w:t>
      </w:r>
      <w:r w:rsidRPr="005E360B">
        <w:rPr>
          <w:w w:val="88"/>
          <w:sz w:val="22"/>
          <w:szCs w:val="22"/>
        </w:rPr>
        <w:t>M.A.305, M.A.306 et M.A.401 pour l'exécution de l'examen de navigabilité.</w:t>
      </w:r>
      <w:r>
        <w:rPr>
          <w:w w:val="88"/>
          <w:sz w:val="22"/>
          <w:szCs w:val="22"/>
        </w:rPr>
        <w:t xml:space="preserve"> </w:t>
      </w:r>
    </w:p>
    <w:p w14:paraId="1D2453B4" w14:textId="77777777" w:rsidR="00B02784" w:rsidRPr="001B3ACB" w:rsidRDefault="00683071" w:rsidP="001B3ACB">
      <w:pPr>
        <w:widowControl/>
        <w:numPr>
          <w:ilvl w:val="0"/>
          <w:numId w:val="233"/>
        </w:numPr>
        <w:autoSpaceDE/>
        <w:autoSpaceDN/>
        <w:adjustRightInd/>
        <w:spacing w:before="120" w:after="120" w:line="276" w:lineRule="auto"/>
        <w:ind w:left="426" w:hanging="426"/>
        <w:jc w:val="both"/>
        <w:rPr>
          <w:b/>
          <w:sz w:val="22"/>
          <w:szCs w:val="22"/>
        </w:rPr>
      </w:pPr>
      <w:r w:rsidRPr="005E360B">
        <w:rPr>
          <w:w w:val="88"/>
          <w:sz w:val="22"/>
          <w:szCs w:val="22"/>
        </w:rPr>
        <w:t>Le personnel qui effectue l'examen de navigabilité doit délivrer un formulaire 15a après qu'un examen de la navigabilité a été effectué avec des résultats satisfaisants</w:t>
      </w:r>
      <w:r w:rsidR="00B02784" w:rsidRPr="001B3ACB">
        <w:rPr>
          <w:sz w:val="22"/>
          <w:szCs w:val="22"/>
        </w:rPr>
        <w:t>.</w:t>
      </w:r>
    </w:p>
    <w:p w14:paraId="15ABD0B9" w14:textId="77777777" w:rsidR="00B02784" w:rsidRPr="001B3ACB" w:rsidRDefault="00B02784" w:rsidP="00B02784">
      <w:pPr>
        <w:shd w:val="clear" w:color="auto" w:fill="FFFFFF"/>
        <w:spacing w:before="120" w:after="120" w:line="360" w:lineRule="auto"/>
        <w:jc w:val="both"/>
        <w:rPr>
          <w:b/>
          <w:bCs/>
          <w:w w:val="88"/>
          <w:sz w:val="24"/>
          <w:szCs w:val="24"/>
        </w:rPr>
      </w:pPr>
      <w:r w:rsidRPr="001B3ACB">
        <w:rPr>
          <w:b/>
          <w:w w:val="88"/>
          <w:sz w:val="24"/>
          <w:szCs w:val="24"/>
        </w:rPr>
        <w:t xml:space="preserve">M.B.903 </w:t>
      </w:r>
      <w:r w:rsidRPr="001B3ACB">
        <w:rPr>
          <w:rFonts w:hint="eastAsia"/>
          <w:b/>
          <w:w w:val="88"/>
          <w:sz w:val="24"/>
          <w:szCs w:val="24"/>
        </w:rPr>
        <w:t>–</w:t>
      </w:r>
      <w:r w:rsidRPr="001B3ACB">
        <w:rPr>
          <w:b/>
          <w:w w:val="88"/>
          <w:sz w:val="24"/>
          <w:szCs w:val="24"/>
        </w:rPr>
        <w:t xml:space="preserve"> </w:t>
      </w:r>
      <w:r w:rsidRPr="001B3ACB">
        <w:rPr>
          <w:b/>
          <w:bCs/>
          <w:w w:val="88"/>
          <w:sz w:val="24"/>
          <w:szCs w:val="24"/>
        </w:rPr>
        <w:t>Constatations</w:t>
      </w:r>
    </w:p>
    <w:p w14:paraId="7B7302C0" w14:textId="77777777" w:rsidR="00B02784" w:rsidRPr="001B3ACB" w:rsidRDefault="003D24C6" w:rsidP="00B02784">
      <w:pPr>
        <w:spacing w:before="120" w:after="120" w:line="276" w:lineRule="auto"/>
        <w:ind w:left="5"/>
        <w:jc w:val="both"/>
        <w:rPr>
          <w:sz w:val="22"/>
          <w:szCs w:val="22"/>
        </w:rPr>
      </w:pPr>
      <w:r w:rsidRPr="005E360B">
        <w:rPr>
          <w:w w:val="88"/>
          <w:sz w:val="22"/>
          <w:szCs w:val="22"/>
        </w:rPr>
        <w:t>Si au cours d'études d'aéronef ou par tout autre moyen il est prouvé qu'une exigence de la partie M n'est pas respectée, l'autorité compétente entreprend les actions suivantes:</w:t>
      </w:r>
      <w:r>
        <w:rPr>
          <w:w w:val="88"/>
          <w:sz w:val="22"/>
          <w:szCs w:val="22"/>
        </w:rPr>
        <w:t xml:space="preserve"> </w:t>
      </w:r>
    </w:p>
    <w:p w14:paraId="063D6CC6" w14:textId="77777777" w:rsidR="00B02784" w:rsidRPr="001B3ACB" w:rsidRDefault="003D24C6" w:rsidP="00B02784">
      <w:pPr>
        <w:widowControl/>
        <w:numPr>
          <w:ilvl w:val="0"/>
          <w:numId w:val="303"/>
        </w:numPr>
        <w:autoSpaceDE/>
        <w:autoSpaceDN/>
        <w:adjustRightInd/>
        <w:spacing w:before="120" w:after="120" w:line="276" w:lineRule="auto"/>
        <w:jc w:val="both"/>
        <w:rPr>
          <w:sz w:val="22"/>
          <w:szCs w:val="22"/>
        </w:rPr>
      </w:pPr>
      <w:r w:rsidRPr="005E360B">
        <w:rPr>
          <w:w w:val="88"/>
          <w:sz w:val="22"/>
          <w:szCs w:val="22"/>
        </w:rPr>
        <w:t>pour les constatations de niveau 1, l'autorité compétente exige la mise en œuvre d'une action corrective appropriée avant tout nouveau vol et l'autorité compétente révoque ou suspend le certificat d'examen de navigabilité</w:t>
      </w:r>
      <w:r w:rsidR="00B02784" w:rsidRPr="001B3ACB">
        <w:rPr>
          <w:sz w:val="22"/>
          <w:szCs w:val="22"/>
        </w:rPr>
        <w:t xml:space="preserve">. </w:t>
      </w:r>
    </w:p>
    <w:p w14:paraId="7D82A67E" w14:textId="77777777" w:rsidR="00B02784" w:rsidRPr="001B3ACB" w:rsidRDefault="003D24C6" w:rsidP="00B02784">
      <w:pPr>
        <w:numPr>
          <w:ilvl w:val="0"/>
          <w:numId w:val="303"/>
        </w:numPr>
        <w:shd w:val="clear" w:color="auto" w:fill="FFFFFF"/>
        <w:spacing w:before="120" w:after="120" w:line="276" w:lineRule="auto"/>
        <w:jc w:val="both"/>
        <w:rPr>
          <w:b/>
          <w:sz w:val="22"/>
          <w:szCs w:val="22"/>
        </w:rPr>
      </w:pPr>
      <w:r w:rsidRPr="005E360B">
        <w:rPr>
          <w:w w:val="88"/>
          <w:sz w:val="22"/>
          <w:szCs w:val="22"/>
        </w:rPr>
        <w:t>pour les constatations de niveau 2, l'action corrective exigée par l'autorité compétente doit être adaptée à la nature de la constatation</w:t>
      </w:r>
      <w:r w:rsidR="00B02784" w:rsidRPr="001B3ACB">
        <w:rPr>
          <w:sz w:val="22"/>
          <w:szCs w:val="22"/>
        </w:rPr>
        <w:t>.</w:t>
      </w:r>
    </w:p>
    <w:p w14:paraId="183A2351" w14:textId="77777777" w:rsidR="00B02784" w:rsidRPr="001B3ACB" w:rsidRDefault="00B02784" w:rsidP="00B02784">
      <w:pPr>
        <w:shd w:val="clear" w:color="auto" w:fill="FFFFFF"/>
        <w:spacing w:before="120" w:after="120" w:line="276" w:lineRule="auto"/>
        <w:jc w:val="both"/>
        <w:rPr>
          <w:b/>
          <w:bCs/>
          <w:sz w:val="24"/>
          <w:szCs w:val="24"/>
        </w:rPr>
      </w:pPr>
      <w:r w:rsidRPr="001B3ACB">
        <w:rPr>
          <w:b/>
          <w:bCs/>
          <w:sz w:val="24"/>
          <w:szCs w:val="24"/>
        </w:rPr>
        <w:t xml:space="preserve">M.B.904 </w:t>
      </w:r>
      <w:r w:rsidR="005270F6" w:rsidRPr="001B3ACB">
        <w:rPr>
          <w:b/>
          <w:bCs/>
          <w:sz w:val="24"/>
          <w:szCs w:val="24"/>
        </w:rPr>
        <w:t>–</w:t>
      </w:r>
      <w:r w:rsidR="008157F0" w:rsidRPr="001B3ACB">
        <w:rPr>
          <w:b/>
          <w:bCs/>
          <w:sz w:val="24"/>
          <w:szCs w:val="24"/>
        </w:rPr>
        <w:t xml:space="preserve"> </w:t>
      </w:r>
      <w:r w:rsidR="005270F6" w:rsidRPr="001B3ACB">
        <w:rPr>
          <w:b/>
          <w:bCs/>
          <w:sz w:val="24"/>
          <w:szCs w:val="24"/>
        </w:rPr>
        <w:t>Echange d’informations</w:t>
      </w:r>
    </w:p>
    <w:p w14:paraId="09699180" w14:textId="77777777" w:rsidR="005270F6" w:rsidRPr="00BB7B51" w:rsidRDefault="005270F6" w:rsidP="001B3ACB">
      <w:pPr>
        <w:spacing w:before="120" w:after="120" w:line="276" w:lineRule="auto"/>
        <w:jc w:val="both"/>
      </w:pPr>
      <w:r w:rsidRPr="001B3ACB">
        <w:rPr>
          <w:color w:val="222222"/>
          <w:sz w:val="22"/>
          <w:szCs w:val="22"/>
        </w:rPr>
        <w:t xml:space="preserve">À la réception d'une notification de transfert d'aéronef entre les États membres conformément </w:t>
      </w:r>
      <w:r w:rsidR="000D03DB" w:rsidRPr="001B3ACB">
        <w:rPr>
          <w:color w:val="222222"/>
          <w:sz w:val="22"/>
          <w:szCs w:val="22"/>
        </w:rPr>
        <w:t>à la section</w:t>
      </w:r>
      <w:r w:rsidRPr="001B3ACB">
        <w:rPr>
          <w:color w:val="222222"/>
          <w:sz w:val="22"/>
          <w:szCs w:val="22"/>
        </w:rPr>
        <w:t xml:space="preserve"> M</w:t>
      </w:r>
      <w:r w:rsidR="007F306B">
        <w:rPr>
          <w:color w:val="222222"/>
          <w:sz w:val="22"/>
          <w:szCs w:val="22"/>
        </w:rPr>
        <w:t>.</w:t>
      </w:r>
      <w:r w:rsidRPr="001B3ACB">
        <w:rPr>
          <w:color w:val="222222"/>
          <w:sz w:val="22"/>
          <w:szCs w:val="22"/>
        </w:rPr>
        <w:t>A</w:t>
      </w:r>
      <w:r w:rsidR="007F306B">
        <w:rPr>
          <w:color w:val="222222"/>
          <w:sz w:val="22"/>
          <w:szCs w:val="22"/>
        </w:rPr>
        <w:t>.</w:t>
      </w:r>
      <w:r w:rsidRPr="001B3ACB">
        <w:rPr>
          <w:color w:val="222222"/>
          <w:sz w:val="22"/>
          <w:szCs w:val="22"/>
        </w:rPr>
        <w:t>903, l'autorité compétente de l'État membre dans lequel l'aéronef est actuellement immatriculé informe l'autorité compétente de l'État membre dans lequel l'aéronef sera immatriculé de tout problème connu l'a</w:t>
      </w:r>
      <w:r w:rsidR="007F306B">
        <w:rPr>
          <w:color w:val="222222"/>
          <w:sz w:val="22"/>
          <w:szCs w:val="22"/>
        </w:rPr>
        <w:t xml:space="preserve">éronef </w:t>
      </w:r>
      <w:r w:rsidRPr="001B3ACB">
        <w:rPr>
          <w:color w:val="222222"/>
          <w:sz w:val="22"/>
          <w:szCs w:val="22"/>
        </w:rPr>
        <w:t>étant transféré. L'autorité compétente de l'État membre où l'aéronef sera immatriculé s'assure que l'autorité compétente de l'État membre dans lequel l'aéronef est actuellement immatriculé a été correctement informée du transfert</w:t>
      </w:r>
    </w:p>
    <w:p w14:paraId="31FFA262" w14:textId="77777777" w:rsidR="00B02784" w:rsidRPr="00361558" w:rsidRDefault="00B02784">
      <w:pPr>
        <w:shd w:val="clear" w:color="auto" w:fill="FFFFFF"/>
        <w:spacing w:before="120" w:after="120" w:line="276" w:lineRule="auto"/>
        <w:jc w:val="both"/>
        <w:rPr>
          <w:w w:val="88"/>
          <w:sz w:val="22"/>
          <w:szCs w:val="22"/>
        </w:rPr>
      </w:pPr>
    </w:p>
    <w:p w14:paraId="37055CFF" w14:textId="77777777" w:rsidR="00736DBF" w:rsidRPr="00361558" w:rsidRDefault="00736DBF" w:rsidP="00B02784">
      <w:pPr>
        <w:jc w:val="center"/>
        <w:sectPr w:rsidR="00736DBF" w:rsidRPr="00361558" w:rsidSect="00B02784">
          <w:pgSz w:w="11909" w:h="16834"/>
          <w:pgMar w:top="1440" w:right="838" w:bottom="720" w:left="832" w:header="720" w:footer="720" w:gutter="0"/>
          <w:cols w:space="60"/>
          <w:noEndnote/>
        </w:sectPr>
      </w:pPr>
    </w:p>
    <w:p w14:paraId="63CD82D8" w14:textId="77777777" w:rsidR="00B02784" w:rsidRPr="00361558" w:rsidRDefault="00B02784" w:rsidP="00B02784">
      <w:pPr>
        <w:jc w:val="center"/>
      </w:pPr>
    </w:p>
    <w:p w14:paraId="5E217AFF" w14:textId="77777777" w:rsidR="00B02784" w:rsidRPr="00361558" w:rsidRDefault="00B02784" w:rsidP="00B02784">
      <w:pPr>
        <w:jc w:val="center"/>
      </w:pPr>
    </w:p>
    <w:p w14:paraId="4578835F" w14:textId="77777777" w:rsidR="00B02784" w:rsidRPr="00361558" w:rsidRDefault="00B02784" w:rsidP="00B02784">
      <w:pPr>
        <w:jc w:val="center"/>
      </w:pPr>
    </w:p>
    <w:p w14:paraId="3B549B38" w14:textId="77777777" w:rsidR="00B02784" w:rsidRPr="00361558" w:rsidRDefault="00B02784" w:rsidP="00B02784">
      <w:pPr>
        <w:jc w:val="center"/>
      </w:pPr>
    </w:p>
    <w:p w14:paraId="37D386AA" w14:textId="77777777" w:rsidR="00B02784" w:rsidRPr="00361558" w:rsidRDefault="00B02784" w:rsidP="00B02784">
      <w:pPr>
        <w:jc w:val="center"/>
      </w:pPr>
    </w:p>
    <w:p w14:paraId="48E200FF" w14:textId="77777777" w:rsidR="00B02784" w:rsidRPr="00361558" w:rsidRDefault="00B02784" w:rsidP="00B02784">
      <w:pPr>
        <w:jc w:val="center"/>
      </w:pPr>
    </w:p>
    <w:p w14:paraId="214D1D4A" w14:textId="77777777" w:rsidR="00B02784" w:rsidRPr="00361558" w:rsidRDefault="00B02784" w:rsidP="00B02784">
      <w:pPr>
        <w:jc w:val="center"/>
      </w:pPr>
    </w:p>
    <w:p w14:paraId="266973E1" w14:textId="77777777" w:rsidR="00B02784" w:rsidRPr="00361558" w:rsidRDefault="00B02784" w:rsidP="00B02784">
      <w:pPr>
        <w:jc w:val="center"/>
      </w:pPr>
    </w:p>
    <w:p w14:paraId="368F49F8" w14:textId="77777777" w:rsidR="00B02784" w:rsidRPr="00361558" w:rsidRDefault="00B02784" w:rsidP="00B02784">
      <w:pPr>
        <w:jc w:val="center"/>
      </w:pPr>
    </w:p>
    <w:p w14:paraId="321570A8" w14:textId="77777777" w:rsidR="00B02784" w:rsidRPr="00361558" w:rsidRDefault="00B02784" w:rsidP="00B02784">
      <w:pPr>
        <w:jc w:val="center"/>
      </w:pPr>
    </w:p>
    <w:p w14:paraId="7B8FB465" w14:textId="77777777" w:rsidR="00B02784" w:rsidRPr="00361558" w:rsidRDefault="00B02784" w:rsidP="00B02784">
      <w:pPr>
        <w:jc w:val="center"/>
      </w:pPr>
    </w:p>
    <w:p w14:paraId="53087EF3" w14:textId="77777777" w:rsidR="00B02784" w:rsidRPr="00361558" w:rsidRDefault="00B02784" w:rsidP="00B02784">
      <w:pPr>
        <w:jc w:val="center"/>
      </w:pPr>
    </w:p>
    <w:p w14:paraId="07FB1EA7" w14:textId="77777777" w:rsidR="00B02784" w:rsidRPr="00361558" w:rsidRDefault="00B02784" w:rsidP="00B02784">
      <w:pPr>
        <w:jc w:val="center"/>
      </w:pPr>
    </w:p>
    <w:p w14:paraId="47D38F23" w14:textId="77777777" w:rsidR="00B02784" w:rsidRPr="00361558" w:rsidRDefault="00B02784" w:rsidP="00B02784">
      <w:pPr>
        <w:jc w:val="center"/>
      </w:pPr>
    </w:p>
    <w:p w14:paraId="1A26FA79" w14:textId="77777777" w:rsidR="00B02784" w:rsidRPr="00361558" w:rsidRDefault="00B02784" w:rsidP="00B02784">
      <w:pPr>
        <w:jc w:val="center"/>
      </w:pPr>
    </w:p>
    <w:p w14:paraId="6463B5BE" w14:textId="77777777" w:rsidR="00B02784" w:rsidRPr="00361558" w:rsidRDefault="00B02784" w:rsidP="00B02784">
      <w:pPr>
        <w:jc w:val="center"/>
      </w:pPr>
    </w:p>
    <w:p w14:paraId="6040264B" w14:textId="77777777" w:rsidR="00B02784" w:rsidRPr="00361558" w:rsidRDefault="00B02784" w:rsidP="00B02784">
      <w:pPr>
        <w:jc w:val="center"/>
      </w:pPr>
    </w:p>
    <w:p w14:paraId="1809F725" w14:textId="77777777" w:rsidR="00B02784" w:rsidRPr="00361558" w:rsidRDefault="00B02784" w:rsidP="00B02784">
      <w:pPr>
        <w:jc w:val="center"/>
      </w:pPr>
    </w:p>
    <w:p w14:paraId="515B0F7F" w14:textId="77777777" w:rsidR="00B02784" w:rsidRPr="00361558" w:rsidRDefault="00B02784" w:rsidP="00B02784">
      <w:pPr>
        <w:jc w:val="center"/>
      </w:pPr>
    </w:p>
    <w:p w14:paraId="2D6E58CC" w14:textId="77777777" w:rsidR="00B02784" w:rsidRPr="00361558" w:rsidRDefault="00B02784" w:rsidP="00B02784">
      <w:pPr>
        <w:jc w:val="center"/>
      </w:pPr>
    </w:p>
    <w:p w14:paraId="7D5165E5" w14:textId="77777777" w:rsidR="00B02784" w:rsidRPr="00361558" w:rsidRDefault="00B02784" w:rsidP="00B02784">
      <w:pPr>
        <w:jc w:val="center"/>
      </w:pPr>
    </w:p>
    <w:p w14:paraId="36BEEF96" w14:textId="77777777" w:rsidR="00B02784" w:rsidRPr="00361558" w:rsidRDefault="00B02784" w:rsidP="00B02784">
      <w:pPr>
        <w:jc w:val="center"/>
      </w:pPr>
    </w:p>
    <w:p w14:paraId="55FA2ED3" w14:textId="77777777" w:rsidR="00B02784" w:rsidRPr="00361558" w:rsidRDefault="00B02784" w:rsidP="00B02784">
      <w:pPr>
        <w:jc w:val="center"/>
      </w:pPr>
    </w:p>
    <w:p w14:paraId="79E32C9D" w14:textId="77777777" w:rsidR="00B02784" w:rsidRPr="00361558" w:rsidRDefault="00B02784" w:rsidP="00B02784">
      <w:pPr>
        <w:jc w:val="center"/>
      </w:pPr>
    </w:p>
    <w:p w14:paraId="1B338CAE" w14:textId="77777777" w:rsidR="00B02784" w:rsidRDefault="00B02784" w:rsidP="00B02784">
      <w:pPr>
        <w:pBdr>
          <w:top w:val="single" w:sz="12" w:space="12" w:color="auto" w:shadow="1"/>
          <w:left w:val="single" w:sz="12" w:space="4" w:color="auto" w:shadow="1"/>
          <w:bottom w:val="single" w:sz="12" w:space="0" w:color="auto" w:shadow="1"/>
          <w:right w:val="single" w:sz="12" w:space="4" w:color="auto" w:shadow="1"/>
        </w:pBdr>
        <w:shd w:val="clear" w:color="auto" w:fill="F2F2F2"/>
        <w:tabs>
          <w:tab w:val="left" w:pos="4111"/>
        </w:tabs>
        <w:spacing w:before="240" w:after="240" w:line="360" w:lineRule="auto"/>
        <w:jc w:val="center"/>
        <w:rPr>
          <w:b/>
          <w:bCs/>
          <w:color w:val="000000"/>
          <w:sz w:val="32"/>
          <w:szCs w:val="32"/>
        </w:rPr>
      </w:pPr>
      <w:r w:rsidRPr="000D6744">
        <w:rPr>
          <w:b/>
          <w:iCs/>
          <w:spacing w:val="-7"/>
          <w:sz w:val="32"/>
          <w:szCs w:val="32"/>
        </w:rPr>
        <w:t>APPENDICES</w:t>
      </w:r>
    </w:p>
    <w:p w14:paraId="23A8BC9D" w14:textId="77777777" w:rsidR="00B02784" w:rsidRPr="000A3DF8" w:rsidRDefault="00B02784" w:rsidP="00B02784">
      <w:pPr>
        <w:shd w:val="clear" w:color="auto" w:fill="FFFFFF"/>
        <w:spacing w:before="120" w:after="120" w:line="360" w:lineRule="auto"/>
        <w:ind w:left="10"/>
        <w:jc w:val="center"/>
      </w:pPr>
    </w:p>
    <w:p w14:paraId="1B589EDD" w14:textId="77777777" w:rsidR="00B02784" w:rsidRDefault="00B02784" w:rsidP="00B02784">
      <w:pPr>
        <w:shd w:val="clear" w:color="auto" w:fill="FFFFFF"/>
        <w:spacing w:before="413"/>
        <w:ind w:left="5"/>
        <w:jc w:val="center"/>
        <w:rPr>
          <w:i/>
          <w:iCs/>
          <w:w w:val="85"/>
          <w:sz w:val="16"/>
          <w:szCs w:val="16"/>
        </w:rPr>
      </w:pPr>
    </w:p>
    <w:p w14:paraId="31D3573B" w14:textId="77777777" w:rsidR="00B02784" w:rsidRPr="008157F0" w:rsidRDefault="00B02784" w:rsidP="00B02784">
      <w:pPr>
        <w:shd w:val="clear" w:color="auto" w:fill="FFFFFF"/>
        <w:spacing w:before="240" w:after="240" w:line="360" w:lineRule="auto"/>
        <w:ind w:left="6"/>
        <w:jc w:val="center"/>
        <w:rPr>
          <w:b/>
          <w:sz w:val="28"/>
          <w:szCs w:val="28"/>
        </w:rPr>
      </w:pPr>
      <w:r w:rsidRPr="000D6744">
        <w:rPr>
          <w:i/>
          <w:iCs/>
          <w:w w:val="85"/>
          <w:sz w:val="28"/>
          <w:szCs w:val="28"/>
        </w:rPr>
        <w:br w:type="page"/>
      </w:r>
      <w:r w:rsidRPr="008157F0">
        <w:rPr>
          <w:b/>
          <w:i/>
          <w:iCs/>
          <w:w w:val="85"/>
          <w:sz w:val="28"/>
          <w:szCs w:val="28"/>
        </w:rPr>
        <w:lastRenderedPageBreak/>
        <w:t xml:space="preserve">Appendice I - </w:t>
      </w:r>
      <w:r w:rsidRPr="001B3ACB">
        <w:rPr>
          <w:rStyle w:val="boldface"/>
          <w:rFonts w:ascii="Arial" w:eastAsia="Arial Unicode MS" w:hAnsi="Arial" w:hint="eastAsia"/>
          <w:bCs w:val="0"/>
          <w:color w:val="000000"/>
          <w:sz w:val="28"/>
          <w:szCs w:val="28"/>
        </w:rPr>
        <w:t>Contrat de gestion relatif au maintien de navigabilité</w:t>
      </w:r>
    </w:p>
    <w:p w14:paraId="13C64F33" w14:textId="77777777" w:rsidR="00B02784" w:rsidRDefault="00B02784" w:rsidP="00B02784">
      <w:pPr>
        <w:numPr>
          <w:ilvl w:val="0"/>
          <w:numId w:val="1"/>
        </w:numPr>
        <w:shd w:val="clear" w:color="auto" w:fill="FFFFFF"/>
        <w:tabs>
          <w:tab w:val="left" w:pos="142"/>
          <w:tab w:val="left" w:pos="284"/>
        </w:tabs>
        <w:spacing w:before="120" w:after="120" w:line="276" w:lineRule="auto"/>
        <w:ind w:left="567" w:right="34" w:hanging="567"/>
        <w:jc w:val="both"/>
        <w:rPr>
          <w:w w:val="88"/>
          <w:sz w:val="22"/>
          <w:szCs w:val="22"/>
        </w:rPr>
      </w:pPr>
      <w:r w:rsidRPr="000D6744">
        <w:rPr>
          <w:rFonts w:eastAsia="Arial Unicode MS" w:hint="eastAsia"/>
          <w:color w:val="000000"/>
          <w:sz w:val="22"/>
          <w:szCs w:val="22"/>
        </w:rPr>
        <w:t xml:space="preserve">Quand un propriétaire/exploitant charge conformément </w:t>
      </w:r>
      <w:r>
        <w:rPr>
          <w:rFonts w:eastAsia="Arial Unicode MS"/>
          <w:color w:val="000000"/>
          <w:sz w:val="22"/>
          <w:szCs w:val="22"/>
        </w:rPr>
        <w:t xml:space="preserve">à la section </w:t>
      </w:r>
      <w:r w:rsidRPr="000D6744">
        <w:rPr>
          <w:rFonts w:eastAsia="Arial Unicode MS" w:hint="eastAsia"/>
          <w:color w:val="000000"/>
          <w:sz w:val="22"/>
          <w:szCs w:val="22"/>
        </w:rPr>
        <w:t xml:space="preserve">M.A. 201 un organisme de maintien de navigabilité agréé selon la sous-partie G de la partie M (CAMO) </w:t>
      </w:r>
      <w:r>
        <w:rPr>
          <w:rFonts w:eastAsia="Arial Unicode MS"/>
          <w:color w:val="000000"/>
          <w:sz w:val="22"/>
          <w:szCs w:val="22"/>
        </w:rPr>
        <w:t xml:space="preserve">ou du CAO </w:t>
      </w:r>
      <w:r w:rsidRPr="000D6744">
        <w:rPr>
          <w:rFonts w:eastAsia="Arial Unicode MS" w:hint="eastAsia"/>
          <w:color w:val="000000"/>
          <w:sz w:val="22"/>
          <w:szCs w:val="22"/>
        </w:rPr>
        <w:t xml:space="preserve">d'effectuer des tâches de gestion de maintien de navigabilité, une copie du contrat une fois signé par les deux parties doit être envoyée par le propriétaire/exploitant à l'autorité compétente de l'État membre </w:t>
      </w:r>
      <w:r>
        <w:rPr>
          <w:rFonts w:eastAsia="Arial Unicode MS"/>
          <w:color w:val="000000"/>
          <w:sz w:val="22"/>
          <w:szCs w:val="22"/>
        </w:rPr>
        <w:t xml:space="preserve">ou de l’Etat associé </w:t>
      </w:r>
      <w:r w:rsidRPr="003D5AC1">
        <w:rPr>
          <w:rFonts w:eastAsia="Arial Unicode MS"/>
          <w:color w:val="000000"/>
          <w:sz w:val="22"/>
          <w:szCs w:val="22"/>
        </w:rPr>
        <w:t>où l'aéronef est immatriculé à la demande de celle-ci.</w:t>
      </w:r>
    </w:p>
    <w:p w14:paraId="39D9060F" w14:textId="77777777" w:rsidR="00B02784" w:rsidRDefault="00B02784" w:rsidP="00B02784">
      <w:pPr>
        <w:numPr>
          <w:ilvl w:val="0"/>
          <w:numId w:val="1"/>
        </w:numPr>
        <w:shd w:val="clear" w:color="auto" w:fill="FFFFFF"/>
        <w:tabs>
          <w:tab w:val="left" w:pos="142"/>
          <w:tab w:val="left" w:pos="284"/>
        </w:tabs>
        <w:spacing w:before="120" w:after="120" w:line="276" w:lineRule="auto"/>
        <w:ind w:left="567" w:right="34" w:hanging="567"/>
        <w:jc w:val="both"/>
        <w:rPr>
          <w:w w:val="88"/>
          <w:sz w:val="22"/>
          <w:szCs w:val="22"/>
        </w:rPr>
      </w:pPr>
      <w:r w:rsidRPr="003D5AC1">
        <w:rPr>
          <w:rFonts w:eastAsia="Arial Unicode MS"/>
          <w:color w:val="000000"/>
          <w:sz w:val="22"/>
          <w:szCs w:val="22"/>
        </w:rPr>
        <w:t>Le contrat doit être élaboré en tenant compte des dispositions de la partie M. Il définit les obligations des signataires en matière de maintien de la navigabilité de l'aéronef.</w:t>
      </w:r>
    </w:p>
    <w:p w14:paraId="55CA3F92" w14:textId="77777777" w:rsidR="00B02784" w:rsidRDefault="00B02784" w:rsidP="00B02784">
      <w:pPr>
        <w:numPr>
          <w:ilvl w:val="0"/>
          <w:numId w:val="1"/>
        </w:numPr>
        <w:shd w:val="clear" w:color="auto" w:fill="FFFFFF"/>
        <w:tabs>
          <w:tab w:val="left" w:pos="142"/>
          <w:tab w:val="left" w:pos="284"/>
        </w:tabs>
        <w:spacing w:before="120" w:after="120" w:line="276" w:lineRule="auto"/>
        <w:ind w:left="567" w:right="34" w:hanging="567"/>
        <w:jc w:val="both"/>
        <w:rPr>
          <w:w w:val="88"/>
          <w:sz w:val="22"/>
          <w:szCs w:val="22"/>
        </w:rPr>
      </w:pPr>
      <w:r w:rsidRPr="003D5AC1">
        <w:rPr>
          <w:w w:val="88"/>
          <w:sz w:val="22"/>
          <w:szCs w:val="22"/>
        </w:rPr>
        <w:t>Il doit comprendre au minimum</w:t>
      </w:r>
      <w:r w:rsidR="008157F0">
        <w:rPr>
          <w:w w:val="88"/>
          <w:sz w:val="22"/>
          <w:szCs w:val="22"/>
        </w:rPr>
        <w:t xml:space="preserve"> </w:t>
      </w:r>
      <w:r w:rsidRPr="003D5AC1">
        <w:rPr>
          <w:w w:val="88"/>
          <w:sz w:val="22"/>
          <w:szCs w:val="22"/>
        </w:rPr>
        <w:t>:</w:t>
      </w:r>
    </w:p>
    <w:p w14:paraId="4AF5A0E0" w14:textId="77777777" w:rsidR="00B02784" w:rsidRPr="003D5AC1" w:rsidRDefault="00B02784" w:rsidP="00B02784">
      <w:pPr>
        <w:numPr>
          <w:ilvl w:val="0"/>
          <w:numId w:val="163"/>
        </w:numPr>
        <w:shd w:val="clear" w:color="auto" w:fill="FFFFFF"/>
        <w:tabs>
          <w:tab w:val="left" w:pos="993"/>
        </w:tabs>
        <w:spacing w:before="120" w:after="120" w:line="276" w:lineRule="auto"/>
        <w:jc w:val="both"/>
        <w:rPr>
          <w:w w:val="88"/>
          <w:sz w:val="22"/>
          <w:szCs w:val="22"/>
          <w:lang w:val="en-US"/>
        </w:rPr>
      </w:pPr>
      <w:r w:rsidRPr="003D5AC1">
        <w:rPr>
          <w:w w:val="88"/>
          <w:sz w:val="22"/>
          <w:szCs w:val="22"/>
          <w:lang w:val="en-US"/>
        </w:rPr>
        <w:t>l'immatriculation de l'aéronef,</w:t>
      </w:r>
    </w:p>
    <w:p w14:paraId="4C298D3D" w14:textId="77777777" w:rsidR="00B02784" w:rsidRDefault="00B02784" w:rsidP="00B02784">
      <w:pPr>
        <w:numPr>
          <w:ilvl w:val="0"/>
          <w:numId w:val="163"/>
        </w:numPr>
        <w:shd w:val="clear" w:color="auto" w:fill="FFFFFF"/>
        <w:tabs>
          <w:tab w:val="left" w:pos="993"/>
        </w:tabs>
        <w:spacing w:before="120" w:after="120" w:line="276" w:lineRule="auto"/>
        <w:jc w:val="both"/>
        <w:rPr>
          <w:w w:val="88"/>
          <w:sz w:val="22"/>
          <w:szCs w:val="22"/>
          <w:lang w:val="en-US"/>
        </w:rPr>
      </w:pPr>
      <w:r w:rsidRPr="003D5AC1">
        <w:rPr>
          <w:w w:val="88"/>
          <w:sz w:val="22"/>
          <w:szCs w:val="22"/>
          <w:lang w:val="en-US"/>
        </w:rPr>
        <w:t>le type d'aéronef,</w:t>
      </w:r>
    </w:p>
    <w:p w14:paraId="711C2B28" w14:textId="77777777" w:rsidR="00B02784" w:rsidRDefault="00B02784" w:rsidP="00B02784">
      <w:pPr>
        <w:numPr>
          <w:ilvl w:val="0"/>
          <w:numId w:val="163"/>
        </w:numPr>
        <w:shd w:val="clear" w:color="auto" w:fill="FFFFFF"/>
        <w:tabs>
          <w:tab w:val="left" w:pos="993"/>
        </w:tabs>
        <w:spacing w:before="120" w:after="120" w:line="276" w:lineRule="auto"/>
        <w:jc w:val="both"/>
        <w:rPr>
          <w:w w:val="88"/>
          <w:sz w:val="22"/>
          <w:szCs w:val="22"/>
        </w:rPr>
      </w:pPr>
      <w:r w:rsidRPr="003D5AC1">
        <w:rPr>
          <w:w w:val="88"/>
          <w:sz w:val="22"/>
          <w:szCs w:val="22"/>
        </w:rPr>
        <w:t>le numéro de série de l'aéronef,</w:t>
      </w:r>
    </w:p>
    <w:p w14:paraId="60B0A11B" w14:textId="77777777" w:rsidR="00B02784" w:rsidRDefault="00B02784" w:rsidP="00B02784">
      <w:pPr>
        <w:numPr>
          <w:ilvl w:val="0"/>
          <w:numId w:val="163"/>
        </w:numPr>
        <w:shd w:val="clear" w:color="auto" w:fill="FFFFFF"/>
        <w:tabs>
          <w:tab w:val="left" w:pos="993"/>
        </w:tabs>
        <w:spacing w:before="120" w:after="120" w:line="276" w:lineRule="auto"/>
        <w:jc w:val="both"/>
        <w:rPr>
          <w:w w:val="88"/>
          <w:sz w:val="22"/>
          <w:szCs w:val="22"/>
        </w:rPr>
      </w:pPr>
      <w:r w:rsidRPr="003D5AC1">
        <w:rPr>
          <w:w w:val="88"/>
          <w:sz w:val="22"/>
          <w:szCs w:val="22"/>
        </w:rPr>
        <w:t>le nom du propriétaire de l'aéronef ou du loueur enregistré ou les références de la société, y compris l'adresse,</w:t>
      </w:r>
    </w:p>
    <w:p w14:paraId="73216125" w14:textId="77777777" w:rsidR="00B02784" w:rsidRDefault="00B02784" w:rsidP="00B02784">
      <w:pPr>
        <w:numPr>
          <w:ilvl w:val="0"/>
          <w:numId w:val="163"/>
        </w:numPr>
        <w:shd w:val="clear" w:color="auto" w:fill="FFFFFF"/>
        <w:tabs>
          <w:tab w:val="left" w:pos="993"/>
        </w:tabs>
        <w:spacing w:before="120" w:after="120" w:line="276" w:lineRule="auto"/>
        <w:jc w:val="both"/>
        <w:rPr>
          <w:w w:val="88"/>
          <w:sz w:val="22"/>
          <w:szCs w:val="22"/>
        </w:rPr>
      </w:pPr>
      <w:r w:rsidRPr="003D5AC1">
        <w:rPr>
          <w:rFonts w:eastAsia="Arial Unicode MS"/>
          <w:color w:val="000000"/>
          <w:sz w:val="22"/>
          <w:szCs w:val="22"/>
        </w:rPr>
        <w:t>les références du CAMO</w:t>
      </w:r>
      <w:r>
        <w:rPr>
          <w:rFonts w:eastAsia="Arial Unicode MS"/>
          <w:color w:val="000000"/>
          <w:sz w:val="22"/>
          <w:szCs w:val="22"/>
        </w:rPr>
        <w:t xml:space="preserve"> ou du CAO</w:t>
      </w:r>
      <w:r w:rsidRPr="003D5AC1">
        <w:rPr>
          <w:rFonts w:eastAsia="Arial Unicode MS"/>
          <w:color w:val="000000"/>
          <w:sz w:val="22"/>
          <w:szCs w:val="22"/>
        </w:rPr>
        <w:t>, y compris l'adresse,</w:t>
      </w:r>
    </w:p>
    <w:p w14:paraId="6298CE90" w14:textId="77777777" w:rsidR="00B02784" w:rsidRDefault="00B02784" w:rsidP="00B02784">
      <w:pPr>
        <w:numPr>
          <w:ilvl w:val="0"/>
          <w:numId w:val="163"/>
        </w:numPr>
        <w:shd w:val="clear" w:color="auto" w:fill="FFFFFF"/>
        <w:tabs>
          <w:tab w:val="left" w:pos="993"/>
        </w:tabs>
        <w:spacing w:before="120" w:after="120" w:line="276" w:lineRule="auto"/>
        <w:jc w:val="both"/>
        <w:rPr>
          <w:w w:val="88"/>
          <w:sz w:val="22"/>
          <w:szCs w:val="22"/>
        </w:rPr>
      </w:pPr>
      <w:r w:rsidRPr="003D5AC1">
        <w:rPr>
          <w:rFonts w:eastAsia="Arial Unicode MS"/>
          <w:color w:val="000000"/>
          <w:sz w:val="22"/>
          <w:szCs w:val="22"/>
        </w:rPr>
        <w:t>le type d'activité.</w:t>
      </w:r>
      <w:r w:rsidRPr="003D5AC1">
        <w:rPr>
          <w:w w:val="88"/>
          <w:sz w:val="22"/>
          <w:szCs w:val="22"/>
        </w:rPr>
        <w:t>.</w:t>
      </w:r>
    </w:p>
    <w:p w14:paraId="1B39498D" w14:textId="77777777" w:rsidR="00B02784" w:rsidRPr="000D6744" w:rsidRDefault="00B02784" w:rsidP="00B02784">
      <w:pPr>
        <w:numPr>
          <w:ilvl w:val="0"/>
          <w:numId w:val="1"/>
        </w:numPr>
        <w:shd w:val="clear" w:color="auto" w:fill="FFFFFF"/>
        <w:tabs>
          <w:tab w:val="left" w:pos="142"/>
          <w:tab w:val="left" w:pos="284"/>
        </w:tabs>
        <w:spacing w:before="120" w:after="120" w:line="276" w:lineRule="auto"/>
        <w:ind w:left="567" w:right="34" w:hanging="567"/>
        <w:jc w:val="both"/>
        <w:rPr>
          <w:sz w:val="22"/>
          <w:szCs w:val="22"/>
        </w:rPr>
      </w:pPr>
      <w:r w:rsidRPr="000D6744">
        <w:rPr>
          <w:w w:val="88"/>
          <w:sz w:val="22"/>
          <w:szCs w:val="22"/>
        </w:rPr>
        <w:t>Il doit stipuler que</w:t>
      </w:r>
      <w:r w:rsidR="008157F0">
        <w:rPr>
          <w:w w:val="88"/>
          <w:sz w:val="22"/>
          <w:szCs w:val="22"/>
        </w:rPr>
        <w:t xml:space="preserve"> </w:t>
      </w:r>
      <w:r w:rsidRPr="000D6744">
        <w:rPr>
          <w:w w:val="88"/>
          <w:sz w:val="22"/>
          <w:szCs w:val="22"/>
        </w:rPr>
        <w:t>:</w:t>
      </w:r>
    </w:p>
    <w:p w14:paraId="7FC75486" w14:textId="77777777" w:rsidR="00B02784" w:rsidRPr="000D6744" w:rsidRDefault="00B02784" w:rsidP="00B02784">
      <w:pPr>
        <w:shd w:val="clear" w:color="auto" w:fill="FFFFFF"/>
        <w:spacing w:before="120" w:after="120" w:line="276" w:lineRule="auto"/>
        <w:ind w:left="567" w:right="34"/>
        <w:jc w:val="both"/>
        <w:rPr>
          <w:sz w:val="22"/>
          <w:szCs w:val="22"/>
        </w:rPr>
      </w:pPr>
      <w:r w:rsidRPr="000D6744">
        <w:rPr>
          <w:rFonts w:eastAsia="Arial Unicode MS" w:hint="eastAsia"/>
          <w:color w:val="000000"/>
          <w:sz w:val="22"/>
          <w:szCs w:val="22"/>
        </w:rPr>
        <w:t>«</w:t>
      </w:r>
      <w:r w:rsidR="008157F0">
        <w:rPr>
          <w:rFonts w:eastAsia="Arial Unicode MS"/>
          <w:color w:val="000000"/>
          <w:sz w:val="22"/>
          <w:szCs w:val="22"/>
        </w:rPr>
        <w:t xml:space="preserve"> </w:t>
      </w:r>
      <w:r w:rsidRPr="000D6744">
        <w:rPr>
          <w:rFonts w:eastAsia="Arial Unicode MS" w:hint="eastAsia"/>
          <w:color w:val="000000"/>
          <w:sz w:val="22"/>
          <w:szCs w:val="22"/>
        </w:rPr>
        <w:t xml:space="preserve">Le propriétaire/exploitant confie au CAMO </w:t>
      </w:r>
      <w:r>
        <w:rPr>
          <w:rFonts w:eastAsia="Arial Unicode MS"/>
          <w:color w:val="000000"/>
          <w:sz w:val="22"/>
          <w:szCs w:val="22"/>
        </w:rPr>
        <w:t xml:space="preserve">ou au CAO </w:t>
      </w:r>
      <w:r w:rsidRPr="000D6744">
        <w:rPr>
          <w:rFonts w:eastAsia="Arial Unicode MS" w:hint="eastAsia"/>
          <w:color w:val="000000"/>
          <w:sz w:val="22"/>
          <w:szCs w:val="22"/>
        </w:rPr>
        <w:t xml:space="preserve">la gestion du maintien de la navigabilité de l'aéronef, le développement d'un programme d'entretien qui devra être approuvé par l'autorité compétente comme détaillé </w:t>
      </w:r>
      <w:r>
        <w:rPr>
          <w:rFonts w:eastAsia="Arial Unicode MS"/>
          <w:color w:val="000000"/>
          <w:sz w:val="22"/>
          <w:szCs w:val="22"/>
        </w:rPr>
        <w:t xml:space="preserve">à la section </w:t>
      </w:r>
      <w:r w:rsidRPr="000D6744">
        <w:rPr>
          <w:rFonts w:eastAsia="Arial Unicode MS" w:hint="eastAsia"/>
          <w:color w:val="000000"/>
          <w:sz w:val="22"/>
          <w:szCs w:val="22"/>
        </w:rPr>
        <w:t>M.1 et l'organisation de l'entretien de l'aéronef conformément audit programme.</w:t>
      </w:r>
    </w:p>
    <w:p w14:paraId="1D02A2A0" w14:textId="77777777" w:rsidR="00B02784" w:rsidRPr="000D6744" w:rsidRDefault="00B02784" w:rsidP="00B02784">
      <w:pPr>
        <w:shd w:val="clear" w:color="auto" w:fill="FFFFFF"/>
        <w:spacing w:before="120" w:after="120" w:line="276" w:lineRule="auto"/>
        <w:ind w:left="567" w:right="34"/>
        <w:jc w:val="both"/>
        <w:rPr>
          <w:sz w:val="22"/>
          <w:szCs w:val="22"/>
        </w:rPr>
      </w:pPr>
      <w:r w:rsidRPr="000D6744">
        <w:rPr>
          <w:rFonts w:eastAsia="Arial Unicode MS" w:hint="eastAsia"/>
          <w:color w:val="000000"/>
          <w:sz w:val="22"/>
          <w:szCs w:val="22"/>
        </w:rPr>
        <w:t>Conformément au présent contrat, les deux signataires s'engagent à respecter leurs obligations respectives du présent contrat.</w:t>
      </w:r>
    </w:p>
    <w:p w14:paraId="0925970A" w14:textId="77777777" w:rsidR="00B02784" w:rsidRPr="000D6744" w:rsidRDefault="00B02784" w:rsidP="00B02784">
      <w:pPr>
        <w:shd w:val="clear" w:color="auto" w:fill="FFFFFF"/>
        <w:spacing w:before="120" w:after="120" w:line="276" w:lineRule="auto"/>
        <w:ind w:left="567" w:right="34"/>
        <w:jc w:val="both"/>
        <w:rPr>
          <w:sz w:val="22"/>
          <w:szCs w:val="22"/>
        </w:rPr>
      </w:pPr>
      <w:r w:rsidRPr="000D6744">
        <w:rPr>
          <w:rFonts w:eastAsia="Arial Unicode MS" w:hint="eastAsia"/>
          <w:color w:val="000000"/>
          <w:sz w:val="22"/>
          <w:szCs w:val="22"/>
        </w:rPr>
        <w:t xml:space="preserve">Le propriétaire/exploitant certifie en toute bonne foi que toutes les informations fournies au CAMO </w:t>
      </w:r>
      <w:r>
        <w:rPr>
          <w:rFonts w:eastAsia="Arial Unicode MS"/>
          <w:color w:val="000000"/>
          <w:sz w:val="22"/>
          <w:szCs w:val="22"/>
        </w:rPr>
        <w:t xml:space="preserve">ou CAO </w:t>
      </w:r>
      <w:r w:rsidRPr="000D6744">
        <w:rPr>
          <w:rFonts w:eastAsia="Arial Unicode MS" w:hint="eastAsia"/>
          <w:color w:val="000000"/>
          <w:sz w:val="22"/>
          <w:szCs w:val="22"/>
        </w:rPr>
        <w:t>concernant le maintien de la navigabilité de l'aéronef sont et seront exactes et que l'aéronef ne sera pas modifié sans approbation préalable du CAMO</w:t>
      </w:r>
      <w:r>
        <w:rPr>
          <w:rFonts w:eastAsia="Arial Unicode MS"/>
          <w:color w:val="000000"/>
          <w:sz w:val="22"/>
          <w:szCs w:val="22"/>
        </w:rPr>
        <w:t xml:space="preserve"> ou du CAO</w:t>
      </w:r>
      <w:r w:rsidRPr="000D6744">
        <w:rPr>
          <w:w w:val="88"/>
          <w:sz w:val="22"/>
          <w:szCs w:val="22"/>
        </w:rPr>
        <w:t>.</w:t>
      </w:r>
    </w:p>
    <w:p w14:paraId="022015FB" w14:textId="77777777" w:rsidR="00B02784" w:rsidRPr="000D6744" w:rsidRDefault="00B02784" w:rsidP="00B02784">
      <w:pPr>
        <w:shd w:val="clear" w:color="auto" w:fill="FFFFFF"/>
        <w:spacing w:before="120" w:after="120" w:line="276" w:lineRule="auto"/>
        <w:ind w:left="567" w:right="34"/>
        <w:jc w:val="both"/>
        <w:rPr>
          <w:sz w:val="22"/>
          <w:szCs w:val="22"/>
        </w:rPr>
      </w:pPr>
      <w:r w:rsidRPr="000D6744">
        <w:rPr>
          <w:rFonts w:eastAsia="Arial Unicode MS" w:hint="eastAsia"/>
          <w:color w:val="000000"/>
          <w:sz w:val="22"/>
          <w:szCs w:val="22"/>
        </w:rPr>
        <w:t>En cas de non-respect du présent contrat, du fait de l'un quelconque des signataires, ce contrat est rendu caduc. Dans ce cas, le propriétaire/exploitant est entièrement responsable de toute tâche liée au maintien de la navigabilité de l'aéronef et le propriétaire s'engage à en informer les autorités compétentes de l'État membre où l'aéronef est immatriculé, dans un délai de deux semaines.»</w:t>
      </w:r>
    </w:p>
    <w:p w14:paraId="23F7EC44" w14:textId="77777777" w:rsidR="00B02784" w:rsidRPr="000D6744" w:rsidRDefault="00B02784" w:rsidP="00B02784">
      <w:pPr>
        <w:numPr>
          <w:ilvl w:val="0"/>
          <w:numId w:val="1"/>
        </w:numPr>
        <w:shd w:val="clear" w:color="auto" w:fill="FFFFFF"/>
        <w:tabs>
          <w:tab w:val="left" w:pos="142"/>
          <w:tab w:val="left" w:pos="284"/>
        </w:tabs>
        <w:spacing w:before="120" w:after="120" w:line="276" w:lineRule="auto"/>
        <w:ind w:left="567" w:right="34" w:hanging="567"/>
        <w:jc w:val="both"/>
        <w:rPr>
          <w:sz w:val="22"/>
          <w:szCs w:val="22"/>
        </w:rPr>
      </w:pPr>
      <w:r w:rsidRPr="000D6744">
        <w:rPr>
          <w:rFonts w:eastAsia="Arial Unicode MS" w:hint="eastAsia"/>
          <w:color w:val="000000"/>
          <w:sz w:val="22"/>
          <w:szCs w:val="22"/>
        </w:rPr>
        <w:t>Quand un propriétaire/exploitant sous-traite auprès d'un CAMO selon l</w:t>
      </w:r>
      <w:r>
        <w:rPr>
          <w:rFonts w:eastAsia="Arial Unicode MS"/>
          <w:color w:val="000000"/>
          <w:sz w:val="22"/>
          <w:szCs w:val="22"/>
        </w:rPr>
        <w:t xml:space="preserve">a section </w:t>
      </w:r>
      <w:r w:rsidRPr="000D6744">
        <w:rPr>
          <w:rFonts w:eastAsia="Arial Unicode MS" w:hint="eastAsia"/>
          <w:color w:val="000000"/>
          <w:sz w:val="22"/>
          <w:szCs w:val="22"/>
        </w:rPr>
        <w:t>M.A.201</w:t>
      </w:r>
      <w:r>
        <w:rPr>
          <w:rFonts w:eastAsia="Arial Unicode MS"/>
          <w:color w:val="000000"/>
          <w:sz w:val="22"/>
          <w:szCs w:val="22"/>
        </w:rPr>
        <w:t xml:space="preserve"> ou d’un CAO</w:t>
      </w:r>
      <w:r w:rsidRPr="000D6744">
        <w:rPr>
          <w:rFonts w:eastAsia="Arial Unicode MS" w:hint="eastAsia"/>
          <w:color w:val="000000"/>
          <w:sz w:val="22"/>
          <w:szCs w:val="22"/>
        </w:rPr>
        <w:t>, les obligations de chaque partie sont les suivantes</w:t>
      </w:r>
      <w:r w:rsidR="008157F0">
        <w:rPr>
          <w:rFonts w:eastAsia="Arial Unicode MS"/>
          <w:color w:val="000000"/>
          <w:sz w:val="22"/>
          <w:szCs w:val="22"/>
        </w:rPr>
        <w:t xml:space="preserve"> </w:t>
      </w:r>
      <w:r w:rsidRPr="000D6744">
        <w:rPr>
          <w:rFonts w:eastAsia="Arial Unicode MS" w:hint="eastAsia"/>
          <w:color w:val="000000"/>
          <w:sz w:val="22"/>
          <w:szCs w:val="22"/>
        </w:rPr>
        <w:t>:</w:t>
      </w:r>
    </w:p>
    <w:p w14:paraId="792FBB61" w14:textId="77777777" w:rsidR="00B02784" w:rsidRPr="000D6744" w:rsidRDefault="00B02784" w:rsidP="00B02784">
      <w:pPr>
        <w:numPr>
          <w:ilvl w:val="1"/>
          <w:numId w:val="1"/>
        </w:numPr>
        <w:shd w:val="clear" w:color="auto" w:fill="FFFFFF"/>
        <w:spacing w:before="120" w:after="120" w:line="276" w:lineRule="auto"/>
        <w:ind w:left="567" w:right="34" w:hanging="567"/>
        <w:jc w:val="both"/>
        <w:rPr>
          <w:w w:val="88"/>
          <w:sz w:val="22"/>
          <w:szCs w:val="22"/>
        </w:rPr>
      </w:pPr>
      <w:r w:rsidRPr="000D6744">
        <w:rPr>
          <w:rFonts w:eastAsia="Arial Unicode MS" w:hint="eastAsia"/>
          <w:i/>
          <w:color w:val="000000"/>
          <w:sz w:val="22"/>
          <w:szCs w:val="22"/>
        </w:rPr>
        <w:t>Obligations du CAMO</w:t>
      </w:r>
      <w:r>
        <w:rPr>
          <w:rFonts w:eastAsia="Arial Unicode MS"/>
          <w:i/>
          <w:color w:val="000000"/>
          <w:sz w:val="22"/>
          <w:szCs w:val="22"/>
        </w:rPr>
        <w:t xml:space="preserve"> ou du CAO</w:t>
      </w:r>
      <w:r w:rsidR="008157F0">
        <w:rPr>
          <w:rFonts w:eastAsia="Arial Unicode MS"/>
          <w:i/>
          <w:color w:val="000000"/>
          <w:sz w:val="22"/>
          <w:szCs w:val="22"/>
        </w:rPr>
        <w:t xml:space="preserve"> </w:t>
      </w:r>
      <w:r w:rsidRPr="000D6744">
        <w:rPr>
          <w:rFonts w:eastAsia="Arial Unicode MS" w:hint="eastAsia"/>
          <w:color w:val="000000"/>
          <w:sz w:val="22"/>
          <w:szCs w:val="22"/>
        </w:rPr>
        <w:t>:</w:t>
      </w:r>
    </w:p>
    <w:p w14:paraId="37345E71" w14:textId="77777777" w:rsidR="00B02784" w:rsidRPr="003D5AC1"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0D6744">
        <w:rPr>
          <w:w w:val="88"/>
          <w:sz w:val="22"/>
          <w:szCs w:val="22"/>
          <w:highlight w:val="yellow"/>
        </w:rPr>
        <w:t>1)</w:t>
      </w:r>
      <w:r w:rsidRPr="003D5AC1">
        <w:rPr>
          <w:w w:val="88"/>
          <w:sz w:val="22"/>
          <w:szCs w:val="22"/>
        </w:rPr>
        <w:t>avoir le type d'aéronef dans le domaine d'application de son agrément</w:t>
      </w:r>
      <w:r w:rsidR="008157F0">
        <w:rPr>
          <w:w w:val="88"/>
          <w:sz w:val="22"/>
          <w:szCs w:val="22"/>
        </w:rPr>
        <w:t xml:space="preserve"> </w:t>
      </w:r>
      <w:r w:rsidRPr="003D5AC1">
        <w:rPr>
          <w:w w:val="88"/>
          <w:sz w:val="22"/>
          <w:szCs w:val="22"/>
        </w:rPr>
        <w:t>;</w:t>
      </w:r>
    </w:p>
    <w:p w14:paraId="6F17E599"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0D6744">
        <w:rPr>
          <w:rFonts w:eastAsia="Arial Unicode MS" w:hint="eastAsia"/>
          <w:color w:val="000000"/>
          <w:sz w:val="22"/>
          <w:szCs w:val="22"/>
          <w:highlight w:val="yellow"/>
        </w:rPr>
        <w:t>2)</w:t>
      </w:r>
      <w:r w:rsidRPr="003D5AC1">
        <w:rPr>
          <w:rFonts w:eastAsia="Arial Unicode MS"/>
          <w:color w:val="000000"/>
          <w:sz w:val="22"/>
          <w:szCs w:val="22"/>
        </w:rPr>
        <w:t>respecter les conditions assurant le maintien de la navigabilité de l'aéronef suivantes</w:t>
      </w:r>
      <w:r w:rsidR="008157F0">
        <w:rPr>
          <w:rFonts w:eastAsia="Arial Unicode MS"/>
          <w:color w:val="000000"/>
          <w:sz w:val="22"/>
          <w:szCs w:val="22"/>
        </w:rPr>
        <w:t xml:space="preserve"> </w:t>
      </w:r>
      <w:r w:rsidRPr="000D6744">
        <w:rPr>
          <w:rFonts w:eastAsia="Arial Unicode MS" w:hint="eastAsia"/>
          <w:color w:val="000000"/>
          <w:sz w:val="22"/>
          <w:szCs w:val="22"/>
        </w:rPr>
        <w:t>:</w:t>
      </w:r>
    </w:p>
    <w:p w14:paraId="02D0028A" w14:textId="77777777" w:rsidR="00B02784" w:rsidRPr="003D5AC1" w:rsidRDefault="00B02784" w:rsidP="00B02784">
      <w:pPr>
        <w:numPr>
          <w:ilvl w:val="0"/>
          <w:numId w:val="165"/>
        </w:numPr>
        <w:shd w:val="clear" w:color="auto" w:fill="FFFFFF"/>
        <w:tabs>
          <w:tab w:val="left" w:pos="1418"/>
        </w:tabs>
        <w:spacing w:before="120" w:after="120" w:line="276" w:lineRule="auto"/>
        <w:ind w:right="34" w:hanging="294"/>
        <w:jc w:val="both"/>
        <w:rPr>
          <w:spacing w:val="-5"/>
          <w:w w:val="88"/>
          <w:sz w:val="22"/>
          <w:szCs w:val="22"/>
        </w:rPr>
      </w:pPr>
      <w:r w:rsidRPr="000D6744">
        <w:rPr>
          <w:rFonts w:eastAsia="Arial Unicode MS" w:hint="eastAsia"/>
          <w:color w:val="000000"/>
          <w:sz w:val="22"/>
          <w:szCs w:val="22"/>
          <w:highlight w:val="yellow"/>
        </w:rPr>
        <w:t>a)</w:t>
      </w:r>
      <w:r w:rsidR="008157F0">
        <w:rPr>
          <w:rFonts w:eastAsia="Arial Unicode MS"/>
          <w:color w:val="000000"/>
          <w:sz w:val="22"/>
          <w:szCs w:val="22"/>
        </w:rPr>
        <w:t xml:space="preserve"> </w:t>
      </w:r>
      <w:r w:rsidRPr="003D5AC1">
        <w:rPr>
          <w:rFonts w:eastAsia="Arial Unicode MS"/>
          <w:color w:val="000000"/>
          <w:sz w:val="22"/>
          <w:szCs w:val="22"/>
        </w:rPr>
        <w:t>développer un programme d'entretien de l'aéronef, qui inclut le cas échéant tout programme de fiabilité développé,</w:t>
      </w:r>
    </w:p>
    <w:p w14:paraId="00FE279A" w14:textId="77777777" w:rsidR="00B02784" w:rsidRDefault="00B02784" w:rsidP="00B02784">
      <w:pPr>
        <w:numPr>
          <w:ilvl w:val="0"/>
          <w:numId w:val="165"/>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lastRenderedPageBreak/>
        <w:t xml:space="preserve">déclarer les tâches d'entretien (dans le programme d'entretien) qui peuvent être effectuées par le pilote propriétaire conformément au </w:t>
      </w:r>
      <w:r>
        <w:rPr>
          <w:rFonts w:eastAsia="Arial Unicode MS"/>
          <w:color w:val="000000"/>
          <w:sz w:val="22"/>
          <w:szCs w:val="22"/>
        </w:rPr>
        <w:t xml:space="preserve">paragraphe </w:t>
      </w:r>
      <w:r w:rsidRPr="003D5AC1">
        <w:rPr>
          <w:rFonts w:eastAsia="Arial Unicode MS"/>
          <w:color w:val="000000"/>
          <w:sz w:val="22"/>
          <w:szCs w:val="22"/>
        </w:rPr>
        <w:t>M.A.803</w:t>
      </w:r>
      <w:r>
        <w:rPr>
          <w:rFonts w:eastAsia="Arial Unicode MS"/>
          <w:color w:val="000000"/>
          <w:sz w:val="22"/>
          <w:szCs w:val="22"/>
        </w:rPr>
        <w:t xml:space="preserve"> </w:t>
      </w:r>
      <w:r w:rsidRPr="003D5AC1">
        <w:rPr>
          <w:rFonts w:eastAsia="Arial Unicode MS"/>
          <w:color w:val="000000"/>
          <w:sz w:val="22"/>
          <w:szCs w:val="22"/>
        </w:rPr>
        <w:t>(c);</w:t>
      </w:r>
    </w:p>
    <w:p w14:paraId="3141ECA8"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pacing w:val="-3"/>
          <w:w w:val="88"/>
          <w:sz w:val="22"/>
          <w:szCs w:val="22"/>
        </w:rPr>
      </w:pPr>
      <w:r w:rsidRPr="003D5AC1">
        <w:rPr>
          <w:w w:val="88"/>
          <w:sz w:val="22"/>
          <w:szCs w:val="22"/>
        </w:rPr>
        <w:t>organiser l'approbation du programme d'entretien de l'aéronef,</w:t>
      </w:r>
    </w:p>
    <w:p w14:paraId="4920ABDC"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une fois approuvé, fournir une copie du programme d'entretien de l'aéronef au propriétaire/exploitant;</w:t>
      </w:r>
    </w:p>
    <w:p w14:paraId="056E04E2"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pacing w:val="-7"/>
          <w:w w:val="88"/>
          <w:sz w:val="22"/>
          <w:szCs w:val="22"/>
        </w:rPr>
      </w:pPr>
      <w:r w:rsidRPr="003D5AC1">
        <w:rPr>
          <w:rFonts w:eastAsia="Arial Unicode MS"/>
          <w:color w:val="000000"/>
          <w:sz w:val="22"/>
          <w:szCs w:val="22"/>
        </w:rPr>
        <w:t>organiser une inspection de transition avec l'ancien programme d'entretien de l'aéronef;</w:t>
      </w:r>
    </w:p>
    <w:p w14:paraId="68BE07C0"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organiser tout l'entretien à effectuer par un organisme de maintenance agréé;</w:t>
      </w:r>
    </w:p>
    <w:p w14:paraId="5D3C2CB0"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pacing w:val="-3"/>
          <w:w w:val="88"/>
          <w:sz w:val="22"/>
          <w:szCs w:val="22"/>
        </w:rPr>
      </w:pPr>
      <w:r w:rsidRPr="003D5AC1">
        <w:rPr>
          <w:rFonts w:eastAsia="Arial Unicode MS"/>
          <w:color w:val="000000"/>
          <w:sz w:val="22"/>
          <w:szCs w:val="22"/>
        </w:rPr>
        <w:t>mettre en place l'application de toutes les consignes de navigabilité applicables;</w:t>
      </w:r>
    </w:p>
    <w:p w14:paraId="688B30E7"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z w:val="22"/>
          <w:szCs w:val="22"/>
        </w:rPr>
      </w:pPr>
      <w:r w:rsidRPr="003D5AC1">
        <w:rPr>
          <w:rFonts w:eastAsia="Arial Unicode MS"/>
          <w:color w:val="000000"/>
          <w:sz w:val="22"/>
          <w:szCs w:val="22"/>
        </w:rPr>
        <w:t>s'assurer que tous les défauts détectés au cours de l'entretien programmé, des examens de navigabilité, ou signalés par le propriétaire sont rectifiés par un organisme de maintenance agréé, coordonner la maintenance programmée, l'application des consignes de navigabilité, le remplacement des pièces à durée de vie limitée, et les exigences d'inspection des éléments d'aéronef;</w:t>
      </w:r>
      <w:r w:rsidRPr="003D5AC1">
        <w:rPr>
          <w:w w:val="88"/>
          <w:sz w:val="22"/>
          <w:szCs w:val="22"/>
        </w:rPr>
        <w:t>,</w:t>
      </w:r>
    </w:p>
    <w:p w14:paraId="3EE00D5F"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z w:val="22"/>
          <w:szCs w:val="22"/>
        </w:rPr>
      </w:pPr>
      <w:r w:rsidRPr="003D5AC1">
        <w:rPr>
          <w:rFonts w:eastAsia="Arial Unicode MS"/>
          <w:color w:val="000000"/>
          <w:sz w:val="22"/>
          <w:szCs w:val="22"/>
        </w:rPr>
        <w:t>informer le propriétaire chaque fois que l'aéronef doit être confié à un organisme de maintenance agréé;</w:t>
      </w:r>
    </w:p>
    <w:p w14:paraId="346DCE3A"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z w:val="22"/>
          <w:szCs w:val="22"/>
        </w:rPr>
      </w:pPr>
      <w:r w:rsidRPr="003D5AC1">
        <w:rPr>
          <w:rFonts w:eastAsia="Arial Unicode MS"/>
          <w:color w:val="000000"/>
          <w:sz w:val="22"/>
          <w:szCs w:val="22"/>
        </w:rPr>
        <w:t>gérer tous les enregistrements techniques;</w:t>
      </w:r>
    </w:p>
    <w:p w14:paraId="738D634E" w14:textId="77777777" w:rsidR="00B02784" w:rsidRPr="003D5AC1" w:rsidRDefault="00B02784" w:rsidP="00B02784">
      <w:pPr>
        <w:numPr>
          <w:ilvl w:val="0"/>
          <w:numId w:val="165"/>
        </w:numPr>
        <w:shd w:val="clear" w:color="auto" w:fill="FFFFFF"/>
        <w:tabs>
          <w:tab w:val="left" w:pos="1418"/>
        </w:tabs>
        <w:spacing w:before="120" w:after="120" w:line="276" w:lineRule="auto"/>
        <w:ind w:left="1418" w:right="34" w:hanging="425"/>
        <w:jc w:val="both"/>
        <w:rPr>
          <w:sz w:val="22"/>
          <w:szCs w:val="22"/>
        </w:rPr>
      </w:pPr>
      <w:r w:rsidRPr="003D5AC1">
        <w:rPr>
          <w:rFonts w:eastAsia="Arial Unicode MS"/>
          <w:color w:val="000000"/>
          <w:sz w:val="22"/>
          <w:szCs w:val="22"/>
        </w:rPr>
        <w:t>archiver tous les enregistrements techniques;</w:t>
      </w:r>
    </w:p>
    <w:p w14:paraId="1227982E" w14:textId="77777777" w:rsidR="00B0278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0D6744">
        <w:rPr>
          <w:rFonts w:eastAsia="Arial Unicode MS" w:hint="eastAsia"/>
          <w:strike/>
          <w:color w:val="000000"/>
          <w:sz w:val="22"/>
          <w:szCs w:val="22"/>
          <w:highlight w:val="yellow"/>
        </w:rPr>
        <w:t>3)</w:t>
      </w:r>
      <w:r w:rsidRPr="003D5AC1">
        <w:rPr>
          <w:rFonts w:eastAsia="Arial Unicode MS"/>
          <w:color w:val="000000"/>
          <w:sz w:val="22"/>
          <w:szCs w:val="22"/>
        </w:rPr>
        <w:t>organiser l'approbation de toutes les modifications apportées à l'aéronef conformément à l'annexe</w:t>
      </w:r>
      <w:r>
        <w:rPr>
          <w:rFonts w:eastAsia="Arial Unicode MS"/>
          <w:color w:val="000000"/>
          <w:sz w:val="22"/>
          <w:szCs w:val="22"/>
        </w:rPr>
        <w:t xml:space="preserve"> </w:t>
      </w:r>
      <w:r w:rsidRPr="003D5AC1">
        <w:rPr>
          <w:rFonts w:eastAsia="Arial Unicode MS"/>
          <w:color w:val="000000"/>
          <w:sz w:val="22"/>
          <w:szCs w:val="22"/>
        </w:rPr>
        <w:t>I (partie</w:t>
      </w:r>
      <w:r>
        <w:rPr>
          <w:rFonts w:eastAsia="Arial Unicode MS"/>
          <w:color w:val="000000"/>
          <w:sz w:val="22"/>
          <w:szCs w:val="22"/>
        </w:rPr>
        <w:t xml:space="preserve"> </w:t>
      </w:r>
      <w:r w:rsidRPr="003D5AC1">
        <w:rPr>
          <w:rFonts w:eastAsia="Arial Unicode MS"/>
          <w:color w:val="000000"/>
          <w:sz w:val="22"/>
          <w:szCs w:val="22"/>
        </w:rPr>
        <w:t xml:space="preserve">21) du règlement </w:t>
      </w:r>
      <w:r>
        <w:rPr>
          <w:rFonts w:eastAsia="Arial Unicode MS"/>
          <w:color w:val="000000"/>
          <w:sz w:val="22"/>
          <w:szCs w:val="22"/>
        </w:rPr>
        <w:t xml:space="preserve">N°XXX/CEMAC/PC/DAJ </w:t>
      </w:r>
      <w:r w:rsidRPr="000D6744">
        <w:rPr>
          <w:rFonts w:eastAsia="Arial Unicode MS" w:hint="eastAsia"/>
          <w:strike/>
          <w:color w:val="000000"/>
          <w:sz w:val="22"/>
          <w:szCs w:val="22"/>
        </w:rPr>
        <w:t xml:space="preserve">(CC)XXX/201X </w:t>
      </w:r>
      <w:r w:rsidRPr="000D6744">
        <w:rPr>
          <w:rFonts w:eastAsia="Arial Unicode MS" w:hint="eastAsia"/>
          <w:strike/>
          <w:color w:val="000000"/>
          <w:sz w:val="22"/>
          <w:szCs w:val="22"/>
          <w:highlight w:val="yellow"/>
        </w:rPr>
        <w:t>(UE) 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748/2012</w:t>
      </w:r>
      <w:r w:rsidRPr="003D5AC1">
        <w:rPr>
          <w:rFonts w:eastAsia="Arial Unicode MS"/>
          <w:color w:val="000000"/>
          <w:sz w:val="22"/>
          <w:szCs w:val="22"/>
        </w:rPr>
        <w:t xml:space="preserve"> avant qu'elles ne soient effectuées;</w:t>
      </w:r>
    </w:p>
    <w:p w14:paraId="1405E578"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 xml:space="preserve">organiser l'approbation de toutes les réparations apportées à l'aéronef conformément à l'annexe I (partie 21) du règlement </w:t>
      </w:r>
      <w:r>
        <w:rPr>
          <w:rFonts w:eastAsia="Arial Unicode MS"/>
          <w:color w:val="000000"/>
          <w:sz w:val="22"/>
          <w:szCs w:val="22"/>
        </w:rPr>
        <w:t>N°XXX/CEMAC/PC/DAJ</w:t>
      </w:r>
      <w:r w:rsidRPr="003D5AC1">
        <w:rPr>
          <w:rFonts w:eastAsia="Arial Unicode MS"/>
          <w:color w:val="000000"/>
          <w:sz w:val="22"/>
          <w:szCs w:val="22"/>
        </w:rPr>
        <w:t xml:space="preserve"> </w:t>
      </w:r>
      <w:r w:rsidRPr="000D6744">
        <w:rPr>
          <w:rFonts w:eastAsia="Arial Unicode MS" w:hint="eastAsia"/>
          <w:strike/>
          <w:color w:val="000000"/>
          <w:sz w:val="22"/>
          <w:szCs w:val="22"/>
        </w:rPr>
        <w:t xml:space="preserve">(CC)XXX/201X(UE) </w:t>
      </w:r>
      <w:r w:rsidRPr="000D6744">
        <w:rPr>
          <w:rFonts w:eastAsia="Arial Unicode MS" w:hint="eastAsia"/>
          <w:strike/>
          <w:color w:val="000000"/>
          <w:sz w:val="22"/>
          <w:szCs w:val="22"/>
          <w:highlight w:val="yellow"/>
        </w:rPr>
        <w:t>n</w:t>
      </w:r>
      <w:r w:rsidRPr="000D6744">
        <w:rPr>
          <w:rStyle w:val="superscript"/>
          <w:rFonts w:eastAsia="Arial Unicode MS" w:hint="eastAsia"/>
          <w:strike/>
          <w:color w:val="000000"/>
          <w:sz w:val="22"/>
          <w:szCs w:val="22"/>
          <w:highlight w:val="yellow"/>
        </w:rPr>
        <w:t>o</w:t>
      </w:r>
      <w:r w:rsidRPr="000D6744">
        <w:rPr>
          <w:rFonts w:eastAsia="Arial Unicode MS" w:hint="eastAsia"/>
          <w:strike/>
          <w:color w:val="000000"/>
          <w:sz w:val="22"/>
          <w:szCs w:val="22"/>
          <w:highlight w:val="yellow"/>
        </w:rPr>
        <w:t> 748/2012</w:t>
      </w:r>
      <w:r w:rsidRPr="000D6744">
        <w:rPr>
          <w:rFonts w:eastAsia="Arial Unicode MS" w:hint="eastAsia"/>
          <w:color w:val="000000"/>
          <w:sz w:val="22"/>
          <w:szCs w:val="22"/>
        </w:rPr>
        <w:t xml:space="preserve"> avant qu'elles ne soient effectuées;</w:t>
      </w:r>
    </w:p>
    <w:p w14:paraId="4140EE62" w14:textId="77777777" w:rsidR="00B0278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informer l'autorité compétente de l'État membre d'immatriculation chaque fois que l'aéronef n'est pas présenté à l'organisme de maintenance agréé par le propriétaire à la demande de l'organisme agréé;</w:t>
      </w:r>
    </w:p>
    <w:p w14:paraId="7305EB82"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 xml:space="preserve">informer l'autorité </w:t>
      </w:r>
      <w:r w:rsidRPr="000D6744">
        <w:rPr>
          <w:rFonts w:eastAsia="Arial Unicode MS" w:hint="eastAsia"/>
          <w:color w:val="000000"/>
          <w:sz w:val="22"/>
          <w:szCs w:val="22"/>
        </w:rPr>
        <w:t>compétente de l'État membre d'immatriculation chaque fois que le présent contrat n'a pas été respecté;</w:t>
      </w:r>
    </w:p>
    <w:p w14:paraId="4528C620"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 xml:space="preserve">veiller à ce que </w:t>
      </w:r>
      <w:r w:rsidRPr="000D6744">
        <w:rPr>
          <w:rFonts w:eastAsia="Arial Unicode MS" w:hint="eastAsia"/>
          <w:color w:val="000000"/>
          <w:sz w:val="22"/>
          <w:szCs w:val="22"/>
        </w:rPr>
        <w:t>l'examen de navigabilité de l'aéronef soit effectué lorsque cela est nécessaire et veiller à ce que le certificat d'examen de navigabilité soit délivré ou qu'une recommandation soit envoyée à l'autorité compétente de l'État membre d'immatriculation;</w:t>
      </w:r>
    </w:p>
    <w:p w14:paraId="484582AE"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 xml:space="preserve">envoyer dans les 10 jours </w:t>
      </w:r>
      <w:r w:rsidRPr="000D6744">
        <w:rPr>
          <w:rFonts w:eastAsia="Arial Unicode MS" w:hint="eastAsia"/>
          <w:color w:val="000000"/>
          <w:sz w:val="22"/>
          <w:szCs w:val="22"/>
        </w:rPr>
        <w:t>une copie de tout certificat d'examen de navigabilité délivré ou prorogé à l'autorité compétente de l'État membre d'immatriculation;</w:t>
      </w:r>
    </w:p>
    <w:p w14:paraId="2DB32ADF"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 xml:space="preserve">établir les comptes </w:t>
      </w:r>
      <w:r w:rsidRPr="000D6744">
        <w:rPr>
          <w:rFonts w:eastAsia="Arial Unicode MS" w:hint="eastAsia"/>
          <w:color w:val="000000"/>
          <w:sz w:val="22"/>
          <w:szCs w:val="22"/>
        </w:rPr>
        <w:t>rendus d'événements, comme exigé par les réglementations applicables;</w:t>
      </w:r>
    </w:p>
    <w:p w14:paraId="4D8088CC" w14:textId="77777777" w:rsidR="00B02784" w:rsidRPr="000D6744" w:rsidRDefault="00B02784" w:rsidP="00B02784">
      <w:pPr>
        <w:numPr>
          <w:ilvl w:val="0"/>
          <w:numId w:val="164"/>
        </w:numPr>
        <w:shd w:val="clear" w:color="auto" w:fill="FFFFFF"/>
        <w:tabs>
          <w:tab w:val="left" w:pos="993"/>
        </w:tabs>
        <w:spacing w:before="120" w:after="120" w:line="276" w:lineRule="auto"/>
        <w:ind w:right="34"/>
        <w:jc w:val="both"/>
        <w:rPr>
          <w:w w:val="88"/>
          <w:sz w:val="22"/>
          <w:szCs w:val="22"/>
        </w:rPr>
      </w:pPr>
      <w:r w:rsidRPr="003D5AC1">
        <w:rPr>
          <w:rFonts w:eastAsia="Arial Unicode MS"/>
          <w:color w:val="000000"/>
          <w:sz w:val="22"/>
          <w:szCs w:val="22"/>
        </w:rPr>
        <w:t>informer l'a</w:t>
      </w:r>
      <w:r w:rsidRPr="000D6744">
        <w:rPr>
          <w:rFonts w:eastAsia="Arial Unicode MS" w:hint="eastAsia"/>
          <w:color w:val="000000"/>
          <w:sz w:val="22"/>
          <w:szCs w:val="22"/>
        </w:rPr>
        <w:t>utorité compétente de l'État membre d'immatriculation chaque fois que le présent contrat est dénoncé par l'autre partie.</w:t>
      </w:r>
    </w:p>
    <w:p w14:paraId="570CE781" w14:textId="77777777" w:rsidR="00B02784" w:rsidRPr="000D6744" w:rsidRDefault="00B02784" w:rsidP="00B02784">
      <w:pPr>
        <w:numPr>
          <w:ilvl w:val="1"/>
          <w:numId w:val="1"/>
        </w:numPr>
        <w:shd w:val="clear" w:color="auto" w:fill="FFFFFF"/>
        <w:spacing w:before="120" w:after="120" w:line="276" w:lineRule="auto"/>
        <w:ind w:left="993" w:right="34" w:hanging="475"/>
        <w:jc w:val="both"/>
        <w:rPr>
          <w:i/>
          <w:sz w:val="22"/>
          <w:szCs w:val="22"/>
        </w:rPr>
      </w:pPr>
      <w:r w:rsidRPr="000D6744">
        <w:rPr>
          <w:rFonts w:eastAsia="Arial Unicode MS" w:hint="eastAsia"/>
          <w:i/>
          <w:color w:val="000000"/>
          <w:sz w:val="22"/>
          <w:szCs w:val="22"/>
        </w:rPr>
        <w:t>Obligations du propriétaire/exploitant</w:t>
      </w:r>
      <w:r w:rsidR="008157F0">
        <w:rPr>
          <w:rFonts w:eastAsia="Arial Unicode MS"/>
          <w:i/>
          <w:color w:val="000000"/>
          <w:sz w:val="22"/>
          <w:szCs w:val="22"/>
        </w:rPr>
        <w:t xml:space="preserve"> </w:t>
      </w:r>
      <w:r w:rsidRPr="000D6744">
        <w:rPr>
          <w:rFonts w:eastAsia="Arial Unicode MS" w:hint="eastAsia"/>
          <w:i/>
          <w:color w:val="000000"/>
          <w:sz w:val="22"/>
          <w:szCs w:val="22"/>
        </w:rPr>
        <w:t>:</w:t>
      </w:r>
    </w:p>
    <w:p w14:paraId="251A2132" w14:textId="77777777" w:rsidR="00B02784" w:rsidRPr="003D5AC1" w:rsidRDefault="00B02784" w:rsidP="00B02784">
      <w:pPr>
        <w:numPr>
          <w:ilvl w:val="0"/>
          <w:numId w:val="166"/>
        </w:numPr>
        <w:shd w:val="clear" w:color="auto" w:fill="FFFFFF"/>
        <w:tabs>
          <w:tab w:val="left" w:pos="1418"/>
        </w:tabs>
        <w:spacing w:before="120" w:after="120" w:line="276" w:lineRule="auto"/>
        <w:ind w:right="34" w:hanging="120"/>
        <w:jc w:val="both"/>
        <w:rPr>
          <w:w w:val="88"/>
          <w:sz w:val="22"/>
          <w:szCs w:val="22"/>
        </w:rPr>
      </w:pPr>
      <w:r w:rsidRPr="000D6744">
        <w:rPr>
          <w:strike/>
          <w:w w:val="88"/>
          <w:sz w:val="22"/>
          <w:szCs w:val="22"/>
          <w:highlight w:val="yellow"/>
        </w:rPr>
        <w:lastRenderedPageBreak/>
        <w:t>1)</w:t>
      </w:r>
      <w:r w:rsidRPr="003D5AC1">
        <w:rPr>
          <w:w w:val="88"/>
          <w:sz w:val="22"/>
          <w:szCs w:val="22"/>
        </w:rPr>
        <w:t>avoir une connaissance globale du programme d'entretien approuvé</w:t>
      </w:r>
      <w:r w:rsidR="008157F0">
        <w:rPr>
          <w:w w:val="88"/>
          <w:sz w:val="22"/>
          <w:szCs w:val="22"/>
        </w:rPr>
        <w:t xml:space="preserve"> </w:t>
      </w:r>
      <w:r w:rsidRPr="003D5AC1">
        <w:rPr>
          <w:w w:val="88"/>
          <w:sz w:val="22"/>
          <w:szCs w:val="22"/>
        </w:rPr>
        <w:t>;</w:t>
      </w:r>
    </w:p>
    <w:p w14:paraId="76785320" w14:textId="77777777" w:rsidR="00B02784" w:rsidRDefault="00B02784" w:rsidP="00B02784">
      <w:pPr>
        <w:numPr>
          <w:ilvl w:val="0"/>
          <w:numId w:val="166"/>
        </w:numPr>
        <w:shd w:val="clear" w:color="auto" w:fill="FFFFFF"/>
        <w:tabs>
          <w:tab w:val="left" w:pos="1418"/>
        </w:tabs>
        <w:spacing w:before="120" w:after="120" w:line="276" w:lineRule="auto"/>
        <w:ind w:right="34" w:hanging="120"/>
        <w:jc w:val="both"/>
        <w:rPr>
          <w:w w:val="88"/>
          <w:sz w:val="22"/>
          <w:szCs w:val="22"/>
        </w:rPr>
      </w:pPr>
      <w:r w:rsidRPr="003D5AC1">
        <w:rPr>
          <w:w w:val="88"/>
          <w:sz w:val="22"/>
          <w:szCs w:val="22"/>
        </w:rPr>
        <w:t>avoir une connaissance globale de la présente annexe (partie M);</w:t>
      </w:r>
    </w:p>
    <w:p w14:paraId="0119FC46"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présenter l'aéronef à l'organisme de maintenance agréé à la date exigée par la demande du CAMO</w:t>
      </w:r>
      <w:r>
        <w:rPr>
          <w:rFonts w:eastAsia="Arial Unicode MS"/>
          <w:color w:val="000000"/>
          <w:sz w:val="22"/>
          <w:szCs w:val="22"/>
        </w:rPr>
        <w:t xml:space="preserve"> ou du CAO</w:t>
      </w:r>
      <w:r w:rsidRPr="003D5AC1">
        <w:rPr>
          <w:rFonts w:eastAsia="Arial Unicode MS"/>
          <w:color w:val="000000"/>
          <w:sz w:val="22"/>
          <w:szCs w:val="22"/>
        </w:rPr>
        <w:t>;</w:t>
      </w:r>
    </w:p>
    <w:p w14:paraId="5CEFB077"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ne pas modifier l'aéronef sans d'abord consulter le CAMO</w:t>
      </w:r>
      <w:r>
        <w:rPr>
          <w:rFonts w:eastAsia="Arial Unicode MS"/>
          <w:color w:val="000000"/>
          <w:sz w:val="22"/>
          <w:szCs w:val="22"/>
        </w:rPr>
        <w:t xml:space="preserve"> ou le CAO</w:t>
      </w:r>
      <w:r w:rsidRPr="003D5AC1">
        <w:rPr>
          <w:rFonts w:eastAsia="Arial Unicode MS"/>
          <w:color w:val="000000"/>
          <w:sz w:val="22"/>
          <w:szCs w:val="22"/>
        </w:rPr>
        <w:t>;</w:t>
      </w:r>
    </w:p>
    <w:p w14:paraId="7251B76B"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 xml:space="preserve">informer le CAMO </w:t>
      </w:r>
      <w:r>
        <w:rPr>
          <w:rFonts w:eastAsia="Arial Unicode MS"/>
          <w:color w:val="000000"/>
          <w:sz w:val="22"/>
          <w:szCs w:val="22"/>
        </w:rPr>
        <w:t xml:space="preserve">ou le CAO </w:t>
      </w:r>
      <w:r w:rsidRPr="003D5AC1">
        <w:rPr>
          <w:rFonts w:eastAsia="Arial Unicode MS"/>
          <w:color w:val="000000"/>
          <w:sz w:val="22"/>
          <w:szCs w:val="22"/>
        </w:rPr>
        <w:t>de tout entretien effectué exceptionnellement sans connaissance et contrôle du CAMO</w:t>
      </w:r>
      <w:r>
        <w:rPr>
          <w:rFonts w:eastAsia="Arial Unicode MS"/>
          <w:color w:val="000000"/>
          <w:sz w:val="22"/>
          <w:szCs w:val="22"/>
        </w:rPr>
        <w:t xml:space="preserve"> ou du CAO</w:t>
      </w:r>
      <w:r w:rsidRPr="003D5AC1">
        <w:rPr>
          <w:rFonts w:eastAsia="Arial Unicode MS"/>
          <w:color w:val="000000"/>
          <w:sz w:val="22"/>
          <w:szCs w:val="22"/>
        </w:rPr>
        <w:t>;</w:t>
      </w:r>
    </w:p>
    <w:p w14:paraId="43F688A5"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 xml:space="preserve">signaler au CAMO </w:t>
      </w:r>
      <w:r>
        <w:rPr>
          <w:rFonts w:eastAsia="Arial Unicode MS"/>
          <w:color w:val="000000"/>
          <w:sz w:val="22"/>
          <w:szCs w:val="22"/>
        </w:rPr>
        <w:t>ou au CAO</w:t>
      </w:r>
      <w:r w:rsidRPr="003D5AC1">
        <w:rPr>
          <w:rFonts w:eastAsia="Arial Unicode MS"/>
          <w:color w:val="000000"/>
          <w:sz w:val="22"/>
          <w:szCs w:val="22"/>
        </w:rPr>
        <w:t>sur le carnet de bord tous les défauts détectés au cours des opérations;</w:t>
      </w:r>
    </w:p>
    <w:p w14:paraId="63E4F6AF"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w w:val="88"/>
          <w:sz w:val="22"/>
          <w:szCs w:val="22"/>
        </w:rPr>
        <w:t>informer l'autorité compétente de l'État membre d'immatriculation chaque fois que le présent contrat est dénoncé par l'autre partie;</w:t>
      </w:r>
    </w:p>
    <w:p w14:paraId="61D8821F"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 xml:space="preserve">informer le CAMO </w:t>
      </w:r>
      <w:r>
        <w:rPr>
          <w:rFonts w:eastAsia="Arial Unicode MS"/>
          <w:color w:val="000000"/>
          <w:sz w:val="22"/>
          <w:szCs w:val="22"/>
        </w:rPr>
        <w:t xml:space="preserve">ou le CAO </w:t>
      </w:r>
      <w:r w:rsidRPr="003D5AC1">
        <w:rPr>
          <w:rFonts w:eastAsia="Arial Unicode MS"/>
          <w:color w:val="000000"/>
          <w:sz w:val="22"/>
          <w:szCs w:val="22"/>
        </w:rPr>
        <w:t>et l'autorité compétente de l'État membre d'immatriculation chaque fois que l'aéronef est vendu;</w:t>
      </w:r>
    </w:p>
    <w:p w14:paraId="4A04C457"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établir les comptes rendus d'événements, comme exigé par les réglementations applicables;</w:t>
      </w:r>
    </w:p>
    <w:p w14:paraId="33ED18B8"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 xml:space="preserve">informer régulièrement le CAMO </w:t>
      </w:r>
      <w:r>
        <w:rPr>
          <w:rFonts w:eastAsia="Arial Unicode MS"/>
          <w:color w:val="000000"/>
          <w:sz w:val="22"/>
          <w:szCs w:val="22"/>
        </w:rPr>
        <w:t xml:space="preserve">ou le CAO </w:t>
      </w:r>
      <w:r w:rsidRPr="003D5AC1">
        <w:rPr>
          <w:rFonts w:eastAsia="Arial Unicode MS"/>
          <w:color w:val="000000"/>
          <w:sz w:val="22"/>
          <w:szCs w:val="22"/>
        </w:rPr>
        <w:t>des heures de vol de l'aéronef et de toute autre donnée d'utilisation, comme convenu avec le CAMO</w:t>
      </w:r>
      <w:r>
        <w:rPr>
          <w:rFonts w:eastAsia="Arial Unicode MS"/>
          <w:color w:val="000000"/>
          <w:sz w:val="22"/>
          <w:szCs w:val="22"/>
        </w:rPr>
        <w:t xml:space="preserve"> ou le CAO</w:t>
      </w:r>
      <w:r w:rsidRPr="003D5AC1">
        <w:rPr>
          <w:rFonts w:eastAsia="Arial Unicode MS"/>
          <w:color w:val="000000"/>
          <w:sz w:val="22"/>
          <w:szCs w:val="22"/>
        </w:rPr>
        <w:t>;</w:t>
      </w:r>
    </w:p>
    <w:p w14:paraId="29DA1FE4" w14:textId="77777777" w:rsidR="00B0278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3D5AC1">
        <w:rPr>
          <w:rFonts w:eastAsia="Arial Unicode MS"/>
          <w:color w:val="000000"/>
          <w:sz w:val="22"/>
          <w:szCs w:val="22"/>
        </w:rPr>
        <w:t xml:space="preserve">introduire le certificat de remise en service dans les carnets de bord, comme mentionné au </w:t>
      </w:r>
      <w:r>
        <w:rPr>
          <w:rFonts w:eastAsia="Arial Unicode MS"/>
          <w:color w:val="000000"/>
          <w:sz w:val="22"/>
          <w:szCs w:val="22"/>
        </w:rPr>
        <w:t xml:space="preserve">paragraphe </w:t>
      </w:r>
      <w:r w:rsidRPr="003D5AC1">
        <w:rPr>
          <w:rFonts w:eastAsia="Arial Unicode MS"/>
          <w:color w:val="000000"/>
          <w:sz w:val="22"/>
          <w:szCs w:val="22"/>
        </w:rPr>
        <w:t>M.A.803</w:t>
      </w:r>
      <w:r>
        <w:rPr>
          <w:rFonts w:eastAsia="Arial Unicode MS"/>
          <w:color w:val="000000"/>
          <w:sz w:val="22"/>
          <w:szCs w:val="22"/>
        </w:rPr>
        <w:t xml:space="preserve"> </w:t>
      </w:r>
      <w:r w:rsidRPr="003D5AC1">
        <w:rPr>
          <w:rFonts w:eastAsia="Arial Unicode MS"/>
          <w:color w:val="000000"/>
          <w:sz w:val="22"/>
          <w:szCs w:val="22"/>
        </w:rPr>
        <w:t xml:space="preserve">(d) lors de l'exécution d'un entretien par le pilote-propriétaire sans dépasser les limites de la liste des tâches d'entretien telle que déclarée dans le programme d'entretien approuvé, comme établi au </w:t>
      </w:r>
      <w:r>
        <w:rPr>
          <w:rFonts w:eastAsia="Arial Unicode MS"/>
          <w:color w:val="000000"/>
          <w:sz w:val="22"/>
          <w:szCs w:val="22"/>
        </w:rPr>
        <w:t xml:space="preserve">paragraphe </w:t>
      </w:r>
      <w:r w:rsidRPr="003D5AC1">
        <w:rPr>
          <w:rFonts w:eastAsia="Arial Unicode MS"/>
          <w:color w:val="000000"/>
          <w:sz w:val="22"/>
          <w:szCs w:val="22"/>
        </w:rPr>
        <w:t>M.A.803</w:t>
      </w:r>
      <w:r>
        <w:rPr>
          <w:rFonts w:eastAsia="Arial Unicode MS"/>
          <w:color w:val="000000"/>
          <w:sz w:val="22"/>
          <w:szCs w:val="22"/>
        </w:rPr>
        <w:t xml:space="preserve"> </w:t>
      </w:r>
      <w:r w:rsidRPr="003D5AC1">
        <w:rPr>
          <w:rFonts w:eastAsia="Arial Unicode MS"/>
          <w:color w:val="000000"/>
          <w:sz w:val="22"/>
          <w:szCs w:val="22"/>
        </w:rPr>
        <w:t>(c);</w:t>
      </w:r>
    </w:p>
    <w:p w14:paraId="30062786" w14:textId="77777777" w:rsidR="00B02784" w:rsidRPr="000D6744" w:rsidRDefault="00B02784" w:rsidP="00B02784">
      <w:pPr>
        <w:numPr>
          <w:ilvl w:val="0"/>
          <w:numId w:val="166"/>
        </w:numPr>
        <w:shd w:val="clear" w:color="auto" w:fill="FFFFFF"/>
        <w:tabs>
          <w:tab w:val="left" w:pos="1418"/>
        </w:tabs>
        <w:spacing w:before="120" w:after="120" w:line="276" w:lineRule="auto"/>
        <w:ind w:left="1418" w:right="34" w:hanging="425"/>
        <w:jc w:val="both"/>
        <w:rPr>
          <w:w w:val="88"/>
          <w:sz w:val="22"/>
          <w:szCs w:val="22"/>
        </w:rPr>
      </w:pPr>
      <w:r w:rsidRPr="000D6744">
        <w:rPr>
          <w:rFonts w:eastAsia="Arial Unicode MS" w:hint="eastAsia"/>
          <w:strike/>
          <w:color w:val="000000"/>
          <w:sz w:val="22"/>
          <w:szCs w:val="22"/>
          <w:highlight w:val="yellow"/>
        </w:rPr>
        <w:t>12)</w:t>
      </w:r>
      <w:r w:rsidRPr="003D5AC1">
        <w:rPr>
          <w:rFonts w:eastAsia="Arial Unicode MS"/>
          <w:color w:val="000000"/>
          <w:sz w:val="22"/>
          <w:szCs w:val="22"/>
        </w:rPr>
        <w:t xml:space="preserve">informer le CAMO </w:t>
      </w:r>
      <w:r>
        <w:rPr>
          <w:rFonts w:eastAsia="Arial Unicode MS"/>
          <w:color w:val="000000"/>
          <w:sz w:val="22"/>
          <w:szCs w:val="22"/>
        </w:rPr>
        <w:t xml:space="preserve">ou le CAO </w:t>
      </w:r>
      <w:r w:rsidRPr="003D5AC1">
        <w:rPr>
          <w:rFonts w:eastAsia="Arial Unicode MS"/>
          <w:color w:val="000000"/>
          <w:sz w:val="22"/>
          <w:szCs w:val="22"/>
        </w:rPr>
        <w:t>au plus tard 30 jours après l'exécution de toute tâche d'entretien par le pilote-propriétaire conformément au p</w:t>
      </w:r>
      <w:r>
        <w:rPr>
          <w:rFonts w:eastAsia="Arial Unicode MS"/>
          <w:color w:val="000000"/>
          <w:sz w:val="22"/>
          <w:szCs w:val="22"/>
        </w:rPr>
        <w:t xml:space="preserve">aragraphe </w:t>
      </w:r>
      <w:r w:rsidRPr="003D5AC1">
        <w:rPr>
          <w:rFonts w:eastAsia="Arial Unicode MS"/>
          <w:color w:val="000000"/>
          <w:sz w:val="22"/>
          <w:szCs w:val="22"/>
        </w:rPr>
        <w:t>M.A.305</w:t>
      </w:r>
      <w:r>
        <w:rPr>
          <w:rFonts w:eastAsia="Arial Unicode MS"/>
          <w:color w:val="000000"/>
          <w:sz w:val="22"/>
          <w:szCs w:val="22"/>
        </w:rPr>
        <w:t xml:space="preserve"> </w:t>
      </w:r>
      <w:r w:rsidRPr="003D5AC1">
        <w:rPr>
          <w:rFonts w:eastAsia="Arial Unicode MS"/>
          <w:color w:val="000000"/>
          <w:sz w:val="22"/>
          <w:szCs w:val="22"/>
        </w:rPr>
        <w:t>(a)</w:t>
      </w:r>
    </w:p>
    <w:p w14:paraId="77271445" w14:textId="77777777" w:rsidR="00B02784" w:rsidRPr="001B3ACB" w:rsidRDefault="00E140DF" w:rsidP="00B02784">
      <w:pPr>
        <w:numPr>
          <w:ilvl w:val="0"/>
          <w:numId w:val="1"/>
        </w:numPr>
        <w:shd w:val="clear" w:color="auto" w:fill="FFFFFF"/>
        <w:tabs>
          <w:tab w:val="left" w:pos="142"/>
          <w:tab w:val="left" w:pos="284"/>
        </w:tabs>
        <w:spacing w:before="120" w:after="120" w:line="276" w:lineRule="auto"/>
        <w:ind w:left="567" w:right="34" w:hanging="567"/>
        <w:jc w:val="both"/>
        <w:rPr>
          <w:w w:val="88"/>
          <w:sz w:val="22"/>
          <w:szCs w:val="22"/>
        </w:rPr>
      </w:pPr>
      <w:r w:rsidRPr="00A37355">
        <w:rPr>
          <w:color w:val="222222"/>
          <w:sz w:val="22"/>
          <w:szCs w:val="22"/>
        </w:rPr>
        <w:t xml:space="preserve">Lorsqu'un propriétaire ou un exploitant contracte un CAMO ou un CAO conformément </w:t>
      </w:r>
      <w:r w:rsidR="000D03DB">
        <w:rPr>
          <w:color w:val="222222"/>
          <w:sz w:val="22"/>
          <w:szCs w:val="22"/>
        </w:rPr>
        <w:t>à la section</w:t>
      </w:r>
      <w:r w:rsidRPr="00A37355">
        <w:rPr>
          <w:color w:val="222222"/>
          <w:sz w:val="22"/>
          <w:szCs w:val="22"/>
        </w:rPr>
        <w:t xml:space="preserve"> M</w:t>
      </w:r>
      <w:r w:rsidR="000D03DB">
        <w:rPr>
          <w:color w:val="222222"/>
          <w:sz w:val="22"/>
          <w:szCs w:val="22"/>
        </w:rPr>
        <w:t>.</w:t>
      </w:r>
      <w:r w:rsidRPr="00A37355">
        <w:rPr>
          <w:color w:val="222222"/>
          <w:sz w:val="22"/>
          <w:szCs w:val="22"/>
        </w:rPr>
        <w:t>A</w:t>
      </w:r>
      <w:r w:rsidR="000D03DB">
        <w:rPr>
          <w:color w:val="222222"/>
          <w:sz w:val="22"/>
          <w:szCs w:val="22"/>
        </w:rPr>
        <w:t>.</w:t>
      </w:r>
      <w:r w:rsidRPr="00A37355">
        <w:rPr>
          <w:color w:val="222222"/>
          <w:sz w:val="22"/>
          <w:szCs w:val="22"/>
        </w:rPr>
        <w:t xml:space="preserve">201, les obligations de chaque partie en ce qui concerne les comptes rendus obligatoires et volontaires des événements </w:t>
      </w:r>
      <w:r w:rsidRPr="001B3ACB">
        <w:rPr>
          <w:color w:val="222222"/>
          <w:sz w:val="22"/>
          <w:szCs w:val="22"/>
          <w:highlight w:val="yellow"/>
        </w:rPr>
        <w:t>conformément au règlement (UE) no 376/2014 du Parlement européen et du Le conseil doit être clairement spécifié</w:t>
      </w:r>
      <w:r w:rsidR="00B02784" w:rsidRPr="001B3ACB">
        <w:rPr>
          <w:sz w:val="22"/>
          <w:szCs w:val="22"/>
        </w:rPr>
        <w:t>.</w:t>
      </w:r>
    </w:p>
    <w:p w14:paraId="31419E0B" w14:textId="77777777" w:rsidR="00B02784" w:rsidRPr="000D6744" w:rsidRDefault="00B02784" w:rsidP="00B02784">
      <w:pPr>
        <w:shd w:val="clear" w:color="auto" w:fill="FFFFFF"/>
        <w:spacing w:before="240" w:after="240" w:line="360" w:lineRule="auto"/>
        <w:ind w:left="6"/>
        <w:jc w:val="center"/>
        <w:rPr>
          <w:b/>
          <w:sz w:val="28"/>
          <w:szCs w:val="28"/>
        </w:rPr>
      </w:pPr>
      <w:r w:rsidRPr="00E140DF">
        <w:rPr>
          <w:b/>
          <w:i/>
          <w:iCs/>
          <w:spacing w:val="-1"/>
          <w:sz w:val="28"/>
          <w:szCs w:val="28"/>
        </w:rPr>
        <w:br w:type="page"/>
      </w:r>
      <w:r w:rsidRPr="000D6744">
        <w:rPr>
          <w:b/>
          <w:i/>
          <w:iCs/>
          <w:spacing w:val="-1"/>
          <w:sz w:val="28"/>
          <w:szCs w:val="28"/>
        </w:rPr>
        <w:lastRenderedPageBreak/>
        <w:t xml:space="preserve">Appendice II - </w:t>
      </w:r>
      <w:r w:rsidRPr="000D6744">
        <w:rPr>
          <w:b/>
          <w:bCs/>
          <w:sz w:val="28"/>
          <w:szCs w:val="28"/>
        </w:rPr>
        <w:t xml:space="preserve">Certificat d'autorisation de mise en service </w:t>
      </w:r>
      <w:r w:rsidRPr="000D6744">
        <w:rPr>
          <w:rFonts w:cs="Times New Roman" w:hint="eastAsia"/>
          <w:b/>
          <w:bCs/>
          <w:sz w:val="28"/>
          <w:szCs w:val="28"/>
        </w:rPr>
        <w:t>—</w:t>
      </w:r>
      <w:r w:rsidRPr="000D6744">
        <w:rPr>
          <w:b/>
          <w:bCs/>
          <w:sz w:val="28"/>
          <w:szCs w:val="28"/>
        </w:rPr>
        <w:t xml:space="preserve"> Formulaire 1 de l'ASSA-AC</w:t>
      </w:r>
    </w:p>
    <w:p w14:paraId="3D58D2F4" w14:textId="77777777" w:rsidR="00B02784" w:rsidRDefault="00B02784" w:rsidP="00B02784">
      <w:pPr>
        <w:shd w:val="clear" w:color="auto" w:fill="FFFFFF"/>
        <w:spacing w:before="120" w:after="120" w:line="276" w:lineRule="auto"/>
        <w:ind w:right="34"/>
        <w:jc w:val="both"/>
      </w:pPr>
      <w:r w:rsidRPr="000D6744">
        <w:rPr>
          <w:sz w:val="22"/>
          <w:szCs w:val="22"/>
        </w:rPr>
        <w:t>Les pr</w:t>
      </w:r>
      <w:r w:rsidRPr="000D6744">
        <w:rPr>
          <w:rFonts w:cs="Times New Roman" w:hint="eastAsia"/>
          <w:sz w:val="22"/>
          <w:szCs w:val="22"/>
        </w:rPr>
        <w:t>é</w:t>
      </w:r>
      <w:r w:rsidRPr="000D6744">
        <w:rPr>
          <w:sz w:val="22"/>
          <w:szCs w:val="22"/>
        </w:rPr>
        <w:t xml:space="preserve">sentes instructions ne concernent que l'utilisation du formulaire 1 de l'ASSA-AC </w:t>
      </w:r>
      <w:r w:rsidRPr="000D6744">
        <w:rPr>
          <w:rFonts w:cs="Times New Roman" w:hint="eastAsia"/>
          <w:sz w:val="22"/>
          <w:szCs w:val="22"/>
        </w:rPr>
        <w:t>à</w:t>
      </w:r>
      <w:r w:rsidRPr="000D6744">
        <w:rPr>
          <w:sz w:val="22"/>
          <w:szCs w:val="22"/>
        </w:rPr>
        <w:t xml:space="preserve"> des fins de maintenance. Il y a lieu de se r</w:t>
      </w:r>
      <w:r w:rsidRPr="000D6744">
        <w:rPr>
          <w:rFonts w:cs="Times New Roman" w:hint="eastAsia"/>
          <w:sz w:val="22"/>
          <w:szCs w:val="22"/>
        </w:rPr>
        <w:t>é</w:t>
      </w:r>
      <w:r w:rsidRPr="000D6744">
        <w:rPr>
          <w:sz w:val="22"/>
          <w:szCs w:val="22"/>
        </w:rPr>
        <w:t>f</w:t>
      </w:r>
      <w:r w:rsidRPr="000D6744">
        <w:rPr>
          <w:rFonts w:cs="Times New Roman" w:hint="eastAsia"/>
          <w:sz w:val="22"/>
          <w:szCs w:val="22"/>
        </w:rPr>
        <w:t>é</w:t>
      </w:r>
      <w:r w:rsidRPr="000D6744">
        <w:rPr>
          <w:sz w:val="22"/>
          <w:szCs w:val="22"/>
        </w:rPr>
        <w:t xml:space="preserve">rer </w:t>
      </w:r>
      <w:r w:rsidRPr="000D6744">
        <w:rPr>
          <w:rFonts w:cs="Times New Roman" w:hint="eastAsia"/>
          <w:sz w:val="22"/>
          <w:szCs w:val="22"/>
        </w:rPr>
        <w:t>à</w:t>
      </w:r>
      <w:r w:rsidRPr="000D6744">
        <w:rPr>
          <w:sz w:val="22"/>
          <w:szCs w:val="22"/>
        </w:rPr>
        <w:t xml:space="preserve"> l'appendice I de l'annexe I (partie 21) du r</w:t>
      </w:r>
      <w:r w:rsidRPr="000D6744">
        <w:rPr>
          <w:rFonts w:cs="Times New Roman" w:hint="eastAsia"/>
          <w:sz w:val="22"/>
          <w:szCs w:val="22"/>
        </w:rPr>
        <w:t>è</w:t>
      </w:r>
      <w:r w:rsidRPr="000D6744">
        <w:rPr>
          <w:sz w:val="22"/>
          <w:szCs w:val="22"/>
        </w:rPr>
        <w:t xml:space="preserve">glement </w:t>
      </w:r>
      <w:r>
        <w:rPr>
          <w:sz w:val="22"/>
          <w:szCs w:val="22"/>
        </w:rPr>
        <w:t xml:space="preserve">N°XXX/CEMAC/PC/DAJ </w:t>
      </w:r>
      <w:r w:rsidRPr="000D6744">
        <w:rPr>
          <w:strike/>
          <w:sz w:val="22"/>
          <w:szCs w:val="22"/>
          <w:highlight w:val="yellow"/>
        </w:rPr>
        <w:t>(RCAC) n</w:t>
      </w:r>
      <w:r w:rsidRPr="000D6744">
        <w:rPr>
          <w:strike/>
          <w:sz w:val="22"/>
          <w:szCs w:val="22"/>
          <w:highlight w:val="yellow"/>
          <w:vertAlign w:val="superscript"/>
        </w:rPr>
        <w:t>o</w:t>
      </w:r>
      <w:r w:rsidRPr="000D6744">
        <w:rPr>
          <w:strike/>
          <w:sz w:val="22"/>
          <w:szCs w:val="22"/>
          <w:highlight w:val="yellow"/>
        </w:rPr>
        <w:t xml:space="preserve"> 748/2015</w:t>
      </w:r>
      <w:r w:rsidRPr="000D6744">
        <w:rPr>
          <w:sz w:val="22"/>
          <w:szCs w:val="22"/>
        </w:rPr>
        <w:t xml:space="preserve">, qui couvre l'utilisation du formulaire 1 de l'ASSA-AC </w:t>
      </w:r>
      <w:r w:rsidRPr="000D6744">
        <w:rPr>
          <w:rFonts w:cs="Times New Roman" w:hint="eastAsia"/>
          <w:sz w:val="22"/>
          <w:szCs w:val="22"/>
        </w:rPr>
        <w:t>à</w:t>
      </w:r>
      <w:r w:rsidRPr="000D6744">
        <w:rPr>
          <w:sz w:val="22"/>
          <w:szCs w:val="22"/>
        </w:rPr>
        <w:t xml:space="preserve"> des fins de production</w:t>
      </w:r>
      <w:r w:rsidRPr="001374B8">
        <w:t>.</w:t>
      </w:r>
    </w:p>
    <w:p w14:paraId="13A1B502" w14:textId="77777777" w:rsidR="00B02784" w:rsidRPr="000D6744" w:rsidRDefault="00B02784" w:rsidP="00B02784">
      <w:pPr>
        <w:numPr>
          <w:ilvl w:val="0"/>
          <w:numId w:val="8"/>
        </w:numPr>
        <w:shd w:val="clear" w:color="auto" w:fill="FFFFFF"/>
        <w:spacing w:before="120" w:after="120" w:line="360" w:lineRule="auto"/>
        <w:ind w:left="567" w:right="34" w:hanging="567"/>
        <w:jc w:val="both"/>
        <w:rPr>
          <w:sz w:val="24"/>
          <w:szCs w:val="24"/>
        </w:rPr>
      </w:pPr>
      <w:r w:rsidRPr="000D6744">
        <w:rPr>
          <w:b/>
          <w:bCs/>
          <w:sz w:val="24"/>
          <w:szCs w:val="24"/>
          <w:lang w:val="en-US"/>
        </w:rPr>
        <w:t>OBJET ET UTILISATION</w:t>
      </w:r>
    </w:p>
    <w:p w14:paraId="3DA9C373"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L'objectif premier du certificat est de d</w:t>
      </w:r>
      <w:r w:rsidRPr="000D6744">
        <w:rPr>
          <w:rFonts w:cs="Times New Roman" w:hint="eastAsia"/>
          <w:sz w:val="22"/>
          <w:szCs w:val="22"/>
        </w:rPr>
        <w:t>é</w:t>
      </w:r>
      <w:r w:rsidRPr="000D6744">
        <w:rPr>
          <w:sz w:val="22"/>
          <w:szCs w:val="22"/>
        </w:rPr>
        <w:t>clarer la navigabilit</w:t>
      </w:r>
      <w:r w:rsidRPr="000D6744">
        <w:rPr>
          <w:rFonts w:cs="Times New Roman" w:hint="eastAsia"/>
          <w:sz w:val="22"/>
          <w:szCs w:val="22"/>
        </w:rPr>
        <w:t>é</w:t>
      </w:r>
      <w:r w:rsidRPr="000D6744">
        <w:rPr>
          <w:sz w:val="22"/>
          <w:szCs w:val="22"/>
        </w:rPr>
        <w:t xml:space="preserve"> des travaux de maintenance effectu</w:t>
      </w:r>
      <w:r w:rsidRPr="000D6744">
        <w:rPr>
          <w:rFonts w:cs="Times New Roman" w:hint="eastAsia"/>
          <w:sz w:val="22"/>
          <w:szCs w:val="22"/>
        </w:rPr>
        <w:t>é</w:t>
      </w:r>
      <w:r w:rsidRPr="000D6744">
        <w:rPr>
          <w:sz w:val="22"/>
          <w:szCs w:val="22"/>
        </w:rPr>
        <w:t>s sur des produits, pi</w:t>
      </w:r>
      <w:r w:rsidRPr="000D6744">
        <w:rPr>
          <w:rFonts w:cs="Times New Roman" w:hint="eastAsia"/>
          <w:sz w:val="22"/>
          <w:szCs w:val="22"/>
        </w:rPr>
        <w:t>è</w:t>
      </w:r>
      <w:r w:rsidRPr="000D6744">
        <w:rPr>
          <w:sz w:val="22"/>
          <w:szCs w:val="22"/>
        </w:rPr>
        <w:t xml:space="preserve">ces et </w:t>
      </w:r>
      <w:r w:rsidRPr="000D6744">
        <w:rPr>
          <w:rFonts w:cs="Times New Roman" w:hint="eastAsia"/>
          <w:sz w:val="22"/>
          <w:szCs w:val="22"/>
        </w:rPr>
        <w:t>é</w:t>
      </w:r>
      <w:r w:rsidRPr="000D6744">
        <w:rPr>
          <w:sz w:val="22"/>
          <w:szCs w:val="22"/>
        </w:rPr>
        <w:t>quipements (ci-apr</w:t>
      </w:r>
      <w:r w:rsidRPr="000D6744">
        <w:rPr>
          <w:rFonts w:cs="Times New Roman" w:hint="eastAsia"/>
          <w:sz w:val="22"/>
          <w:szCs w:val="22"/>
        </w:rPr>
        <w:t>è</w:t>
      </w:r>
      <w:r w:rsidRPr="000D6744">
        <w:rPr>
          <w:sz w:val="22"/>
          <w:szCs w:val="22"/>
        </w:rPr>
        <w:t>s d</w:t>
      </w:r>
      <w:r w:rsidRPr="000D6744">
        <w:rPr>
          <w:rFonts w:cs="Times New Roman" w:hint="eastAsia"/>
          <w:sz w:val="22"/>
          <w:szCs w:val="22"/>
        </w:rPr>
        <w:t>é</w:t>
      </w:r>
      <w:r w:rsidRPr="000D6744">
        <w:rPr>
          <w:sz w:val="22"/>
          <w:szCs w:val="22"/>
        </w:rPr>
        <w:t>nomm</w:t>
      </w:r>
      <w:r w:rsidRPr="000D6744">
        <w:rPr>
          <w:rFonts w:cs="Times New Roman" w:hint="eastAsia"/>
          <w:sz w:val="22"/>
          <w:szCs w:val="22"/>
        </w:rPr>
        <w:t>é</w:t>
      </w:r>
      <w:r w:rsidRPr="000D6744">
        <w:rPr>
          <w:sz w:val="22"/>
          <w:szCs w:val="22"/>
        </w:rPr>
        <w:t xml:space="preserve">s </w:t>
      </w:r>
      <w:r w:rsidRPr="000D6744">
        <w:rPr>
          <w:rFonts w:cs="Times New Roman" w:hint="eastAsia"/>
          <w:sz w:val="22"/>
          <w:szCs w:val="22"/>
        </w:rPr>
        <w:t>«</w:t>
      </w:r>
      <w:r w:rsidR="008157F0">
        <w:rPr>
          <w:rFonts w:cs="Times New Roman"/>
          <w:sz w:val="22"/>
          <w:szCs w:val="22"/>
        </w:rPr>
        <w:t xml:space="preserve">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w:t>
      </w:r>
      <w:r w:rsidR="008157F0">
        <w:rPr>
          <w:sz w:val="22"/>
          <w:szCs w:val="22"/>
        </w:rPr>
        <w:t xml:space="preserve"> </w:t>
      </w:r>
      <w:r w:rsidRPr="000D6744">
        <w:rPr>
          <w:rFonts w:cs="Times New Roman" w:hint="eastAsia"/>
          <w:sz w:val="22"/>
          <w:szCs w:val="22"/>
        </w:rPr>
        <w:t>»</w:t>
      </w:r>
      <w:r w:rsidRPr="000D6744">
        <w:rPr>
          <w:sz w:val="22"/>
          <w:szCs w:val="22"/>
        </w:rPr>
        <w:t>).</w:t>
      </w:r>
    </w:p>
    <w:p w14:paraId="34BBF5AF"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Une corr</w:t>
      </w:r>
      <w:r w:rsidRPr="000D6744">
        <w:rPr>
          <w:rFonts w:cs="Times New Roman" w:hint="eastAsia"/>
          <w:sz w:val="22"/>
          <w:szCs w:val="22"/>
        </w:rPr>
        <w:t>é</w:t>
      </w:r>
      <w:r w:rsidRPr="000D6744">
        <w:rPr>
          <w:sz w:val="22"/>
          <w:szCs w:val="22"/>
        </w:rPr>
        <w:t xml:space="preserve">lation doit </w:t>
      </w:r>
      <w:r w:rsidRPr="000D6744">
        <w:rPr>
          <w:rFonts w:cs="Times New Roman" w:hint="eastAsia"/>
          <w:sz w:val="22"/>
          <w:szCs w:val="22"/>
        </w:rPr>
        <w:t>ê</w:t>
      </w:r>
      <w:r w:rsidRPr="000D6744">
        <w:rPr>
          <w:sz w:val="22"/>
          <w:szCs w:val="22"/>
        </w:rPr>
        <w:t xml:space="preserve">tre </w:t>
      </w:r>
      <w:r w:rsidRPr="000D6744">
        <w:rPr>
          <w:rFonts w:cs="Times New Roman" w:hint="eastAsia"/>
          <w:sz w:val="22"/>
          <w:szCs w:val="22"/>
        </w:rPr>
        <w:t>é</w:t>
      </w:r>
      <w:r w:rsidRPr="000D6744">
        <w:rPr>
          <w:sz w:val="22"/>
          <w:szCs w:val="22"/>
        </w:rPr>
        <w:t xml:space="preserve">tablie entre le certificat et le ou les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 L'</w:t>
      </w:r>
      <w:r w:rsidRPr="000D6744">
        <w:rPr>
          <w:rFonts w:cs="Times New Roman" w:hint="eastAsia"/>
          <w:sz w:val="22"/>
          <w:szCs w:val="22"/>
        </w:rPr>
        <w:t>é</w:t>
      </w:r>
      <w:r w:rsidRPr="000D6744">
        <w:rPr>
          <w:sz w:val="22"/>
          <w:szCs w:val="22"/>
        </w:rPr>
        <w:t>metteur doit conserver un certificat sous une forme permettant la v</w:t>
      </w:r>
      <w:r w:rsidRPr="000D6744">
        <w:rPr>
          <w:rFonts w:cs="Times New Roman" w:hint="eastAsia"/>
          <w:sz w:val="22"/>
          <w:szCs w:val="22"/>
        </w:rPr>
        <w:t>é</w:t>
      </w:r>
      <w:r w:rsidRPr="000D6744">
        <w:rPr>
          <w:sz w:val="22"/>
          <w:szCs w:val="22"/>
        </w:rPr>
        <w:t>rification des donn</w:t>
      </w:r>
      <w:r w:rsidRPr="000D6744">
        <w:rPr>
          <w:rFonts w:cs="Times New Roman" w:hint="eastAsia"/>
          <w:sz w:val="22"/>
          <w:szCs w:val="22"/>
        </w:rPr>
        <w:t>é</w:t>
      </w:r>
      <w:r w:rsidRPr="000D6744">
        <w:rPr>
          <w:sz w:val="22"/>
          <w:szCs w:val="22"/>
        </w:rPr>
        <w:t>es originales.</w:t>
      </w:r>
    </w:p>
    <w:p w14:paraId="29CD0B6C"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est reconnu par un grand nombre d'autorit</w:t>
      </w:r>
      <w:r w:rsidRPr="000D6744">
        <w:rPr>
          <w:rFonts w:cs="Times New Roman" w:hint="eastAsia"/>
          <w:sz w:val="22"/>
          <w:szCs w:val="22"/>
        </w:rPr>
        <w:t>é</w:t>
      </w:r>
      <w:r w:rsidRPr="000D6744">
        <w:rPr>
          <w:sz w:val="22"/>
          <w:szCs w:val="22"/>
        </w:rPr>
        <w:t>s comp</w:t>
      </w:r>
      <w:r w:rsidRPr="000D6744">
        <w:rPr>
          <w:rFonts w:cs="Times New Roman" w:hint="eastAsia"/>
          <w:sz w:val="22"/>
          <w:szCs w:val="22"/>
        </w:rPr>
        <w:t>é</w:t>
      </w:r>
      <w:r w:rsidRPr="000D6744">
        <w:rPr>
          <w:sz w:val="22"/>
          <w:szCs w:val="22"/>
        </w:rPr>
        <w:t>tentes en mati</w:t>
      </w:r>
      <w:r w:rsidRPr="000D6744">
        <w:rPr>
          <w:rFonts w:cs="Times New Roman" w:hint="eastAsia"/>
          <w:sz w:val="22"/>
          <w:szCs w:val="22"/>
        </w:rPr>
        <w:t>è</w:t>
      </w:r>
      <w:r w:rsidRPr="000D6744">
        <w:rPr>
          <w:sz w:val="22"/>
          <w:szCs w:val="22"/>
        </w:rPr>
        <w:t>re de navigabilit</w:t>
      </w:r>
      <w:r w:rsidRPr="000D6744">
        <w:rPr>
          <w:rFonts w:cs="Times New Roman" w:hint="eastAsia"/>
          <w:sz w:val="22"/>
          <w:szCs w:val="22"/>
        </w:rPr>
        <w:t>é</w:t>
      </w:r>
      <w:r w:rsidRPr="000D6744">
        <w:rPr>
          <w:sz w:val="22"/>
          <w:szCs w:val="22"/>
        </w:rPr>
        <w:t>, mais cela peut varier en fonction de l'existence d'accords bilat</w:t>
      </w:r>
      <w:r w:rsidRPr="000D6744">
        <w:rPr>
          <w:rFonts w:cs="Times New Roman" w:hint="eastAsia"/>
          <w:sz w:val="22"/>
          <w:szCs w:val="22"/>
        </w:rPr>
        <w:t>é</w:t>
      </w:r>
      <w:r w:rsidRPr="000D6744">
        <w:rPr>
          <w:sz w:val="22"/>
          <w:szCs w:val="22"/>
        </w:rPr>
        <w:t>raux et/ou de la politique de l'autorit</w:t>
      </w:r>
      <w:r w:rsidRPr="000D6744">
        <w:rPr>
          <w:rFonts w:cs="Times New Roman" w:hint="eastAsia"/>
          <w:sz w:val="22"/>
          <w:szCs w:val="22"/>
        </w:rPr>
        <w:t>é</w:t>
      </w:r>
      <w:r w:rsidRPr="000D6744">
        <w:rPr>
          <w:sz w:val="22"/>
          <w:szCs w:val="22"/>
        </w:rPr>
        <w:t xml:space="preserve"> en question. Les </w:t>
      </w:r>
      <w:r w:rsidRPr="000D6744">
        <w:rPr>
          <w:rFonts w:cs="Times New Roman" w:hint="eastAsia"/>
          <w:sz w:val="22"/>
          <w:szCs w:val="22"/>
        </w:rPr>
        <w:t>«</w:t>
      </w:r>
      <w:r w:rsidR="008157F0">
        <w:rPr>
          <w:rFonts w:cs="Times New Roman"/>
          <w:sz w:val="22"/>
          <w:szCs w:val="22"/>
        </w:rPr>
        <w:t xml:space="preserve"> </w:t>
      </w:r>
      <w:r w:rsidRPr="000D6744">
        <w:rPr>
          <w:sz w:val="22"/>
          <w:szCs w:val="22"/>
        </w:rPr>
        <w:t>donn</w:t>
      </w:r>
      <w:r w:rsidRPr="000D6744">
        <w:rPr>
          <w:rFonts w:cs="Times New Roman" w:hint="eastAsia"/>
          <w:sz w:val="22"/>
          <w:szCs w:val="22"/>
        </w:rPr>
        <w:t>é</w:t>
      </w:r>
      <w:r w:rsidRPr="000D6744">
        <w:rPr>
          <w:sz w:val="22"/>
          <w:szCs w:val="22"/>
        </w:rPr>
        <w:t>es de d</w:t>
      </w:r>
      <w:r w:rsidRPr="000D6744">
        <w:rPr>
          <w:rFonts w:cs="Times New Roman" w:hint="eastAsia"/>
          <w:sz w:val="22"/>
          <w:szCs w:val="22"/>
        </w:rPr>
        <w:t>é</w:t>
      </w:r>
      <w:r w:rsidRPr="000D6744">
        <w:rPr>
          <w:sz w:val="22"/>
          <w:szCs w:val="22"/>
        </w:rPr>
        <w:t>finition approuv</w:t>
      </w:r>
      <w:r w:rsidRPr="000D6744">
        <w:rPr>
          <w:rFonts w:cs="Times New Roman" w:hint="eastAsia"/>
          <w:sz w:val="22"/>
          <w:szCs w:val="22"/>
        </w:rPr>
        <w:t>é</w:t>
      </w:r>
      <w:r w:rsidRPr="000D6744">
        <w:rPr>
          <w:sz w:val="22"/>
          <w:szCs w:val="22"/>
        </w:rPr>
        <w:t>es</w:t>
      </w:r>
      <w:r w:rsidR="008157F0">
        <w:rPr>
          <w:sz w:val="22"/>
          <w:szCs w:val="22"/>
        </w:rPr>
        <w:t xml:space="preserve"> </w:t>
      </w:r>
      <w:r w:rsidRPr="000D6744">
        <w:rPr>
          <w:rFonts w:cs="Times New Roman" w:hint="eastAsia"/>
          <w:sz w:val="22"/>
          <w:szCs w:val="22"/>
        </w:rPr>
        <w:t>»</w:t>
      </w:r>
      <w:r w:rsidRPr="000D6744">
        <w:rPr>
          <w:sz w:val="22"/>
          <w:szCs w:val="22"/>
        </w:rPr>
        <w:t xml:space="preserve"> mentionn</w:t>
      </w:r>
      <w:r w:rsidRPr="000D6744">
        <w:rPr>
          <w:rFonts w:cs="Times New Roman" w:hint="eastAsia"/>
          <w:sz w:val="22"/>
          <w:szCs w:val="22"/>
        </w:rPr>
        <w:t>é</w:t>
      </w:r>
      <w:r w:rsidRPr="000D6744">
        <w:rPr>
          <w:sz w:val="22"/>
          <w:szCs w:val="22"/>
        </w:rPr>
        <w:t>es dans ce certificat signifient ainsi que les donn</w:t>
      </w:r>
      <w:r w:rsidRPr="000D6744">
        <w:rPr>
          <w:rFonts w:cs="Times New Roman" w:hint="eastAsia"/>
          <w:sz w:val="22"/>
          <w:szCs w:val="22"/>
        </w:rPr>
        <w:t>é</w:t>
      </w:r>
      <w:r w:rsidRPr="000D6744">
        <w:rPr>
          <w:sz w:val="22"/>
          <w:szCs w:val="22"/>
        </w:rPr>
        <w:t xml:space="preserve">es ont </w:t>
      </w:r>
      <w:r w:rsidRPr="000D6744">
        <w:rPr>
          <w:rFonts w:cs="Times New Roman" w:hint="eastAsia"/>
          <w:sz w:val="22"/>
          <w:szCs w:val="22"/>
        </w:rPr>
        <w:t>é</w:t>
      </w:r>
      <w:r w:rsidRPr="000D6744">
        <w:rPr>
          <w:sz w:val="22"/>
          <w:szCs w:val="22"/>
        </w:rPr>
        <w:t>t</w:t>
      </w:r>
      <w:r w:rsidRPr="000D6744">
        <w:rPr>
          <w:rFonts w:cs="Times New Roman" w:hint="eastAsia"/>
          <w:sz w:val="22"/>
          <w:szCs w:val="22"/>
        </w:rPr>
        <w:t>é</w:t>
      </w:r>
      <w:r w:rsidRPr="000D6744">
        <w:rPr>
          <w:sz w:val="22"/>
          <w:szCs w:val="22"/>
        </w:rPr>
        <w:t xml:space="preserve"> approuv</w:t>
      </w:r>
      <w:r w:rsidRPr="000D6744">
        <w:rPr>
          <w:rFonts w:cs="Times New Roman" w:hint="eastAsia"/>
          <w:sz w:val="22"/>
          <w:szCs w:val="22"/>
        </w:rPr>
        <w:t>é</w:t>
      </w:r>
      <w:r w:rsidRPr="000D6744">
        <w:rPr>
          <w:sz w:val="22"/>
          <w:szCs w:val="22"/>
        </w:rPr>
        <w:t>es par l'autorit</w:t>
      </w:r>
      <w:r w:rsidRPr="000D6744">
        <w:rPr>
          <w:rFonts w:cs="Times New Roman" w:hint="eastAsia"/>
          <w:sz w:val="22"/>
          <w:szCs w:val="22"/>
        </w:rPr>
        <w:t>é</w:t>
      </w:r>
      <w:r w:rsidRPr="000D6744">
        <w:rPr>
          <w:sz w:val="22"/>
          <w:szCs w:val="22"/>
        </w:rPr>
        <w:t xml:space="preserve"> comp</w:t>
      </w:r>
      <w:r w:rsidRPr="000D6744">
        <w:rPr>
          <w:rFonts w:cs="Times New Roman" w:hint="eastAsia"/>
          <w:sz w:val="22"/>
          <w:szCs w:val="22"/>
        </w:rPr>
        <w:t>é</w:t>
      </w:r>
      <w:r w:rsidRPr="000D6744">
        <w:rPr>
          <w:sz w:val="22"/>
          <w:szCs w:val="22"/>
        </w:rPr>
        <w:t>tente en mati</w:t>
      </w:r>
      <w:r w:rsidRPr="000D6744">
        <w:rPr>
          <w:rFonts w:cs="Times New Roman" w:hint="eastAsia"/>
          <w:sz w:val="22"/>
          <w:szCs w:val="22"/>
        </w:rPr>
        <w:t>è</w:t>
      </w:r>
      <w:r w:rsidRPr="000D6744">
        <w:rPr>
          <w:sz w:val="22"/>
          <w:szCs w:val="22"/>
        </w:rPr>
        <w:t>re de navigabilit</w:t>
      </w:r>
      <w:r w:rsidRPr="000D6744">
        <w:rPr>
          <w:rFonts w:cs="Times New Roman" w:hint="eastAsia"/>
          <w:sz w:val="22"/>
          <w:szCs w:val="22"/>
        </w:rPr>
        <w:t>é</w:t>
      </w:r>
      <w:r w:rsidRPr="000D6744">
        <w:rPr>
          <w:sz w:val="22"/>
          <w:szCs w:val="22"/>
        </w:rPr>
        <w:t xml:space="preserve"> du pays d'importation.</w:t>
      </w:r>
    </w:p>
    <w:p w14:paraId="3A3C07B3"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n'est ni un bon de livraison, ni une lettre de transport.</w:t>
      </w:r>
    </w:p>
    <w:p w14:paraId="2C003339"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ne peut </w:t>
      </w:r>
      <w:r w:rsidRPr="000D6744">
        <w:rPr>
          <w:rFonts w:cs="Times New Roman" w:hint="eastAsia"/>
          <w:sz w:val="22"/>
          <w:szCs w:val="22"/>
        </w:rPr>
        <w:t>ê</w:t>
      </w:r>
      <w:r w:rsidRPr="000D6744">
        <w:rPr>
          <w:sz w:val="22"/>
          <w:szCs w:val="22"/>
        </w:rPr>
        <w:t>tre utilis</w:t>
      </w:r>
      <w:r w:rsidRPr="000D6744">
        <w:rPr>
          <w:rFonts w:cs="Times New Roman" w:hint="eastAsia"/>
          <w:sz w:val="22"/>
          <w:szCs w:val="22"/>
        </w:rPr>
        <w:t>é</w:t>
      </w:r>
      <w:r w:rsidRPr="000D6744">
        <w:rPr>
          <w:sz w:val="22"/>
          <w:szCs w:val="22"/>
        </w:rPr>
        <w:t xml:space="preserve"> pour la remise en service d'un a</w:t>
      </w:r>
      <w:r w:rsidRPr="000D6744">
        <w:rPr>
          <w:rFonts w:cs="Times New Roman" w:hint="eastAsia"/>
          <w:sz w:val="22"/>
          <w:szCs w:val="22"/>
        </w:rPr>
        <w:t>é</w:t>
      </w:r>
      <w:r w:rsidRPr="000D6744">
        <w:rPr>
          <w:sz w:val="22"/>
          <w:szCs w:val="22"/>
        </w:rPr>
        <w:t>ronef.</w:t>
      </w:r>
    </w:p>
    <w:p w14:paraId="1EB9D957"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Le certificat ne vaut pas approbation d'installer l'</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 sur un a</w:t>
      </w:r>
      <w:r w:rsidRPr="000D6744">
        <w:rPr>
          <w:rFonts w:cs="Times New Roman" w:hint="eastAsia"/>
          <w:sz w:val="22"/>
          <w:szCs w:val="22"/>
        </w:rPr>
        <w:t>é</w:t>
      </w:r>
      <w:r w:rsidRPr="000D6744">
        <w:rPr>
          <w:sz w:val="22"/>
          <w:szCs w:val="22"/>
        </w:rPr>
        <w:t>ronef, un moteur ou une h</w:t>
      </w:r>
      <w:r w:rsidRPr="000D6744">
        <w:rPr>
          <w:rFonts w:cs="Times New Roman" w:hint="eastAsia"/>
          <w:sz w:val="22"/>
          <w:szCs w:val="22"/>
        </w:rPr>
        <w:t>é</w:t>
      </w:r>
      <w:r w:rsidRPr="000D6744">
        <w:rPr>
          <w:sz w:val="22"/>
          <w:szCs w:val="22"/>
        </w:rPr>
        <w:t>lice sp</w:t>
      </w:r>
      <w:r w:rsidRPr="000D6744">
        <w:rPr>
          <w:rFonts w:cs="Times New Roman" w:hint="eastAsia"/>
          <w:sz w:val="22"/>
          <w:szCs w:val="22"/>
        </w:rPr>
        <w:t>é</w:t>
      </w:r>
      <w:r w:rsidRPr="000D6744">
        <w:rPr>
          <w:sz w:val="22"/>
          <w:szCs w:val="22"/>
        </w:rPr>
        <w:t xml:space="preserve">cifique, mais permet </w:t>
      </w:r>
      <w:r w:rsidRPr="000D6744">
        <w:rPr>
          <w:rFonts w:cs="Times New Roman" w:hint="eastAsia"/>
          <w:sz w:val="22"/>
          <w:szCs w:val="22"/>
        </w:rPr>
        <w:t>à</w:t>
      </w:r>
      <w:r w:rsidRPr="000D6744">
        <w:rPr>
          <w:sz w:val="22"/>
          <w:szCs w:val="22"/>
        </w:rPr>
        <w:t xml:space="preserve"> l'utilisateur final de d</w:t>
      </w:r>
      <w:r w:rsidRPr="000D6744">
        <w:rPr>
          <w:rFonts w:cs="Times New Roman" w:hint="eastAsia"/>
          <w:sz w:val="22"/>
          <w:szCs w:val="22"/>
        </w:rPr>
        <w:t>é</w:t>
      </w:r>
      <w:r w:rsidRPr="000D6744">
        <w:rPr>
          <w:sz w:val="22"/>
          <w:szCs w:val="22"/>
        </w:rPr>
        <w:t xml:space="preserve">terminer son </w:t>
      </w:r>
      <w:r w:rsidRPr="000D6744">
        <w:rPr>
          <w:rFonts w:cs="Times New Roman" w:hint="eastAsia"/>
          <w:sz w:val="22"/>
          <w:szCs w:val="22"/>
        </w:rPr>
        <w:t>é</w:t>
      </w:r>
      <w:r w:rsidRPr="000D6744">
        <w:rPr>
          <w:sz w:val="22"/>
          <w:szCs w:val="22"/>
        </w:rPr>
        <w:t>tat de navigabilit</w:t>
      </w:r>
      <w:r w:rsidRPr="000D6744">
        <w:rPr>
          <w:rFonts w:cs="Times New Roman" w:hint="eastAsia"/>
          <w:sz w:val="22"/>
          <w:szCs w:val="22"/>
        </w:rPr>
        <w:t>é</w:t>
      </w:r>
      <w:r w:rsidRPr="000D6744">
        <w:rPr>
          <w:sz w:val="22"/>
          <w:szCs w:val="22"/>
        </w:rPr>
        <w:t xml:space="preserve"> (approuv</w:t>
      </w:r>
      <w:r w:rsidRPr="000D6744">
        <w:rPr>
          <w:rFonts w:cs="Times New Roman" w:hint="eastAsia"/>
          <w:sz w:val="22"/>
          <w:szCs w:val="22"/>
        </w:rPr>
        <w:t>é</w:t>
      </w:r>
      <w:r w:rsidRPr="000D6744">
        <w:rPr>
          <w:sz w:val="22"/>
          <w:szCs w:val="22"/>
        </w:rPr>
        <w:t>).</w:t>
      </w:r>
    </w:p>
    <w:p w14:paraId="5AD3AAF5" w14:textId="77777777" w:rsidR="00B02784" w:rsidRPr="000D6744" w:rsidRDefault="00B02784" w:rsidP="00B02784">
      <w:pPr>
        <w:numPr>
          <w:ilvl w:val="0"/>
          <w:numId w:val="2"/>
        </w:numPr>
        <w:shd w:val="clear" w:color="auto" w:fill="FFFFFF"/>
        <w:tabs>
          <w:tab w:val="left" w:pos="1027"/>
        </w:tabs>
        <w:spacing w:before="120" w:after="120" w:line="276" w:lineRule="auto"/>
        <w:ind w:left="567" w:right="34" w:hanging="567"/>
        <w:jc w:val="both"/>
        <w:rPr>
          <w:sz w:val="22"/>
          <w:szCs w:val="22"/>
        </w:rPr>
      </w:pPr>
      <w:r w:rsidRPr="000D6744">
        <w:rPr>
          <w:sz w:val="22"/>
          <w:szCs w:val="22"/>
        </w:rPr>
        <w:t>Il n'est pas permis d'utiliser un m</w:t>
      </w:r>
      <w:r w:rsidRPr="000D6744">
        <w:rPr>
          <w:rFonts w:cs="Times New Roman" w:hint="eastAsia"/>
          <w:sz w:val="22"/>
          <w:szCs w:val="22"/>
        </w:rPr>
        <w:t>ê</w:t>
      </w:r>
      <w:r w:rsidRPr="000D6744">
        <w:rPr>
          <w:sz w:val="22"/>
          <w:szCs w:val="22"/>
        </w:rPr>
        <w:t>me certificat pour diff</w:t>
      </w:r>
      <w:r w:rsidRPr="000D6744">
        <w:rPr>
          <w:rFonts w:cs="Times New Roman" w:hint="eastAsia"/>
          <w:sz w:val="22"/>
          <w:szCs w:val="22"/>
        </w:rPr>
        <w:t>é</w:t>
      </w:r>
      <w:r w:rsidRPr="000D6744">
        <w:rPr>
          <w:sz w:val="22"/>
          <w:szCs w:val="22"/>
        </w:rPr>
        <w:t xml:space="preserve">rents </w:t>
      </w:r>
      <w:r w:rsidRPr="000D6744">
        <w:rPr>
          <w:rFonts w:cs="Times New Roman" w:hint="eastAsia"/>
          <w:sz w:val="22"/>
          <w:szCs w:val="22"/>
        </w:rPr>
        <w:t>é</w:t>
      </w:r>
      <w:r w:rsidRPr="000D6744">
        <w:rPr>
          <w:sz w:val="22"/>
          <w:szCs w:val="22"/>
        </w:rPr>
        <w:t>l</w:t>
      </w:r>
      <w:r w:rsidRPr="000D6744">
        <w:rPr>
          <w:rFonts w:cs="Times New Roman" w:hint="eastAsia"/>
          <w:sz w:val="22"/>
          <w:szCs w:val="22"/>
        </w:rPr>
        <w:t>é</w:t>
      </w:r>
      <w:r w:rsidRPr="000D6744">
        <w:rPr>
          <w:sz w:val="22"/>
          <w:szCs w:val="22"/>
        </w:rPr>
        <w:t>ments mis en service apr</w:t>
      </w:r>
      <w:r w:rsidRPr="000D6744">
        <w:rPr>
          <w:rFonts w:cs="Times New Roman" w:hint="eastAsia"/>
          <w:sz w:val="22"/>
          <w:szCs w:val="22"/>
        </w:rPr>
        <w:t>è</w:t>
      </w:r>
      <w:r w:rsidRPr="000D6744">
        <w:rPr>
          <w:sz w:val="22"/>
          <w:szCs w:val="22"/>
        </w:rPr>
        <w:t>s production ou entre-tien.</w:t>
      </w:r>
    </w:p>
    <w:p w14:paraId="0552565E" w14:textId="77777777" w:rsidR="00B02784" w:rsidRPr="000D6744" w:rsidRDefault="00B02784" w:rsidP="00B02784">
      <w:pPr>
        <w:numPr>
          <w:ilvl w:val="0"/>
          <w:numId w:val="8"/>
        </w:numPr>
        <w:shd w:val="clear" w:color="auto" w:fill="FFFFFF"/>
        <w:spacing w:before="120" w:after="120" w:line="360" w:lineRule="auto"/>
        <w:ind w:left="567" w:right="34" w:hanging="567"/>
        <w:jc w:val="both"/>
        <w:rPr>
          <w:sz w:val="24"/>
          <w:szCs w:val="24"/>
        </w:rPr>
      </w:pPr>
      <w:r w:rsidRPr="000D6744">
        <w:rPr>
          <w:b/>
          <w:bCs/>
          <w:spacing w:val="-2"/>
          <w:sz w:val="24"/>
          <w:szCs w:val="24"/>
          <w:lang w:val="en-US"/>
        </w:rPr>
        <w:t>MOD</w:t>
      </w:r>
      <w:r w:rsidRPr="000D6744">
        <w:rPr>
          <w:rFonts w:cs="Times New Roman" w:hint="eastAsia"/>
          <w:b/>
          <w:bCs/>
          <w:spacing w:val="-2"/>
          <w:sz w:val="24"/>
          <w:szCs w:val="24"/>
          <w:lang w:val="en-US"/>
        </w:rPr>
        <w:t>È</w:t>
      </w:r>
      <w:r w:rsidRPr="000D6744">
        <w:rPr>
          <w:b/>
          <w:bCs/>
          <w:spacing w:val="-2"/>
          <w:sz w:val="24"/>
          <w:szCs w:val="24"/>
          <w:lang w:val="en-US"/>
        </w:rPr>
        <w:t>LE G</w:t>
      </w:r>
      <w:r w:rsidRPr="000D6744">
        <w:rPr>
          <w:rFonts w:cs="Times New Roman" w:hint="eastAsia"/>
          <w:b/>
          <w:bCs/>
          <w:spacing w:val="-2"/>
          <w:sz w:val="24"/>
          <w:szCs w:val="24"/>
          <w:lang w:val="en-US"/>
        </w:rPr>
        <w:t>É</w:t>
      </w:r>
      <w:r w:rsidRPr="000D6744">
        <w:rPr>
          <w:b/>
          <w:bCs/>
          <w:spacing w:val="-2"/>
          <w:sz w:val="24"/>
          <w:szCs w:val="24"/>
          <w:lang w:val="en-US"/>
        </w:rPr>
        <w:t>N</w:t>
      </w:r>
      <w:r w:rsidRPr="000D6744">
        <w:rPr>
          <w:rFonts w:cs="Times New Roman" w:hint="eastAsia"/>
          <w:b/>
          <w:bCs/>
          <w:spacing w:val="-2"/>
          <w:sz w:val="24"/>
          <w:szCs w:val="24"/>
          <w:lang w:val="en-US"/>
        </w:rPr>
        <w:t>É</w:t>
      </w:r>
      <w:r w:rsidRPr="000D6744">
        <w:rPr>
          <w:b/>
          <w:bCs/>
          <w:spacing w:val="-2"/>
          <w:sz w:val="24"/>
          <w:szCs w:val="24"/>
          <w:lang w:val="en-US"/>
        </w:rPr>
        <w:t>RAL</w:t>
      </w:r>
    </w:p>
    <w:p w14:paraId="42C81410"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tre conforme au mod</w:t>
      </w:r>
      <w:r w:rsidRPr="000D6744">
        <w:rPr>
          <w:rFonts w:cs="Times New Roman" w:hint="eastAsia"/>
          <w:sz w:val="22"/>
          <w:szCs w:val="22"/>
        </w:rPr>
        <w:t>è</w:t>
      </w:r>
      <w:r w:rsidRPr="000D6744">
        <w:rPr>
          <w:sz w:val="22"/>
          <w:szCs w:val="22"/>
        </w:rPr>
        <w:t>le joint, y compris les num</w:t>
      </w:r>
      <w:r w:rsidRPr="000D6744">
        <w:rPr>
          <w:rFonts w:cs="Times New Roman" w:hint="eastAsia"/>
          <w:sz w:val="22"/>
          <w:szCs w:val="22"/>
        </w:rPr>
        <w:t>é</w:t>
      </w:r>
      <w:r w:rsidRPr="000D6744">
        <w:rPr>
          <w:sz w:val="22"/>
          <w:szCs w:val="22"/>
        </w:rPr>
        <w:t xml:space="preserve">ros de cases et l'emplacement de chaque case. La taille des cases peut cependant </w:t>
      </w:r>
      <w:r w:rsidRPr="000D6744">
        <w:rPr>
          <w:rFonts w:cs="Times New Roman" w:hint="eastAsia"/>
          <w:sz w:val="22"/>
          <w:szCs w:val="22"/>
        </w:rPr>
        <w:t>ê</w:t>
      </w:r>
      <w:r w:rsidRPr="000D6744">
        <w:rPr>
          <w:sz w:val="22"/>
          <w:szCs w:val="22"/>
        </w:rPr>
        <w:t>tre modifi</w:t>
      </w:r>
      <w:r w:rsidRPr="000D6744">
        <w:rPr>
          <w:rFonts w:cs="Times New Roman" w:hint="eastAsia"/>
          <w:sz w:val="22"/>
          <w:szCs w:val="22"/>
        </w:rPr>
        <w:t>é</w:t>
      </w:r>
      <w:r w:rsidRPr="000D6744">
        <w:rPr>
          <w:sz w:val="22"/>
          <w:szCs w:val="22"/>
        </w:rPr>
        <w:t xml:space="preserve">e pour s'adapter </w:t>
      </w:r>
      <w:r w:rsidRPr="000D6744">
        <w:rPr>
          <w:rFonts w:cs="Times New Roman" w:hint="eastAsia"/>
          <w:sz w:val="22"/>
          <w:szCs w:val="22"/>
        </w:rPr>
        <w:t>à</w:t>
      </w:r>
      <w:r w:rsidRPr="000D6744">
        <w:rPr>
          <w:sz w:val="22"/>
          <w:szCs w:val="22"/>
        </w:rPr>
        <w:t xml:space="preserve"> chaque cas particulier, mais sans d</w:t>
      </w:r>
      <w:r w:rsidRPr="000D6744">
        <w:rPr>
          <w:rFonts w:cs="Times New Roman" w:hint="eastAsia"/>
          <w:sz w:val="22"/>
          <w:szCs w:val="22"/>
        </w:rPr>
        <w:t>é</w:t>
      </w:r>
      <w:r w:rsidRPr="000D6744">
        <w:rPr>
          <w:sz w:val="22"/>
          <w:szCs w:val="22"/>
        </w:rPr>
        <w:t>passer des limites qui rendraient le certificat m</w:t>
      </w:r>
      <w:r w:rsidRPr="000D6744">
        <w:rPr>
          <w:rFonts w:cs="Times New Roman" w:hint="eastAsia"/>
          <w:sz w:val="22"/>
          <w:szCs w:val="22"/>
        </w:rPr>
        <w:t>é</w:t>
      </w:r>
      <w:r w:rsidRPr="000D6744">
        <w:rPr>
          <w:sz w:val="22"/>
          <w:szCs w:val="22"/>
        </w:rPr>
        <w:t>connaissable.</w:t>
      </w:r>
    </w:p>
    <w:p w14:paraId="10B68155" w14:textId="77777777" w:rsidR="00B02784" w:rsidRPr="001B3ACB"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 xml:space="preserve">tre en format </w:t>
      </w:r>
      <w:r w:rsidRPr="000D6744">
        <w:rPr>
          <w:rFonts w:cs="Times New Roman" w:hint="eastAsia"/>
          <w:sz w:val="22"/>
          <w:szCs w:val="22"/>
        </w:rPr>
        <w:t>«</w:t>
      </w:r>
      <w:r w:rsidR="008157F0">
        <w:rPr>
          <w:rFonts w:cs="Times New Roman"/>
          <w:sz w:val="22"/>
          <w:szCs w:val="22"/>
        </w:rPr>
        <w:t xml:space="preserve"> </w:t>
      </w:r>
      <w:r w:rsidRPr="000D6744">
        <w:rPr>
          <w:sz w:val="22"/>
          <w:szCs w:val="22"/>
        </w:rPr>
        <w:t>paysage</w:t>
      </w:r>
      <w:r w:rsidR="008157F0">
        <w:rPr>
          <w:sz w:val="22"/>
          <w:szCs w:val="22"/>
        </w:rPr>
        <w:t xml:space="preserve"> </w:t>
      </w:r>
      <w:r w:rsidRPr="000D6744">
        <w:rPr>
          <w:rFonts w:cs="Times New Roman" w:hint="eastAsia"/>
          <w:sz w:val="22"/>
          <w:szCs w:val="22"/>
        </w:rPr>
        <w:t>»</w:t>
      </w:r>
      <w:r w:rsidRPr="000D6744">
        <w:rPr>
          <w:sz w:val="22"/>
          <w:szCs w:val="22"/>
        </w:rPr>
        <w:t xml:space="preserve">, mais la taille globale peut </w:t>
      </w:r>
      <w:r w:rsidRPr="000D6744">
        <w:rPr>
          <w:rFonts w:cs="Times New Roman" w:hint="eastAsia"/>
          <w:sz w:val="22"/>
          <w:szCs w:val="22"/>
        </w:rPr>
        <w:t>ê</w:t>
      </w:r>
      <w:r w:rsidRPr="000D6744">
        <w:rPr>
          <w:sz w:val="22"/>
          <w:szCs w:val="22"/>
        </w:rPr>
        <w:t>tre notablement augment</w:t>
      </w:r>
      <w:r w:rsidRPr="000D6744">
        <w:rPr>
          <w:rFonts w:cs="Times New Roman" w:hint="eastAsia"/>
          <w:sz w:val="22"/>
          <w:szCs w:val="22"/>
        </w:rPr>
        <w:t>é</w:t>
      </w:r>
      <w:r w:rsidRPr="000D6744">
        <w:rPr>
          <w:sz w:val="22"/>
          <w:szCs w:val="22"/>
        </w:rPr>
        <w:t>e ou diminu</w:t>
      </w:r>
      <w:r w:rsidRPr="000D6744">
        <w:rPr>
          <w:rFonts w:cs="Times New Roman" w:hint="eastAsia"/>
          <w:sz w:val="22"/>
          <w:szCs w:val="22"/>
        </w:rPr>
        <w:t>é</w:t>
      </w:r>
      <w:r w:rsidRPr="000D6744">
        <w:rPr>
          <w:sz w:val="22"/>
          <w:szCs w:val="22"/>
        </w:rPr>
        <w:t xml:space="preserve">e pour autant qu'il demeure reconnaissable et lisible. </w:t>
      </w:r>
      <w:r w:rsidRPr="001B3ACB">
        <w:rPr>
          <w:sz w:val="22"/>
          <w:szCs w:val="22"/>
        </w:rPr>
        <w:t>En cas de doute, consulter l'autorit</w:t>
      </w:r>
      <w:r w:rsidRPr="001B3ACB">
        <w:rPr>
          <w:rFonts w:cs="Times New Roman" w:hint="eastAsia"/>
          <w:sz w:val="22"/>
          <w:szCs w:val="22"/>
        </w:rPr>
        <w:t>é</w:t>
      </w:r>
      <w:r w:rsidRPr="001B3ACB">
        <w:rPr>
          <w:sz w:val="22"/>
          <w:szCs w:val="22"/>
        </w:rPr>
        <w:t xml:space="preserve"> comp</w:t>
      </w:r>
      <w:r w:rsidRPr="001B3ACB">
        <w:rPr>
          <w:rFonts w:cs="Times New Roman" w:hint="eastAsia"/>
          <w:sz w:val="22"/>
          <w:szCs w:val="22"/>
        </w:rPr>
        <w:t>é</w:t>
      </w:r>
      <w:r w:rsidRPr="001B3ACB">
        <w:rPr>
          <w:sz w:val="22"/>
          <w:szCs w:val="22"/>
        </w:rPr>
        <w:t>tente.</w:t>
      </w:r>
    </w:p>
    <w:p w14:paraId="448C5359"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La d</w:t>
      </w:r>
      <w:r w:rsidRPr="000D6744">
        <w:rPr>
          <w:rFonts w:cs="Times New Roman" w:hint="eastAsia"/>
          <w:sz w:val="22"/>
          <w:szCs w:val="22"/>
        </w:rPr>
        <w:t>é</w:t>
      </w:r>
      <w:r w:rsidRPr="000D6744">
        <w:rPr>
          <w:sz w:val="22"/>
          <w:szCs w:val="22"/>
        </w:rPr>
        <w:t>claration de responsabilit</w:t>
      </w:r>
      <w:r w:rsidRPr="000D6744">
        <w:rPr>
          <w:rFonts w:cs="Times New Roman" w:hint="eastAsia"/>
          <w:sz w:val="22"/>
          <w:szCs w:val="22"/>
        </w:rPr>
        <w:t>é</w:t>
      </w:r>
      <w:r w:rsidRPr="000D6744">
        <w:rPr>
          <w:sz w:val="22"/>
          <w:szCs w:val="22"/>
        </w:rPr>
        <w:t xml:space="preserve"> de l'utilisateur/installateur peut figurer sur l'un ou l'autre c</w:t>
      </w:r>
      <w:r w:rsidRPr="000D6744">
        <w:rPr>
          <w:rFonts w:cs="Times New Roman" w:hint="eastAsia"/>
          <w:sz w:val="22"/>
          <w:szCs w:val="22"/>
        </w:rPr>
        <w:t>ô</w:t>
      </w:r>
      <w:r w:rsidRPr="000D6744">
        <w:rPr>
          <w:sz w:val="22"/>
          <w:szCs w:val="22"/>
        </w:rPr>
        <w:t>t</w:t>
      </w:r>
      <w:r w:rsidRPr="000D6744">
        <w:rPr>
          <w:rFonts w:cs="Times New Roman" w:hint="eastAsia"/>
          <w:sz w:val="22"/>
          <w:szCs w:val="22"/>
        </w:rPr>
        <w:t>é</w:t>
      </w:r>
      <w:r w:rsidRPr="000D6744">
        <w:rPr>
          <w:sz w:val="22"/>
          <w:szCs w:val="22"/>
        </w:rPr>
        <w:t xml:space="preserve"> du formulaire.</w:t>
      </w:r>
    </w:p>
    <w:p w14:paraId="56666362"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Ce qui est imprim</w:t>
      </w:r>
      <w:r w:rsidRPr="000D6744">
        <w:rPr>
          <w:rFonts w:cs="Times New Roman" w:hint="eastAsia"/>
          <w:sz w:val="22"/>
          <w:szCs w:val="22"/>
        </w:rPr>
        <w:t>é</w:t>
      </w:r>
      <w:r w:rsidRPr="000D6744">
        <w:rPr>
          <w:sz w:val="22"/>
          <w:szCs w:val="22"/>
        </w:rPr>
        <w:t xml:space="preserve"> doit </w:t>
      </w:r>
      <w:r w:rsidRPr="000D6744">
        <w:rPr>
          <w:rFonts w:cs="Times New Roman" w:hint="eastAsia"/>
          <w:sz w:val="22"/>
          <w:szCs w:val="22"/>
        </w:rPr>
        <w:t>ê</w:t>
      </w:r>
      <w:r w:rsidRPr="000D6744">
        <w:rPr>
          <w:sz w:val="22"/>
          <w:szCs w:val="22"/>
        </w:rPr>
        <w:t>tre clair et lisible pour permettre une lecture facile.</w:t>
      </w:r>
    </w:p>
    <w:p w14:paraId="30FF8F94"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peut </w:t>
      </w:r>
      <w:r w:rsidRPr="000D6744">
        <w:rPr>
          <w:rFonts w:cs="Times New Roman" w:hint="eastAsia"/>
          <w:sz w:val="22"/>
          <w:szCs w:val="22"/>
        </w:rPr>
        <w:t>ê</w:t>
      </w:r>
      <w:r w:rsidRPr="000D6744">
        <w:rPr>
          <w:sz w:val="22"/>
          <w:szCs w:val="22"/>
        </w:rPr>
        <w:t>tre soit pr</w:t>
      </w:r>
      <w:r w:rsidRPr="000D6744">
        <w:rPr>
          <w:rFonts w:cs="Times New Roman" w:hint="eastAsia"/>
          <w:sz w:val="22"/>
          <w:szCs w:val="22"/>
        </w:rPr>
        <w:t>é</w:t>
      </w:r>
      <w:r w:rsidRPr="000D6744">
        <w:rPr>
          <w:sz w:val="22"/>
          <w:szCs w:val="22"/>
        </w:rPr>
        <w:t>-imprim</w:t>
      </w:r>
      <w:r w:rsidRPr="000D6744">
        <w:rPr>
          <w:rFonts w:cs="Times New Roman" w:hint="eastAsia"/>
          <w:sz w:val="22"/>
          <w:szCs w:val="22"/>
        </w:rPr>
        <w:t>é</w:t>
      </w:r>
      <w:r w:rsidRPr="000D6744">
        <w:rPr>
          <w:sz w:val="22"/>
          <w:szCs w:val="22"/>
        </w:rPr>
        <w:t xml:space="preserve">, soit </w:t>
      </w:r>
      <w:r w:rsidRPr="000D6744">
        <w:rPr>
          <w:rFonts w:cs="Times New Roman" w:hint="eastAsia"/>
          <w:sz w:val="22"/>
          <w:szCs w:val="22"/>
        </w:rPr>
        <w:t>é</w:t>
      </w:r>
      <w:r w:rsidRPr="000D6744">
        <w:rPr>
          <w:sz w:val="22"/>
          <w:szCs w:val="22"/>
        </w:rPr>
        <w:t>mis de mani</w:t>
      </w:r>
      <w:r w:rsidRPr="000D6744">
        <w:rPr>
          <w:rFonts w:cs="Times New Roman" w:hint="eastAsia"/>
          <w:sz w:val="22"/>
          <w:szCs w:val="22"/>
        </w:rPr>
        <w:t>è</w:t>
      </w:r>
      <w:r w:rsidRPr="000D6744">
        <w:rPr>
          <w:sz w:val="22"/>
          <w:szCs w:val="22"/>
        </w:rPr>
        <w:t>re informatis</w:t>
      </w:r>
      <w:r w:rsidRPr="000D6744">
        <w:rPr>
          <w:rFonts w:cs="Times New Roman" w:hint="eastAsia"/>
          <w:sz w:val="22"/>
          <w:szCs w:val="22"/>
        </w:rPr>
        <w:t>é</w:t>
      </w:r>
      <w:r w:rsidRPr="000D6744">
        <w:rPr>
          <w:sz w:val="22"/>
          <w:szCs w:val="22"/>
        </w:rPr>
        <w:t>e, mais dans tous les cas, l'impression des traits et caract</w:t>
      </w:r>
      <w:r w:rsidRPr="000D6744">
        <w:rPr>
          <w:rFonts w:cs="Times New Roman" w:hint="eastAsia"/>
          <w:sz w:val="22"/>
          <w:szCs w:val="22"/>
        </w:rPr>
        <w:t>è</w:t>
      </w:r>
      <w:r w:rsidRPr="000D6744">
        <w:rPr>
          <w:sz w:val="22"/>
          <w:szCs w:val="22"/>
        </w:rPr>
        <w:t xml:space="preserve">res doit </w:t>
      </w:r>
      <w:r w:rsidRPr="000D6744">
        <w:rPr>
          <w:rFonts w:cs="Times New Roman" w:hint="eastAsia"/>
          <w:sz w:val="22"/>
          <w:szCs w:val="22"/>
        </w:rPr>
        <w:t>ê</w:t>
      </w:r>
      <w:r w:rsidRPr="000D6744">
        <w:rPr>
          <w:sz w:val="22"/>
          <w:szCs w:val="22"/>
        </w:rPr>
        <w:t>tre claire, lisible et conforme au mod</w:t>
      </w:r>
      <w:r w:rsidRPr="000D6744">
        <w:rPr>
          <w:rFonts w:cs="Times New Roman" w:hint="eastAsia"/>
          <w:sz w:val="22"/>
          <w:szCs w:val="22"/>
        </w:rPr>
        <w:t>è</w:t>
      </w:r>
      <w:r w:rsidRPr="000D6744">
        <w:rPr>
          <w:sz w:val="22"/>
          <w:szCs w:val="22"/>
        </w:rPr>
        <w:t>le.</w:t>
      </w:r>
    </w:p>
    <w:p w14:paraId="5733E699"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 certificat doit </w:t>
      </w:r>
      <w:r w:rsidRPr="000D6744">
        <w:rPr>
          <w:rFonts w:cs="Times New Roman" w:hint="eastAsia"/>
          <w:sz w:val="22"/>
          <w:szCs w:val="22"/>
        </w:rPr>
        <w:t>ê</w:t>
      </w:r>
      <w:r w:rsidRPr="000D6744">
        <w:rPr>
          <w:sz w:val="22"/>
          <w:szCs w:val="22"/>
        </w:rPr>
        <w:t>tre r</w:t>
      </w:r>
      <w:r w:rsidRPr="000D6744">
        <w:rPr>
          <w:rFonts w:cs="Times New Roman" w:hint="eastAsia"/>
          <w:sz w:val="22"/>
          <w:szCs w:val="22"/>
        </w:rPr>
        <w:t>é</w:t>
      </w:r>
      <w:r w:rsidRPr="000D6744">
        <w:rPr>
          <w:sz w:val="22"/>
          <w:szCs w:val="22"/>
        </w:rPr>
        <w:t>dig</w:t>
      </w:r>
      <w:r w:rsidRPr="000D6744">
        <w:rPr>
          <w:rFonts w:cs="Times New Roman" w:hint="eastAsia"/>
          <w:sz w:val="22"/>
          <w:szCs w:val="22"/>
        </w:rPr>
        <w:t>é</w:t>
      </w:r>
      <w:r w:rsidRPr="000D6744">
        <w:rPr>
          <w:sz w:val="22"/>
          <w:szCs w:val="22"/>
        </w:rPr>
        <w:t xml:space="preserve"> en anglais et, le cas </w:t>
      </w:r>
      <w:r w:rsidRPr="000D6744">
        <w:rPr>
          <w:rFonts w:cs="Times New Roman" w:hint="eastAsia"/>
          <w:sz w:val="22"/>
          <w:szCs w:val="22"/>
        </w:rPr>
        <w:t>é</w:t>
      </w:r>
      <w:r w:rsidRPr="000D6744">
        <w:rPr>
          <w:sz w:val="22"/>
          <w:szCs w:val="22"/>
        </w:rPr>
        <w:t>ch</w:t>
      </w:r>
      <w:r w:rsidRPr="000D6744">
        <w:rPr>
          <w:rFonts w:cs="Times New Roman" w:hint="eastAsia"/>
          <w:sz w:val="22"/>
          <w:szCs w:val="22"/>
        </w:rPr>
        <w:t>é</w:t>
      </w:r>
      <w:r w:rsidRPr="000D6744">
        <w:rPr>
          <w:sz w:val="22"/>
          <w:szCs w:val="22"/>
        </w:rPr>
        <w:t>ant, dans une ou plusieurs autres langues.</w:t>
      </w:r>
    </w:p>
    <w:p w14:paraId="7D226082"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lastRenderedPageBreak/>
        <w:t xml:space="preserve">Les informations </w:t>
      </w:r>
      <w:r w:rsidRPr="000D6744">
        <w:rPr>
          <w:rFonts w:cs="Times New Roman" w:hint="eastAsia"/>
          <w:sz w:val="22"/>
          <w:szCs w:val="22"/>
        </w:rPr>
        <w:t>à</w:t>
      </w:r>
      <w:r w:rsidRPr="000D6744">
        <w:rPr>
          <w:sz w:val="22"/>
          <w:szCs w:val="22"/>
        </w:rPr>
        <w:t xml:space="preserve"> porter sur le certificat peuvent </w:t>
      </w:r>
      <w:r w:rsidRPr="000D6744">
        <w:rPr>
          <w:rFonts w:cs="Times New Roman" w:hint="eastAsia"/>
          <w:sz w:val="22"/>
          <w:szCs w:val="22"/>
        </w:rPr>
        <w:t>ê</w:t>
      </w:r>
      <w:r w:rsidRPr="000D6744">
        <w:rPr>
          <w:sz w:val="22"/>
          <w:szCs w:val="22"/>
        </w:rPr>
        <w:t>tre soit tap</w:t>
      </w:r>
      <w:r w:rsidRPr="000D6744">
        <w:rPr>
          <w:rFonts w:cs="Times New Roman" w:hint="eastAsia"/>
          <w:sz w:val="22"/>
          <w:szCs w:val="22"/>
        </w:rPr>
        <w:t>é</w:t>
      </w:r>
      <w:r w:rsidRPr="000D6744">
        <w:rPr>
          <w:sz w:val="22"/>
          <w:szCs w:val="22"/>
        </w:rPr>
        <w:t xml:space="preserve">es </w:t>
      </w:r>
      <w:r w:rsidRPr="000D6744">
        <w:rPr>
          <w:rFonts w:cs="Times New Roman" w:hint="eastAsia"/>
          <w:sz w:val="22"/>
          <w:szCs w:val="22"/>
        </w:rPr>
        <w:t>à</w:t>
      </w:r>
      <w:r w:rsidRPr="000D6744">
        <w:rPr>
          <w:sz w:val="22"/>
          <w:szCs w:val="22"/>
        </w:rPr>
        <w:t xml:space="preserve"> la machine, soit imprim</w:t>
      </w:r>
      <w:r w:rsidRPr="000D6744">
        <w:rPr>
          <w:rFonts w:cs="Times New Roman" w:hint="eastAsia"/>
          <w:sz w:val="22"/>
          <w:szCs w:val="22"/>
        </w:rPr>
        <w:t>é</w:t>
      </w:r>
      <w:r w:rsidRPr="000D6744">
        <w:rPr>
          <w:sz w:val="22"/>
          <w:szCs w:val="22"/>
        </w:rPr>
        <w:t>es de mani</w:t>
      </w:r>
      <w:r w:rsidRPr="000D6744">
        <w:rPr>
          <w:rFonts w:cs="Times New Roman" w:hint="eastAsia"/>
          <w:sz w:val="22"/>
          <w:szCs w:val="22"/>
        </w:rPr>
        <w:t>è</w:t>
      </w:r>
      <w:r w:rsidRPr="000D6744">
        <w:rPr>
          <w:sz w:val="22"/>
          <w:szCs w:val="22"/>
        </w:rPr>
        <w:t>re infor-matis</w:t>
      </w:r>
      <w:r w:rsidRPr="000D6744">
        <w:rPr>
          <w:rFonts w:cs="Times New Roman" w:hint="eastAsia"/>
          <w:sz w:val="22"/>
          <w:szCs w:val="22"/>
        </w:rPr>
        <w:t>é</w:t>
      </w:r>
      <w:r w:rsidRPr="000D6744">
        <w:rPr>
          <w:sz w:val="22"/>
          <w:szCs w:val="22"/>
        </w:rPr>
        <w:t xml:space="preserve">e, soit </w:t>
      </w:r>
      <w:r w:rsidRPr="000D6744">
        <w:rPr>
          <w:rFonts w:cs="Times New Roman" w:hint="eastAsia"/>
          <w:sz w:val="22"/>
          <w:szCs w:val="22"/>
        </w:rPr>
        <w:t>é</w:t>
      </w:r>
      <w:r w:rsidRPr="000D6744">
        <w:rPr>
          <w:sz w:val="22"/>
          <w:szCs w:val="22"/>
        </w:rPr>
        <w:t xml:space="preserve">crites </w:t>
      </w:r>
      <w:r w:rsidRPr="000D6744">
        <w:rPr>
          <w:rFonts w:cs="Times New Roman" w:hint="eastAsia"/>
          <w:sz w:val="22"/>
          <w:szCs w:val="22"/>
        </w:rPr>
        <w:t>à</w:t>
      </w:r>
      <w:r w:rsidRPr="000D6744">
        <w:rPr>
          <w:sz w:val="22"/>
          <w:szCs w:val="22"/>
        </w:rPr>
        <w:t xml:space="preserve"> la main en lettres majuscules et doivent permettre une lecture facile.</w:t>
      </w:r>
    </w:p>
    <w:p w14:paraId="2ADD4EC5"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Dans un souci de clart</w:t>
      </w:r>
      <w:r w:rsidRPr="000D6744">
        <w:rPr>
          <w:rFonts w:cs="Times New Roman" w:hint="eastAsia"/>
          <w:sz w:val="22"/>
          <w:szCs w:val="22"/>
        </w:rPr>
        <w:t>é</w:t>
      </w:r>
      <w:r w:rsidRPr="000D6744">
        <w:rPr>
          <w:sz w:val="22"/>
          <w:szCs w:val="22"/>
        </w:rPr>
        <w:t xml:space="preserve">, </w:t>
      </w:r>
      <w:r w:rsidRPr="000D6744">
        <w:rPr>
          <w:rFonts w:cs="Times New Roman" w:hint="eastAsia"/>
          <w:sz w:val="22"/>
          <w:szCs w:val="22"/>
        </w:rPr>
        <w:t>é</w:t>
      </w:r>
      <w:r w:rsidRPr="000D6744">
        <w:rPr>
          <w:sz w:val="22"/>
          <w:szCs w:val="22"/>
        </w:rPr>
        <w:t>viter autant que possible les abr</w:t>
      </w:r>
      <w:r w:rsidRPr="000D6744">
        <w:rPr>
          <w:rFonts w:cs="Times New Roman" w:hint="eastAsia"/>
          <w:sz w:val="22"/>
          <w:szCs w:val="22"/>
        </w:rPr>
        <w:t>é</w:t>
      </w:r>
      <w:r w:rsidRPr="000D6744">
        <w:rPr>
          <w:sz w:val="22"/>
          <w:szCs w:val="22"/>
        </w:rPr>
        <w:t>viations.</w:t>
      </w:r>
    </w:p>
    <w:p w14:paraId="072392A4" w14:textId="77777777" w:rsidR="00B02784" w:rsidRPr="000D6744" w:rsidRDefault="00B02784" w:rsidP="00B02784">
      <w:pPr>
        <w:numPr>
          <w:ilvl w:val="0"/>
          <w:numId w:val="3"/>
        </w:numPr>
        <w:shd w:val="clear" w:color="auto" w:fill="FFFFFF"/>
        <w:tabs>
          <w:tab w:val="left" w:pos="1027"/>
        </w:tabs>
        <w:spacing w:before="120" w:after="120" w:line="276" w:lineRule="auto"/>
        <w:ind w:left="567" w:right="34" w:hanging="567"/>
        <w:jc w:val="both"/>
        <w:rPr>
          <w:sz w:val="22"/>
          <w:szCs w:val="22"/>
        </w:rPr>
      </w:pPr>
      <w:r w:rsidRPr="000D6744">
        <w:rPr>
          <w:sz w:val="22"/>
          <w:szCs w:val="22"/>
        </w:rPr>
        <w:t xml:space="preserve">L'espace disponible au verso du certificat peut </w:t>
      </w:r>
      <w:r w:rsidRPr="000D6744">
        <w:rPr>
          <w:rFonts w:hint="eastAsia"/>
          <w:sz w:val="22"/>
          <w:szCs w:val="22"/>
        </w:rPr>
        <w:t>ê</w:t>
      </w:r>
      <w:r w:rsidRPr="000D6744">
        <w:rPr>
          <w:sz w:val="22"/>
          <w:szCs w:val="22"/>
        </w:rPr>
        <w:t>tre utilis</w:t>
      </w:r>
      <w:r w:rsidRPr="000D6744">
        <w:rPr>
          <w:rFonts w:hint="eastAsia"/>
          <w:sz w:val="22"/>
          <w:szCs w:val="22"/>
        </w:rPr>
        <w:t>é</w:t>
      </w:r>
      <w:r w:rsidRPr="000D6744">
        <w:rPr>
          <w:sz w:val="22"/>
          <w:szCs w:val="22"/>
        </w:rPr>
        <w:t xml:space="preserve"> par l'</w:t>
      </w:r>
      <w:r w:rsidRPr="000D6744">
        <w:rPr>
          <w:rFonts w:hint="eastAsia"/>
          <w:sz w:val="22"/>
          <w:szCs w:val="22"/>
        </w:rPr>
        <w:t>é</w:t>
      </w:r>
      <w:r w:rsidRPr="000D6744">
        <w:rPr>
          <w:sz w:val="22"/>
          <w:szCs w:val="22"/>
        </w:rPr>
        <w:t>metteur pour toute information compl</w:t>
      </w:r>
      <w:r w:rsidRPr="000D6744">
        <w:rPr>
          <w:rFonts w:cs="Times New Roman" w:hint="eastAsia"/>
          <w:sz w:val="22"/>
          <w:szCs w:val="22"/>
        </w:rPr>
        <w:t>é</w:t>
      </w:r>
      <w:r w:rsidRPr="000D6744">
        <w:rPr>
          <w:sz w:val="22"/>
          <w:szCs w:val="22"/>
        </w:rPr>
        <w:t xml:space="preserve">mentaire </w:t>
      </w:r>
      <w:r w:rsidRPr="000D6744">
        <w:rPr>
          <w:rFonts w:cs="Times New Roman" w:hint="eastAsia"/>
          <w:sz w:val="22"/>
          <w:szCs w:val="22"/>
        </w:rPr>
        <w:t>à</w:t>
      </w:r>
      <w:r w:rsidRPr="000D6744">
        <w:rPr>
          <w:rFonts w:cs="Times New Roman"/>
          <w:sz w:val="22"/>
          <w:szCs w:val="22"/>
        </w:rPr>
        <w:t xml:space="preserve"> </w:t>
      </w:r>
      <w:r w:rsidRPr="000D6744">
        <w:rPr>
          <w:sz w:val="22"/>
          <w:szCs w:val="22"/>
        </w:rPr>
        <w:t>l'exclusion de toute attestation de conformit</w:t>
      </w:r>
      <w:r w:rsidRPr="000D6744">
        <w:rPr>
          <w:rFonts w:cs="Times New Roman" w:hint="eastAsia"/>
          <w:sz w:val="22"/>
          <w:szCs w:val="22"/>
        </w:rPr>
        <w:t>é</w:t>
      </w:r>
      <w:r w:rsidRPr="000D6744">
        <w:rPr>
          <w:sz w:val="22"/>
          <w:szCs w:val="22"/>
        </w:rPr>
        <w:t xml:space="preserve">. Toute inscription au verso doit </w:t>
      </w:r>
      <w:r w:rsidRPr="000D6744">
        <w:rPr>
          <w:rFonts w:cs="Times New Roman" w:hint="eastAsia"/>
          <w:sz w:val="22"/>
          <w:szCs w:val="22"/>
        </w:rPr>
        <w:t>ê</w:t>
      </w:r>
      <w:r w:rsidRPr="000D6744">
        <w:rPr>
          <w:sz w:val="22"/>
          <w:szCs w:val="22"/>
        </w:rPr>
        <w:t>tre signal</w:t>
      </w:r>
      <w:r w:rsidRPr="000D6744">
        <w:rPr>
          <w:rFonts w:cs="Times New Roman" w:hint="eastAsia"/>
          <w:sz w:val="22"/>
          <w:szCs w:val="22"/>
        </w:rPr>
        <w:t>é</w:t>
      </w:r>
      <w:r w:rsidRPr="000D6744">
        <w:rPr>
          <w:sz w:val="22"/>
          <w:szCs w:val="22"/>
        </w:rPr>
        <w:t>e dans la case appropri</w:t>
      </w:r>
      <w:r w:rsidRPr="000D6744">
        <w:rPr>
          <w:rFonts w:cs="Times New Roman" w:hint="eastAsia"/>
          <w:sz w:val="22"/>
          <w:szCs w:val="22"/>
        </w:rPr>
        <w:t>é</w:t>
      </w:r>
      <w:r w:rsidRPr="000D6744">
        <w:rPr>
          <w:sz w:val="22"/>
          <w:szCs w:val="22"/>
        </w:rPr>
        <w:t>e au recto du certificat.</w:t>
      </w:r>
    </w:p>
    <w:p w14:paraId="7ABD6475" w14:textId="77777777" w:rsidR="00B02784" w:rsidRPr="000D6744" w:rsidRDefault="00B02784" w:rsidP="00B02784">
      <w:pPr>
        <w:numPr>
          <w:ilvl w:val="0"/>
          <w:numId w:val="8"/>
        </w:numPr>
        <w:shd w:val="clear" w:color="auto" w:fill="FFFFFF"/>
        <w:spacing w:before="120" w:after="120" w:line="360" w:lineRule="auto"/>
        <w:ind w:left="567" w:right="34" w:hanging="567"/>
        <w:jc w:val="both"/>
        <w:rPr>
          <w:sz w:val="24"/>
          <w:szCs w:val="24"/>
        </w:rPr>
      </w:pPr>
      <w:r w:rsidRPr="000D6744">
        <w:rPr>
          <w:b/>
          <w:bCs/>
          <w:spacing w:val="-5"/>
          <w:sz w:val="24"/>
          <w:szCs w:val="24"/>
        </w:rPr>
        <w:t>COPIES</w:t>
      </w:r>
    </w:p>
    <w:p w14:paraId="4EC3D643" w14:textId="77777777" w:rsidR="00B02784" w:rsidRDefault="00B02784" w:rsidP="00B02784">
      <w:pPr>
        <w:numPr>
          <w:ilvl w:val="1"/>
          <w:numId w:val="99"/>
        </w:numPr>
        <w:shd w:val="clear" w:color="auto" w:fill="FFFFFF"/>
        <w:spacing w:before="120" w:after="120" w:line="360" w:lineRule="auto"/>
        <w:ind w:left="567" w:right="34" w:hanging="567"/>
        <w:jc w:val="both"/>
        <w:rPr>
          <w:sz w:val="22"/>
          <w:szCs w:val="22"/>
        </w:rPr>
      </w:pPr>
      <w:r w:rsidRPr="0053214B">
        <w:rPr>
          <w:sz w:val="22"/>
          <w:szCs w:val="22"/>
        </w:rPr>
        <w:t xml:space="preserve">Le nombre </w:t>
      </w:r>
      <w:r w:rsidRPr="000D6744">
        <w:rPr>
          <w:sz w:val="22"/>
          <w:szCs w:val="22"/>
        </w:rPr>
        <w:t>de copies du certificat envoy</w:t>
      </w:r>
      <w:r w:rsidRPr="000D6744">
        <w:rPr>
          <w:rFonts w:cs="Times New Roman" w:hint="eastAsia"/>
          <w:sz w:val="22"/>
          <w:szCs w:val="22"/>
        </w:rPr>
        <w:t>é</w:t>
      </w:r>
      <w:r w:rsidRPr="000D6744">
        <w:rPr>
          <w:sz w:val="22"/>
          <w:szCs w:val="22"/>
        </w:rPr>
        <w:t>es au client ou conserv</w:t>
      </w:r>
      <w:r w:rsidRPr="000D6744">
        <w:rPr>
          <w:rFonts w:cs="Times New Roman" w:hint="eastAsia"/>
          <w:sz w:val="22"/>
          <w:szCs w:val="22"/>
        </w:rPr>
        <w:t>é</w:t>
      </w:r>
      <w:r w:rsidRPr="000D6744">
        <w:rPr>
          <w:sz w:val="22"/>
          <w:szCs w:val="22"/>
        </w:rPr>
        <w:t>es par l'</w:t>
      </w:r>
      <w:r w:rsidRPr="000D6744">
        <w:rPr>
          <w:rFonts w:cs="Times New Roman" w:hint="eastAsia"/>
          <w:sz w:val="22"/>
          <w:szCs w:val="22"/>
        </w:rPr>
        <w:t>é</w:t>
      </w:r>
      <w:r w:rsidRPr="000D6744">
        <w:rPr>
          <w:sz w:val="22"/>
          <w:szCs w:val="22"/>
        </w:rPr>
        <w:t>metteur n'est pas limit</w:t>
      </w:r>
      <w:r w:rsidRPr="000D6744">
        <w:rPr>
          <w:rFonts w:cs="Times New Roman" w:hint="eastAsia"/>
          <w:sz w:val="22"/>
          <w:szCs w:val="22"/>
        </w:rPr>
        <w:t>é</w:t>
      </w:r>
      <w:r w:rsidRPr="000D6744">
        <w:rPr>
          <w:sz w:val="22"/>
          <w:szCs w:val="22"/>
        </w:rPr>
        <w:t>.</w:t>
      </w:r>
    </w:p>
    <w:p w14:paraId="49FFA89F" w14:textId="77777777" w:rsidR="00B02784" w:rsidRPr="000D6744" w:rsidRDefault="00B02784" w:rsidP="00B02784">
      <w:pPr>
        <w:numPr>
          <w:ilvl w:val="0"/>
          <w:numId w:val="8"/>
        </w:numPr>
        <w:shd w:val="clear" w:color="auto" w:fill="FFFFFF"/>
        <w:spacing w:before="120" w:after="120" w:line="360" w:lineRule="auto"/>
        <w:ind w:left="567" w:right="34" w:hanging="567"/>
        <w:jc w:val="both"/>
        <w:rPr>
          <w:sz w:val="24"/>
          <w:szCs w:val="24"/>
        </w:rPr>
      </w:pPr>
      <w:r w:rsidRPr="000D6744">
        <w:rPr>
          <w:b/>
          <w:bCs/>
          <w:spacing w:val="-1"/>
          <w:sz w:val="24"/>
          <w:szCs w:val="24"/>
        </w:rPr>
        <w:t>INSCRIPTIONS ERRON</w:t>
      </w:r>
      <w:r w:rsidRPr="000D6744">
        <w:rPr>
          <w:rFonts w:cs="Times New Roman" w:hint="eastAsia"/>
          <w:b/>
          <w:bCs/>
          <w:spacing w:val="-1"/>
          <w:sz w:val="24"/>
          <w:szCs w:val="24"/>
        </w:rPr>
        <w:t>É</w:t>
      </w:r>
      <w:r w:rsidRPr="000D6744">
        <w:rPr>
          <w:b/>
          <w:bCs/>
          <w:spacing w:val="-1"/>
          <w:sz w:val="24"/>
          <w:szCs w:val="24"/>
        </w:rPr>
        <w:t>ES SUR UN CERTIFICAT</w:t>
      </w:r>
    </w:p>
    <w:p w14:paraId="6FF4C542" w14:textId="77777777" w:rsidR="00B02784" w:rsidRPr="000D6744" w:rsidRDefault="00B02784" w:rsidP="00B02784">
      <w:pPr>
        <w:numPr>
          <w:ilvl w:val="0"/>
          <w:numId w:val="4"/>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 xml:space="preserve">Si un utilisateur final constate une erreur sur un certificat, il doit l'indiquer par </w:t>
      </w:r>
      <w:r w:rsidRPr="000D6744">
        <w:rPr>
          <w:rFonts w:cs="Times New Roman" w:hint="eastAsia"/>
          <w:w w:val="88"/>
          <w:sz w:val="22"/>
          <w:szCs w:val="22"/>
        </w:rPr>
        <w:t>é</w:t>
      </w:r>
      <w:r w:rsidRPr="000D6744">
        <w:rPr>
          <w:w w:val="88"/>
          <w:sz w:val="22"/>
          <w:szCs w:val="22"/>
        </w:rPr>
        <w:t xml:space="preserve">crit </w:t>
      </w:r>
      <w:r w:rsidRPr="000D6744">
        <w:rPr>
          <w:rFonts w:cs="Times New Roman" w:hint="eastAsia"/>
          <w:w w:val="88"/>
          <w:sz w:val="22"/>
          <w:szCs w:val="22"/>
        </w:rPr>
        <w:t>à</w:t>
      </w:r>
      <w:r w:rsidRPr="000D6744">
        <w:rPr>
          <w:w w:val="88"/>
          <w:sz w:val="22"/>
          <w:szCs w:val="22"/>
        </w:rPr>
        <w:t xml:space="preserve"> l'</w:t>
      </w:r>
      <w:r w:rsidRPr="000D6744">
        <w:rPr>
          <w:rFonts w:cs="Times New Roman" w:hint="eastAsia"/>
          <w:w w:val="88"/>
          <w:sz w:val="22"/>
          <w:szCs w:val="22"/>
        </w:rPr>
        <w:t>é</w:t>
      </w:r>
      <w:r w:rsidRPr="000D6744">
        <w:rPr>
          <w:w w:val="88"/>
          <w:sz w:val="22"/>
          <w:szCs w:val="22"/>
        </w:rPr>
        <w:t>metteur. L'</w:t>
      </w:r>
      <w:r w:rsidRPr="000D6744">
        <w:rPr>
          <w:rFonts w:cs="Times New Roman" w:hint="eastAsia"/>
          <w:w w:val="88"/>
          <w:sz w:val="22"/>
          <w:szCs w:val="22"/>
        </w:rPr>
        <w:t>é</w:t>
      </w:r>
      <w:r w:rsidRPr="000D6744">
        <w:rPr>
          <w:w w:val="88"/>
          <w:sz w:val="22"/>
          <w:szCs w:val="22"/>
        </w:rPr>
        <w:t>metteur ne peut d</w:t>
      </w:r>
      <w:r w:rsidRPr="000D6744">
        <w:rPr>
          <w:rFonts w:cs="Times New Roman" w:hint="eastAsia"/>
          <w:w w:val="88"/>
          <w:sz w:val="22"/>
          <w:szCs w:val="22"/>
        </w:rPr>
        <w:t>é</w:t>
      </w:r>
      <w:r w:rsidRPr="000D6744">
        <w:rPr>
          <w:w w:val="88"/>
          <w:sz w:val="22"/>
          <w:szCs w:val="22"/>
        </w:rPr>
        <w:t xml:space="preserve">livrer un nouveau certificat que si les erreurs peuvent </w:t>
      </w:r>
      <w:r w:rsidRPr="000D6744">
        <w:rPr>
          <w:rFonts w:cs="Times New Roman" w:hint="eastAsia"/>
          <w:w w:val="88"/>
          <w:sz w:val="22"/>
          <w:szCs w:val="22"/>
        </w:rPr>
        <w:t>ê</w:t>
      </w:r>
      <w:r w:rsidRPr="000D6744">
        <w:rPr>
          <w:w w:val="88"/>
          <w:sz w:val="22"/>
          <w:szCs w:val="22"/>
        </w:rPr>
        <w:t>tre v</w:t>
      </w:r>
      <w:r w:rsidRPr="000D6744">
        <w:rPr>
          <w:rFonts w:cs="Times New Roman" w:hint="eastAsia"/>
          <w:w w:val="88"/>
          <w:sz w:val="22"/>
          <w:szCs w:val="22"/>
        </w:rPr>
        <w:t>é</w:t>
      </w:r>
      <w:r w:rsidRPr="000D6744">
        <w:rPr>
          <w:w w:val="88"/>
          <w:sz w:val="22"/>
          <w:szCs w:val="22"/>
        </w:rPr>
        <w:t>rifi</w:t>
      </w:r>
      <w:r w:rsidRPr="000D6744">
        <w:rPr>
          <w:rFonts w:cs="Times New Roman" w:hint="eastAsia"/>
          <w:w w:val="88"/>
          <w:sz w:val="22"/>
          <w:szCs w:val="22"/>
        </w:rPr>
        <w:t>é</w:t>
      </w:r>
      <w:r w:rsidRPr="000D6744">
        <w:rPr>
          <w:w w:val="88"/>
          <w:sz w:val="22"/>
          <w:szCs w:val="22"/>
        </w:rPr>
        <w:t>es et corrig</w:t>
      </w:r>
      <w:r w:rsidRPr="000D6744">
        <w:rPr>
          <w:rFonts w:cs="Times New Roman" w:hint="eastAsia"/>
          <w:w w:val="88"/>
          <w:sz w:val="22"/>
          <w:szCs w:val="22"/>
        </w:rPr>
        <w:t>é</w:t>
      </w:r>
      <w:r w:rsidRPr="000D6744">
        <w:rPr>
          <w:w w:val="88"/>
          <w:sz w:val="22"/>
          <w:szCs w:val="22"/>
        </w:rPr>
        <w:t>es.</w:t>
      </w:r>
    </w:p>
    <w:p w14:paraId="1C406B97" w14:textId="77777777" w:rsidR="00B02784" w:rsidRPr="000D6744" w:rsidRDefault="00B02784" w:rsidP="00B02784">
      <w:pPr>
        <w:numPr>
          <w:ilvl w:val="0"/>
          <w:numId w:val="4"/>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Le nouveau certificat doit comporter un nouveau num</w:t>
      </w:r>
      <w:r w:rsidRPr="000D6744">
        <w:rPr>
          <w:rFonts w:cs="Times New Roman" w:hint="eastAsia"/>
          <w:w w:val="88"/>
          <w:sz w:val="22"/>
          <w:szCs w:val="22"/>
        </w:rPr>
        <w:t>é</w:t>
      </w:r>
      <w:r w:rsidRPr="000D6744">
        <w:rPr>
          <w:w w:val="88"/>
          <w:sz w:val="22"/>
          <w:szCs w:val="22"/>
        </w:rPr>
        <w:t>ro de tra</w:t>
      </w:r>
      <w:r w:rsidRPr="000D6744">
        <w:rPr>
          <w:rFonts w:cs="Times New Roman" w:hint="eastAsia"/>
          <w:w w:val="88"/>
          <w:sz w:val="22"/>
          <w:szCs w:val="22"/>
        </w:rPr>
        <w:t>ç</w:t>
      </w:r>
      <w:r w:rsidRPr="000D6744">
        <w:rPr>
          <w:w w:val="88"/>
          <w:sz w:val="22"/>
          <w:szCs w:val="22"/>
        </w:rPr>
        <w:t>age, une nouvelle signature et une nouvelle date.</w:t>
      </w:r>
    </w:p>
    <w:p w14:paraId="6E6C4802" w14:textId="77777777" w:rsidR="00B02784" w:rsidRPr="000D6744" w:rsidRDefault="00B02784" w:rsidP="00B02784">
      <w:pPr>
        <w:numPr>
          <w:ilvl w:val="0"/>
          <w:numId w:val="4"/>
        </w:numPr>
        <w:shd w:val="clear" w:color="auto" w:fill="FFFFFF"/>
        <w:tabs>
          <w:tab w:val="left" w:pos="1027"/>
        </w:tabs>
        <w:spacing w:before="120" w:after="120" w:line="276" w:lineRule="auto"/>
        <w:ind w:left="567" w:right="34" w:hanging="567"/>
        <w:jc w:val="both"/>
        <w:rPr>
          <w:w w:val="88"/>
          <w:sz w:val="22"/>
          <w:szCs w:val="22"/>
        </w:rPr>
      </w:pPr>
      <w:r w:rsidRPr="000D6744">
        <w:rPr>
          <w:w w:val="88"/>
          <w:sz w:val="22"/>
          <w:szCs w:val="22"/>
        </w:rPr>
        <w:t>Il n'est pas n</w:t>
      </w:r>
      <w:r w:rsidRPr="000D6744">
        <w:rPr>
          <w:rFonts w:cs="Times New Roman" w:hint="eastAsia"/>
          <w:w w:val="88"/>
          <w:sz w:val="22"/>
          <w:szCs w:val="22"/>
        </w:rPr>
        <w:t>é</w:t>
      </w:r>
      <w:r w:rsidRPr="000D6744">
        <w:rPr>
          <w:w w:val="88"/>
          <w:sz w:val="22"/>
          <w:szCs w:val="22"/>
        </w:rPr>
        <w:t>cessaire de proc</w:t>
      </w:r>
      <w:r w:rsidRPr="000D6744">
        <w:rPr>
          <w:rFonts w:cs="Times New Roman" w:hint="eastAsia"/>
          <w:w w:val="88"/>
          <w:sz w:val="22"/>
          <w:szCs w:val="22"/>
        </w:rPr>
        <w:t>é</w:t>
      </w:r>
      <w:r w:rsidRPr="000D6744">
        <w:rPr>
          <w:w w:val="88"/>
          <w:sz w:val="22"/>
          <w:szCs w:val="22"/>
        </w:rPr>
        <w:t xml:space="preserve">der </w:t>
      </w:r>
      <w:r w:rsidRPr="000D6744">
        <w:rPr>
          <w:rFonts w:cs="Times New Roman" w:hint="eastAsia"/>
          <w:w w:val="88"/>
          <w:sz w:val="22"/>
          <w:szCs w:val="22"/>
        </w:rPr>
        <w:t>à</w:t>
      </w:r>
      <w:r w:rsidRPr="000D6744">
        <w:rPr>
          <w:w w:val="88"/>
          <w:sz w:val="22"/>
          <w:szCs w:val="22"/>
        </w:rPr>
        <w:t xml:space="preserve"> une nouvelle v</w:t>
      </w:r>
      <w:r w:rsidRPr="000D6744">
        <w:rPr>
          <w:rFonts w:cs="Times New Roman" w:hint="eastAsia"/>
          <w:w w:val="88"/>
          <w:sz w:val="22"/>
          <w:szCs w:val="22"/>
        </w:rPr>
        <w:t>é</w:t>
      </w:r>
      <w:r w:rsidRPr="000D6744">
        <w:rPr>
          <w:w w:val="88"/>
          <w:sz w:val="22"/>
          <w:szCs w:val="22"/>
        </w:rPr>
        <w:t>rification de l'</w:t>
      </w:r>
      <w:r w:rsidRPr="000D6744">
        <w:rPr>
          <w:rFonts w:cs="Times New Roman" w:hint="eastAsia"/>
          <w:w w:val="88"/>
          <w:sz w:val="22"/>
          <w:szCs w:val="22"/>
        </w:rPr>
        <w:t>é</w:t>
      </w:r>
      <w:r w:rsidRPr="000D6744">
        <w:rPr>
          <w:w w:val="88"/>
          <w:sz w:val="22"/>
          <w:szCs w:val="22"/>
        </w:rPr>
        <w:t xml:space="preserve">tat du ou des </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 pour accepter une demande de nouveau certificat. Le nouveau certificat n'est pas une d</w:t>
      </w:r>
      <w:r w:rsidRPr="000D6744">
        <w:rPr>
          <w:rFonts w:cs="Times New Roman" w:hint="eastAsia"/>
          <w:w w:val="88"/>
          <w:sz w:val="22"/>
          <w:szCs w:val="22"/>
        </w:rPr>
        <w:t>é</w:t>
      </w:r>
      <w:r w:rsidRPr="000D6744">
        <w:rPr>
          <w:w w:val="88"/>
          <w:sz w:val="22"/>
          <w:szCs w:val="22"/>
        </w:rPr>
        <w:t>claration concernant l'</w:t>
      </w:r>
      <w:r w:rsidRPr="000D6744">
        <w:rPr>
          <w:rFonts w:cs="Times New Roman" w:hint="eastAsia"/>
          <w:w w:val="88"/>
          <w:sz w:val="22"/>
          <w:szCs w:val="22"/>
        </w:rPr>
        <w:t>é</w:t>
      </w:r>
      <w:r w:rsidRPr="000D6744">
        <w:rPr>
          <w:w w:val="88"/>
          <w:sz w:val="22"/>
          <w:szCs w:val="22"/>
        </w:rPr>
        <w:t>tat actuel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et doit comporter une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au certificat pr</w:t>
      </w:r>
      <w:r w:rsidRPr="000D6744">
        <w:rPr>
          <w:rFonts w:cs="Times New Roman" w:hint="eastAsia"/>
          <w:w w:val="88"/>
          <w:sz w:val="22"/>
          <w:szCs w:val="22"/>
        </w:rPr>
        <w:t>é</w:t>
      </w:r>
      <w:r w:rsidRPr="000D6744">
        <w:rPr>
          <w:w w:val="88"/>
          <w:sz w:val="22"/>
          <w:szCs w:val="22"/>
        </w:rPr>
        <w:t>c</w:t>
      </w:r>
      <w:r w:rsidRPr="000D6744">
        <w:rPr>
          <w:rFonts w:cs="Times New Roman" w:hint="eastAsia"/>
          <w:w w:val="88"/>
          <w:sz w:val="22"/>
          <w:szCs w:val="22"/>
        </w:rPr>
        <w:t>é</w:t>
      </w:r>
      <w:r w:rsidRPr="000D6744">
        <w:rPr>
          <w:w w:val="88"/>
          <w:sz w:val="22"/>
          <w:szCs w:val="22"/>
        </w:rPr>
        <w:t>dent dans la case 12, comme suit</w:t>
      </w:r>
      <w:r w:rsidR="008157F0">
        <w:rPr>
          <w:w w:val="88"/>
          <w:sz w:val="22"/>
          <w:szCs w:val="22"/>
        </w:rPr>
        <w:t xml:space="preserve"> </w:t>
      </w:r>
      <w:r w:rsidRPr="000D6744">
        <w:rPr>
          <w:w w:val="88"/>
          <w:sz w:val="22"/>
          <w:szCs w:val="22"/>
        </w:rPr>
        <w:t xml:space="preserve">: </w:t>
      </w:r>
      <w:r w:rsidRPr="000D6744">
        <w:rPr>
          <w:rFonts w:cs="Times New Roman" w:hint="eastAsia"/>
          <w:w w:val="88"/>
          <w:sz w:val="22"/>
          <w:szCs w:val="22"/>
        </w:rPr>
        <w:t>«</w:t>
      </w:r>
      <w:r w:rsidRPr="000D6744">
        <w:rPr>
          <w:w w:val="88"/>
          <w:sz w:val="22"/>
          <w:szCs w:val="22"/>
        </w:rPr>
        <w:t>Le pr</w:t>
      </w:r>
      <w:r w:rsidRPr="000D6744">
        <w:rPr>
          <w:rFonts w:cs="Times New Roman" w:hint="eastAsia"/>
          <w:w w:val="88"/>
          <w:sz w:val="22"/>
          <w:szCs w:val="22"/>
        </w:rPr>
        <w:t>é</w:t>
      </w:r>
      <w:r w:rsidRPr="000D6744">
        <w:rPr>
          <w:w w:val="88"/>
          <w:sz w:val="22"/>
          <w:szCs w:val="22"/>
        </w:rPr>
        <w:t>sent certificat corrige l'erreur ou les erreurs constat</w:t>
      </w:r>
      <w:r w:rsidRPr="000D6744">
        <w:rPr>
          <w:rFonts w:cs="Times New Roman" w:hint="eastAsia"/>
          <w:w w:val="88"/>
          <w:sz w:val="22"/>
          <w:szCs w:val="22"/>
        </w:rPr>
        <w:t>é</w:t>
      </w:r>
      <w:r w:rsidRPr="000D6744">
        <w:rPr>
          <w:w w:val="88"/>
          <w:sz w:val="22"/>
          <w:szCs w:val="22"/>
        </w:rPr>
        <w:t>e(s) dans la ou les cases [num</w:t>
      </w:r>
      <w:r w:rsidRPr="000D6744">
        <w:rPr>
          <w:rFonts w:cs="Times New Roman" w:hint="eastAsia"/>
          <w:w w:val="88"/>
          <w:sz w:val="22"/>
          <w:szCs w:val="22"/>
        </w:rPr>
        <w:t>é</w:t>
      </w:r>
      <w:r w:rsidRPr="000D6744">
        <w:rPr>
          <w:w w:val="88"/>
          <w:sz w:val="22"/>
          <w:szCs w:val="22"/>
        </w:rPr>
        <w:t>ro de la ou des cases concern</w:t>
      </w:r>
      <w:r w:rsidRPr="000D6744">
        <w:rPr>
          <w:rFonts w:cs="Times New Roman" w:hint="eastAsia"/>
          <w:w w:val="88"/>
          <w:sz w:val="22"/>
          <w:szCs w:val="22"/>
        </w:rPr>
        <w:t>é</w:t>
      </w:r>
      <w:r w:rsidRPr="000D6744">
        <w:rPr>
          <w:w w:val="88"/>
          <w:sz w:val="22"/>
          <w:szCs w:val="22"/>
        </w:rPr>
        <w:t>es] du certificat [num</w:t>
      </w:r>
      <w:r w:rsidRPr="000D6744">
        <w:rPr>
          <w:rFonts w:cs="Times New Roman" w:hint="eastAsia"/>
          <w:w w:val="88"/>
          <w:sz w:val="22"/>
          <w:szCs w:val="22"/>
        </w:rPr>
        <w:t>é</w:t>
      </w:r>
      <w:r w:rsidRPr="000D6744">
        <w:rPr>
          <w:w w:val="88"/>
          <w:sz w:val="22"/>
          <w:szCs w:val="22"/>
        </w:rPr>
        <w:t>ro de tra</w:t>
      </w:r>
      <w:r w:rsidRPr="000D6744">
        <w:rPr>
          <w:rFonts w:cs="Times New Roman" w:hint="eastAsia"/>
          <w:w w:val="88"/>
          <w:sz w:val="22"/>
          <w:szCs w:val="22"/>
        </w:rPr>
        <w:t>ç</w:t>
      </w:r>
      <w:r w:rsidRPr="000D6744">
        <w:rPr>
          <w:w w:val="88"/>
          <w:sz w:val="22"/>
          <w:szCs w:val="22"/>
        </w:rPr>
        <w:t>age de l'original] dat</w:t>
      </w:r>
      <w:r w:rsidRPr="000D6744">
        <w:rPr>
          <w:rFonts w:cs="Times New Roman" w:hint="eastAsia"/>
          <w:w w:val="88"/>
          <w:sz w:val="22"/>
          <w:szCs w:val="22"/>
        </w:rPr>
        <w:t>é</w:t>
      </w:r>
      <w:r w:rsidRPr="000D6744">
        <w:rPr>
          <w:w w:val="88"/>
          <w:sz w:val="22"/>
          <w:szCs w:val="22"/>
        </w:rPr>
        <w:t xml:space="preserve"> du [date de d</w:t>
      </w:r>
      <w:r w:rsidRPr="000D6744">
        <w:rPr>
          <w:rFonts w:cs="Times New Roman" w:hint="eastAsia"/>
          <w:w w:val="88"/>
          <w:sz w:val="22"/>
          <w:szCs w:val="22"/>
        </w:rPr>
        <w:t>é</w:t>
      </w:r>
      <w:r w:rsidRPr="000D6744">
        <w:rPr>
          <w:w w:val="88"/>
          <w:sz w:val="22"/>
          <w:szCs w:val="22"/>
        </w:rPr>
        <w:t>livrance de l'original] et ne couvre pas la conformit</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tat/la mise en service</w:t>
      </w:r>
      <w:r w:rsidRPr="000D6744">
        <w:rPr>
          <w:rFonts w:cs="Times New Roman" w:hint="eastAsia"/>
          <w:w w:val="88"/>
          <w:sz w:val="22"/>
          <w:szCs w:val="22"/>
        </w:rPr>
        <w:t>»</w:t>
      </w:r>
      <w:r w:rsidRPr="000D6744">
        <w:rPr>
          <w:w w:val="88"/>
          <w:sz w:val="22"/>
          <w:szCs w:val="22"/>
        </w:rPr>
        <w:t xml:space="preserve">. Les deux certificats doivent </w:t>
      </w:r>
      <w:r w:rsidRPr="000D6744">
        <w:rPr>
          <w:rFonts w:cs="Times New Roman" w:hint="eastAsia"/>
          <w:w w:val="88"/>
          <w:sz w:val="22"/>
          <w:szCs w:val="22"/>
        </w:rPr>
        <w:t>ê</w:t>
      </w:r>
      <w:r w:rsidRPr="000D6744">
        <w:rPr>
          <w:w w:val="88"/>
          <w:sz w:val="22"/>
          <w:szCs w:val="22"/>
        </w:rPr>
        <w:t>tre conserv</w:t>
      </w:r>
      <w:r w:rsidRPr="000D6744">
        <w:rPr>
          <w:rFonts w:cs="Times New Roman" w:hint="eastAsia"/>
          <w:w w:val="88"/>
          <w:sz w:val="22"/>
          <w:szCs w:val="22"/>
        </w:rPr>
        <w:t>é</w:t>
      </w:r>
      <w:r w:rsidRPr="000D6744">
        <w:rPr>
          <w:w w:val="88"/>
          <w:sz w:val="22"/>
          <w:szCs w:val="22"/>
        </w:rPr>
        <w:t>s pendant la m</w:t>
      </w:r>
      <w:r w:rsidRPr="000D6744">
        <w:rPr>
          <w:rFonts w:cs="Times New Roman" w:hint="eastAsia"/>
          <w:w w:val="88"/>
          <w:sz w:val="22"/>
          <w:szCs w:val="22"/>
        </w:rPr>
        <w:t>ê</w:t>
      </w:r>
      <w:r w:rsidRPr="000D6744">
        <w:rPr>
          <w:w w:val="88"/>
          <w:sz w:val="22"/>
          <w:szCs w:val="22"/>
        </w:rPr>
        <w:t>me p</w:t>
      </w:r>
      <w:r w:rsidRPr="000D6744">
        <w:rPr>
          <w:rFonts w:cs="Times New Roman" w:hint="eastAsia"/>
          <w:w w:val="88"/>
          <w:sz w:val="22"/>
          <w:szCs w:val="22"/>
        </w:rPr>
        <w:t>é</w:t>
      </w:r>
      <w:r w:rsidRPr="000D6744">
        <w:rPr>
          <w:w w:val="88"/>
          <w:sz w:val="22"/>
          <w:szCs w:val="22"/>
        </w:rPr>
        <w:t>riode que celle pr</w:t>
      </w:r>
      <w:r w:rsidRPr="000D6744">
        <w:rPr>
          <w:rFonts w:cs="Times New Roman" w:hint="eastAsia"/>
          <w:w w:val="88"/>
          <w:sz w:val="22"/>
          <w:szCs w:val="22"/>
        </w:rPr>
        <w:t>é</w:t>
      </w:r>
      <w:r w:rsidRPr="000D6744">
        <w:rPr>
          <w:w w:val="88"/>
          <w:sz w:val="22"/>
          <w:szCs w:val="22"/>
        </w:rPr>
        <w:t>vue pour le certificat original.</w:t>
      </w:r>
    </w:p>
    <w:p w14:paraId="4B1371DB" w14:textId="77777777" w:rsidR="00B02784" w:rsidRPr="000D6744" w:rsidRDefault="00B02784" w:rsidP="00B02784">
      <w:pPr>
        <w:numPr>
          <w:ilvl w:val="0"/>
          <w:numId w:val="8"/>
        </w:numPr>
        <w:shd w:val="clear" w:color="auto" w:fill="FFFFFF"/>
        <w:spacing w:before="120" w:after="120" w:line="360" w:lineRule="auto"/>
        <w:ind w:left="567" w:right="34" w:hanging="567"/>
        <w:jc w:val="both"/>
        <w:rPr>
          <w:sz w:val="24"/>
          <w:szCs w:val="24"/>
        </w:rPr>
      </w:pPr>
      <w:r w:rsidRPr="000D6744">
        <w:rPr>
          <w:rFonts w:cs="Times New Roman" w:hint="eastAsia"/>
          <w:b/>
          <w:bCs/>
          <w:w w:val="88"/>
          <w:sz w:val="24"/>
          <w:szCs w:val="24"/>
        </w:rPr>
        <w:t>É</w:t>
      </w:r>
      <w:r w:rsidRPr="000D6744">
        <w:rPr>
          <w:b/>
          <w:bCs/>
          <w:w w:val="88"/>
          <w:sz w:val="24"/>
          <w:szCs w:val="24"/>
        </w:rPr>
        <w:t>LABORATION DU CERTIFICAT PAR L'</w:t>
      </w:r>
      <w:r w:rsidRPr="000D6744">
        <w:rPr>
          <w:rFonts w:cs="Times New Roman" w:hint="eastAsia"/>
          <w:b/>
          <w:bCs/>
          <w:w w:val="88"/>
          <w:sz w:val="24"/>
          <w:szCs w:val="24"/>
        </w:rPr>
        <w:t>É</w:t>
      </w:r>
      <w:r w:rsidRPr="000D6744">
        <w:rPr>
          <w:b/>
          <w:bCs/>
          <w:w w:val="88"/>
          <w:sz w:val="24"/>
          <w:szCs w:val="24"/>
        </w:rPr>
        <w:t>METTEUR</w:t>
      </w:r>
    </w:p>
    <w:p w14:paraId="4403C596" w14:textId="77777777" w:rsidR="00B02784" w:rsidRPr="000D6744" w:rsidRDefault="00B02784" w:rsidP="00B02784">
      <w:pPr>
        <w:shd w:val="clear" w:color="auto" w:fill="FFFFFF"/>
        <w:spacing w:before="120" w:after="120" w:line="276" w:lineRule="auto"/>
        <w:ind w:left="10"/>
        <w:jc w:val="center"/>
        <w:rPr>
          <w:sz w:val="22"/>
          <w:szCs w:val="22"/>
        </w:rPr>
      </w:pPr>
      <w:r w:rsidRPr="000D6744">
        <w:rPr>
          <w:i/>
          <w:iCs/>
          <w:spacing w:val="-3"/>
          <w:w w:val="88"/>
          <w:sz w:val="22"/>
          <w:szCs w:val="22"/>
        </w:rPr>
        <w:t>Case 1 Autorit</w:t>
      </w:r>
      <w:r w:rsidRPr="000D6744">
        <w:rPr>
          <w:rFonts w:cs="Times New Roman" w:hint="eastAsia"/>
          <w:i/>
          <w:iCs/>
          <w:spacing w:val="-3"/>
          <w:w w:val="88"/>
          <w:sz w:val="22"/>
          <w:szCs w:val="22"/>
        </w:rPr>
        <w:t>é</w:t>
      </w:r>
      <w:r w:rsidRPr="000D6744">
        <w:rPr>
          <w:i/>
          <w:iCs/>
          <w:spacing w:val="-3"/>
          <w:w w:val="88"/>
          <w:sz w:val="22"/>
          <w:szCs w:val="22"/>
        </w:rPr>
        <w:t xml:space="preserve"> comp</w:t>
      </w:r>
      <w:r w:rsidRPr="000D6744">
        <w:rPr>
          <w:rFonts w:cs="Times New Roman" w:hint="eastAsia"/>
          <w:i/>
          <w:iCs/>
          <w:spacing w:val="-3"/>
          <w:w w:val="88"/>
          <w:sz w:val="22"/>
          <w:szCs w:val="22"/>
        </w:rPr>
        <w:t>é</w:t>
      </w:r>
      <w:r w:rsidRPr="000D6744">
        <w:rPr>
          <w:i/>
          <w:iCs/>
          <w:spacing w:val="-3"/>
          <w:w w:val="88"/>
          <w:sz w:val="22"/>
          <w:szCs w:val="22"/>
        </w:rPr>
        <w:t>tente en mati</w:t>
      </w:r>
      <w:r w:rsidRPr="000D6744">
        <w:rPr>
          <w:rFonts w:cs="Times New Roman" w:hint="eastAsia"/>
          <w:i/>
          <w:iCs/>
          <w:spacing w:val="-3"/>
          <w:w w:val="88"/>
          <w:sz w:val="22"/>
          <w:szCs w:val="22"/>
        </w:rPr>
        <w:t>è</w:t>
      </w:r>
      <w:r w:rsidRPr="000D6744">
        <w:rPr>
          <w:i/>
          <w:iCs/>
          <w:spacing w:val="-3"/>
          <w:w w:val="88"/>
          <w:sz w:val="22"/>
          <w:szCs w:val="22"/>
        </w:rPr>
        <w:t>re d'agr</w:t>
      </w:r>
      <w:r w:rsidRPr="000D6744">
        <w:rPr>
          <w:rFonts w:cs="Times New Roman" w:hint="eastAsia"/>
          <w:i/>
          <w:iCs/>
          <w:spacing w:val="-3"/>
          <w:w w:val="88"/>
          <w:sz w:val="22"/>
          <w:szCs w:val="22"/>
        </w:rPr>
        <w:t>é</w:t>
      </w:r>
      <w:r w:rsidRPr="000D6744">
        <w:rPr>
          <w:i/>
          <w:iCs/>
          <w:spacing w:val="-3"/>
          <w:w w:val="88"/>
          <w:sz w:val="22"/>
          <w:szCs w:val="22"/>
        </w:rPr>
        <w:t>ment/pays</w:t>
      </w:r>
    </w:p>
    <w:p w14:paraId="5FBFDBF7"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Indiquer le nom et le pays de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pour la d</w:t>
      </w:r>
      <w:r w:rsidRPr="000D6744">
        <w:rPr>
          <w:rFonts w:cs="Times New Roman" w:hint="eastAsia"/>
          <w:w w:val="88"/>
          <w:sz w:val="22"/>
          <w:szCs w:val="22"/>
        </w:rPr>
        <w:t>é</w:t>
      </w:r>
      <w:r w:rsidRPr="000D6744">
        <w:rPr>
          <w:w w:val="88"/>
          <w:sz w:val="22"/>
          <w:szCs w:val="22"/>
        </w:rPr>
        <w:t>livrance du certificat. Lorsque l'autorit</w:t>
      </w:r>
      <w:r w:rsidRPr="000D6744">
        <w:rPr>
          <w:rFonts w:cs="Times New Roman" w:hint="eastAsia"/>
          <w:w w:val="88"/>
          <w:sz w:val="22"/>
          <w:szCs w:val="22"/>
        </w:rPr>
        <w:t>é</w:t>
      </w:r>
      <w:r w:rsidRPr="000D6744">
        <w:rPr>
          <w:w w:val="88"/>
          <w:sz w:val="22"/>
          <w:szCs w:val="22"/>
        </w:rPr>
        <w:t xml:space="preserve"> comp</w:t>
      </w:r>
      <w:r w:rsidRPr="000D6744">
        <w:rPr>
          <w:rFonts w:cs="Times New Roman" w:hint="eastAsia"/>
          <w:w w:val="88"/>
          <w:sz w:val="22"/>
          <w:szCs w:val="22"/>
        </w:rPr>
        <w:t>é</w:t>
      </w:r>
      <w:r w:rsidRPr="000D6744">
        <w:rPr>
          <w:w w:val="88"/>
          <w:sz w:val="22"/>
          <w:szCs w:val="22"/>
        </w:rPr>
        <w:t>tente est l'Agence, la seule mention de l'ASSA-AC suffit.</w:t>
      </w:r>
    </w:p>
    <w:p w14:paraId="5E666FB7" w14:textId="77777777" w:rsidR="00B02784" w:rsidRPr="000D6744" w:rsidRDefault="00B02784" w:rsidP="00B02784">
      <w:pPr>
        <w:shd w:val="clear" w:color="auto" w:fill="FFFFFF"/>
        <w:spacing w:before="120" w:after="120" w:line="276" w:lineRule="auto"/>
        <w:ind w:left="11"/>
        <w:jc w:val="center"/>
        <w:rPr>
          <w:sz w:val="22"/>
          <w:szCs w:val="22"/>
        </w:rPr>
      </w:pPr>
      <w:r w:rsidRPr="000D6744">
        <w:rPr>
          <w:i/>
          <w:iCs/>
          <w:w w:val="88"/>
          <w:sz w:val="22"/>
          <w:szCs w:val="22"/>
        </w:rPr>
        <w:t>Case 2 En-t</w:t>
      </w:r>
      <w:r w:rsidRPr="000D6744">
        <w:rPr>
          <w:rFonts w:cs="Times New Roman" w:hint="eastAsia"/>
          <w:i/>
          <w:iCs/>
          <w:w w:val="88"/>
          <w:sz w:val="22"/>
          <w:szCs w:val="22"/>
        </w:rPr>
        <w:t>ê</w:t>
      </w:r>
      <w:r w:rsidRPr="000D6744">
        <w:rPr>
          <w:i/>
          <w:iCs/>
          <w:w w:val="88"/>
          <w:sz w:val="22"/>
          <w:szCs w:val="22"/>
        </w:rPr>
        <w:t>te du formulaire 1 de l'ASSA-AC</w:t>
      </w:r>
    </w:p>
    <w:p w14:paraId="1AD8A948" w14:textId="77777777" w:rsidR="00B02784" w:rsidRPr="000D6744" w:rsidRDefault="00B02784" w:rsidP="00B02784">
      <w:pPr>
        <w:shd w:val="clear" w:color="auto" w:fill="FFFFFF"/>
        <w:spacing w:before="120" w:after="120" w:line="276" w:lineRule="auto"/>
        <w:ind w:right="33"/>
        <w:jc w:val="center"/>
        <w:rPr>
          <w:b/>
          <w:bCs/>
          <w:spacing w:val="-1"/>
          <w:w w:val="88"/>
          <w:sz w:val="22"/>
          <w:szCs w:val="22"/>
        </w:rPr>
      </w:pPr>
      <w:r w:rsidRPr="000D6744">
        <w:rPr>
          <w:rFonts w:cs="Times New Roman" w:hint="eastAsia"/>
          <w:b/>
          <w:bCs/>
          <w:spacing w:val="-1"/>
          <w:w w:val="88"/>
          <w:sz w:val="22"/>
          <w:szCs w:val="22"/>
        </w:rPr>
        <w:t>«</w:t>
      </w:r>
      <w:r w:rsidR="008157F0">
        <w:rPr>
          <w:rFonts w:cs="Times New Roman"/>
          <w:b/>
          <w:bCs/>
          <w:spacing w:val="-1"/>
          <w:w w:val="88"/>
          <w:sz w:val="22"/>
          <w:szCs w:val="22"/>
        </w:rPr>
        <w:t xml:space="preserve"> </w:t>
      </w:r>
      <w:r w:rsidRPr="000D6744">
        <w:rPr>
          <w:b/>
          <w:bCs/>
          <w:spacing w:val="-1"/>
          <w:w w:val="88"/>
          <w:sz w:val="22"/>
          <w:szCs w:val="22"/>
        </w:rPr>
        <w:t>CERTIFICAT D'AUTORISATION DE MISE EN SERVICE</w:t>
      </w:r>
    </w:p>
    <w:p w14:paraId="04E2F4EB" w14:textId="77777777" w:rsidR="00B02784" w:rsidRPr="000D6744" w:rsidRDefault="00B02784" w:rsidP="00B02784">
      <w:pPr>
        <w:shd w:val="clear" w:color="auto" w:fill="FFFFFF"/>
        <w:spacing w:before="120" w:after="120" w:line="276" w:lineRule="auto"/>
        <w:ind w:right="33"/>
        <w:jc w:val="center"/>
        <w:rPr>
          <w:sz w:val="22"/>
          <w:szCs w:val="22"/>
        </w:rPr>
      </w:pPr>
      <w:r w:rsidRPr="000D6744">
        <w:rPr>
          <w:b/>
          <w:bCs/>
          <w:w w:val="88"/>
          <w:sz w:val="22"/>
          <w:szCs w:val="22"/>
        </w:rPr>
        <w:t>FORMULAIRE 1 DE L'ASSA-AC</w:t>
      </w:r>
      <w:r w:rsidR="008157F0">
        <w:rPr>
          <w:b/>
          <w:bCs/>
          <w:w w:val="88"/>
          <w:sz w:val="22"/>
          <w:szCs w:val="22"/>
        </w:rPr>
        <w:t xml:space="preserve"> </w:t>
      </w:r>
      <w:r w:rsidRPr="000D6744">
        <w:rPr>
          <w:rFonts w:cs="Times New Roman" w:hint="eastAsia"/>
          <w:b/>
          <w:bCs/>
          <w:w w:val="88"/>
          <w:sz w:val="22"/>
          <w:szCs w:val="22"/>
        </w:rPr>
        <w:t>»</w:t>
      </w:r>
    </w:p>
    <w:p w14:paraId="11DA92F9" w14:textId="77777777" w:rsidR="00B02784" w:rsidRPr="000D6744" w:rsidRDefault="00B02784" w:rsidP="00B02784">
      <w:pPr>
        <w:shd w:val="clear" w:color="auto" w:fill="FFFFFF"/>
        <w:spacing w:before="120" w:after="120" w:line="276" w:lineRule="auto"/>
        <w:ind w:left="6"/>
        <w:jc w:val="center"/>
        <w:rPr>
          <w:sz w:val="22"/>
          <w:szCs w:val="22"/>
        </w:rPr>
      </w:pPr>
      <w:r w:rsidRPr="000D6744">
        <w:rPr>
          <w:i/>
          <w:iCs/>
          <w:spacing w:val="-2"/>
          <w:w w:val="88"/>
          <w:sz w:val="22"/>
          <w:szCs w:val="22"/>
        </w:rPr>
        <w:t>Case 3 Num</w:t>
      </w:r>
      <w:r w:rsidRPr="000D6744">
        <w:rPr>
          <w:rFonts w:cs="Times New Roman" w:hint="eastAsia"/>
          <w:i/>
          <w:iCs/>
          <w:spacing w:val="-2"/>
          <w:w w:val="88"/>
          <w:sz w:val="22"/>
          <w:szCs w:val="22"/>
        </w:rPr>
        <w:t>é</w:t>
      </w:r>
      <w:r w:rsidRPr="000D6744">
        <w:rPr>
          <w:i/>
          <w:iCs/>
          <w:spacing w:val="-2"/>
          <w:w w:val="88"/>
          <w:sz w:val="22"/>
          <w:szCs w:val="22"/>
        </w:rPr>
        <w:t>ro de tra</w:t>
      </w:r>
      <w:r w:rsidRPr="000D6744">
        <w:rPr>
          <w:rFonts w:cs="Times New Roman" w:hint="eastAsia"/>
          <w:i/>
          <w:iCs/>
          <w:spacing w:val="-2"/>
          <w:w w:val="88"/>
          <w:sz w:val="22"/>
          <w:szCs w:val="22"/>
        </w:rPr>
        <w:t>ç</w:t>
      </w:r>
      <w:r w:rsidRPr="000D6744">
        <w:rPr>
          <w:i/>
          <w:iCs/>
          <w:spacing w:val="-2"/>
          <w:w w:val="88"/>
          <w:sz w:val="22"/>
          <w:szCs w:val="22"/>
        </w:rPr>
        <w:t>age du formulaire</w:t>
      </w:r>
    </w:p>
    <w:p w14:paraId="09450565" w14:textId="77777777" w:rsidR="00B02784" w:rsidRPr="000D6744" w:rsidRDefault="00B02784" w:rsidP="00B02784">
      <w:pPr>
        <w:shd w:val="clear" w:color="auto" w:fill="FFFFFF"/>
        <w:tabs>
          <w:tab w:val="left" w:pos="10206"/>
        </w:tabs>
        <w:spacing w:before="120" w:after="120" w:line="276" w:lineRule="auto"/>
        <w:ind w:left="516" w:right="33"/>
        <w:jc w:val="both"/>
        <w:rPr>
          <w:sz w:val="22"/>
          <w:szCs w:val="22"/>
        </w:rPr>
      </w:pPr>
      <w:r w:rsidRPr="000D6744">
        <w:rPr>
          <w:w w:val="88"/>
          <w:sz w:val="22"/>
          <w:szCs w:val="22"/>
        </w:rPr>
        <w:t>Indiquer le num</w:t>
      </w:r>
      <w:r w:rsidRPr="000D6744">
        <w:rPr>
          <w:rFonts w:cs="Times New Roman" w:hint="eastAsia"/>
          <w:w w:val="88"/>
          <w:sz w:val="22"/>
          <w:szCs w:val="22"/>
        </w:rPr>
        <w:t>é</w:t>
      </w:r>
      <w:r w:rsidRPr="000D6744">
        <w:rPr>
          <w:w w:val="88"/>
          <w:sz w:val="22"/>
          <w:szCs w:val="22"/>
        </w:rPr>
        <w:t xml:space="preserve">ro unique </w:t>
      </w:r>
      <w:r w:rsidRPr="000D6744">
        <w:rPr>
          <w:rFonts w:cs="Times New Roman" w:hint="eastAsia"/>
          <w:w w:val="88"/>
          <w:sz w:val="22"/>
          <w:szCs w:val="22"/>
        </w:rPr>
        <w:t>é</w:t>
      </w:r>
      <w:r w:rsidRPr="000D6744">
        <w:rPr>
          <w:w w:val="88"/>
          <w:sz w:val="22"/>
          <w:szCs w:val="22"/>
        </w:rPr>
        <w:t>tabli par le syst</w:t>
      </w:r>
      <w:r w:rsidRPr="000D6744">
        <w:rPr>
          <w:rFonts w:cs="Times New Roman" w:hint="eastAsia"/>
          <w:w w:val="88"/>
          <w:sz w:val="22"/>
          <w:szCs w:val="22"/>
        </w:rPr>
        <w:t>è</w:t>
      </w:r>
      <w:r w:rsidRPr="000D6744">
        <w:rPr>
          <w:w w:val="88"/>
          <w:sz w:val="22"/>
          <w:szCs w:val="22"/>
        </w:rPr>
        <w:t>me/la proc</w:t>
      </w:r>
      <w:r w:rsidRPr="000D6744">
        <w:rPr>
          <w:rFonts w:cs="Times New Roman" w:hint="eastAsia"/>
          <w:w w:val="88"/>
          <w:sz w:val="22"/>
          <w:szCs w:val="22"/>
        </w:rPr>
        <w:t>é</w:t>
      </w:r>
      <w:r w:rsidRPr="000D6744">
        <w:rPr>
          <w:w w:val="88"/>
          <w:sz w:val="22"/>
          <w:szCs w:val="22"/>
        </w:rPr>
        <w:t>dure de num</w:t>
      </w:r>
      <w:r w:rsidRPr="000D6744">
        <w:rPr>
          <w:rFonts w:cs="Times New Roman" w:hint="eastAsia"/>
          <w:w w:val="88"/>
          <w:sz w:val="22"/>
          <w:szCs w:val="22"/>
        </w:rPr>
        <w:t>é</w:t>
      </w:r>
      <w:r w:rsidRPr="000D6744">
        <w:rPr>
          <w:w w:val="88"/>
          <w:sz w:val="22"/>
          <w:szCs w:val="22"/>
        </w:rPr>
        <w:t>rotation de l'organisme mentionn</w:t>
      </w:r>
      <w:r w:rsidRPr="000D6744">
        <w:rPr>
          <w:rFonts w:cs="Times New Roman" w:hint="eastAsia"/>
          <w:w w:val="88"/>
          <w:sz w:val="22"/>
          <w:szCs w:val="22"/>
        </w:rPr>
        <w:t>é</w:t>
      </w:r>
      <w:r w:rsidRPr="000D6744">
        <w:rPr>
          <w:w w:val="88"/>
          <w:sz w:val="22"/>
          <w:szCs w:val="22"/>
        </w:rPr>
        <w:t xml:space="preserve"> dans la case 4; ce num</w:t>
      </w:r>
      <w:r w:rsidRPr="000D6744">
        <w:rPr>
          <w:rFonts w:cs="Times New Roman" w:hint="eastAsia"/>
          <w:w w:val="88"/>
          <w:sz w:val="22"/>
          <w:szCs w:val="22"/>
        </w:rPr>
        <w:t>é</w:t>
      </w:r>
      <w:r w:rsidRPr="000D6744">
        <w:rPr>
          <w:w w:val="88"/>
          <w:sz w:val="22"/>
          <w:szCs w:val="22"/>
        </w:rPr>
        <w:t>ro peut comprendre des caract</w:t>
      </w:r>
      <w:r w:rsidRPr="000D6744">
        <w:rPr>
          <w:rFonts w:cs="Times New Roman" w:hint="eastAsia"/>
          <w:w w:val="88"/>
          <w:sz w:val="22"/>
          <w:szCs w:val="22"/>
        </w:rPr>
        <w:t>è</w:t>
      </w:r>
      <w:r w:rsidRPr="000D6744">
        <w:rPr>
          <w:w w:val="88"/>
          <w:sz w:val="22"/>
          <w:szCs w:val="22"/>
        </w:rPr>
        <w:t>res alphanum</w:t>
      </w:r>
      <w:r w:rsidRPr="000D6744">
        <w:rPr>
          <w:rFonts w:cs="Times New Roman" w:hint="eastAsia"/>
          <w:w w:val="88"/>
          <w:sz w:val="22"/>
          <w:szCs w:val="22"/>
        </w:rPr>
        <w:t>é</w:t>
      </w:r>
      <w:r w:rsidRPr="000D6744">
        <w:rPr>
          <w:w w:val="88"/>
          <w:sz w:val="22"/>
          <w:szCs w:val="22"/>
        </w:rPr>
        <w:t>riques.</w:t>
      </w:r>
    </w:p>
    <w:p w14:paraId="37ECAA3D" w14:textId="77777777" w:rsidR="00B02784" w:rsidRPr="000D6744" w:rsidRDefault="00B02784" w:rsidP="00B02784">
      <w:pPr>
        <w:shd w:val="clear" w:color="auto" w:fill="FFFFFF"/>
        <w:spacing w:before="120" w:after="120" w:line="276" w:lineRule="auto"/>
        <w:ind w:left="10"/>
        <w:jc w:val="center"/>
        <w:rPr>
          <w:sz w:val="22"/>
          <w:szCs w:val="22"/>
        </w:rPr>
      </w:pPr>
      <w:r w:rsidRPr="000D6744">
        <w:rPr>
          <w:i/>
          <w:iCs/>
          <w:spacing w:val="-4"/>
          <w:w w:val="88"/>
          <w:sz w:val="22"/>
          <w:szCs w:val="22"/>
        </w:rPr>
        <w:t>Case 4 Nom et adresse de l'organisme</w:t>
      </w:r>
    </w:p>
    <w:p w14:paraId="0D4BC8FE"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Indiquer le nom et l'adresse complets de l'organisme agr</w:t>
      </w:r>
      <w:r w:rsidRPr="000D6744">
        <w:rPr>
          <w:rFonts w:cs="Times New Roman" w:hint="eastAsia"/>
          <w:w w:val="88"/>
          <w:sz w:val="22"/>
          <w:szCs w:val="22"/>
        </w:rPr>
        <w:t>éé</w:t>
      </w:r>
      <w:r w:rsidRPr="000D6744">
        <w:rPr>
          <w:w w:val="88"/>
          <w:sz w:val="22"/>
          <w:szCs w:val="22"/>
        </w:rPr>
        <w:t xml:space="preserve"> (se reporter au formulaire 3 de l'ASSA-AC) qui </w:t>
      </w:r>
      <w:r w:rsidRPr="000D6744">
        <w:rPr>
          <w:rFonts w:cs="Times New Roman" w:hint="eastAsia"/>
          <w:w w:val="88"/>
          <w:sz w:val="22"/>
          <w:szCs w:val="22"/>
        </w:rPr>
        <w:t>é</w:t>
      </w:r>
      <w:r w:rsidRPr="000D6744">
        <w:rPr>
          <w:w w:val="88"/>
          <w:sz w:val="22"/>
          <w:szCs w:val="22"/>
        </w:rPr>
        <w:t>met les travaux couverts par le pr</w:t>
      </w:r>
      <w:r w:rsidRPr="000D6744">
        <w:rPr>
          <w:rFonts w:cs="Times New Roman" w:hint="eastAsia"/>
          <w:w w:val="88"/>
          <w:sz w:val="22"/>
          <w:szCs w:val="22"/>
        </w:rPr>
        <w:t>é</w:t>
      </w:r>
      <w:r w:rsidRPr="000D6744">
        <w:rPr>
          <w:w w:val="88"/>
          <w:sz w:val="22"/>
          <w:szCs w:val="22"/>
        </w:rPr>
        <w:t>sent certificat. Les logos, etc., sont autoris</w:t>
      </w:r>
      <w:r w:rsidRPr="000D6744">
        <w:rPr>
          <w:rFonts w:cs="Times New Roman" w:hint="eastAsia"/>
          <w:w w:val="88"/>
          <w:sz w:val="22"/>
          <w:szCs w:val="22"/>
        </w:rPr>
        <w:t>é</w:t>
      </w:r>
      <w:r w:rsidRPr="000D6744">
        <w:rPr>
          <w:w w:val="88"/>
          <w:sz w:val="22"/>
          <w:szCs w:val="22"/>
        </w:rPr>
        <w:t>s s'ils peuvent s'inscrire dans la case.</w:t>
      </w:r>
    </w:p>
    <w:p w14:paraId="2F6A8227" w14:textId="77777777" w:rsidR="00B02784" w:rsidRPr="000D6744" w:rsidRDefault="00B02784" w:rsidP="00B02784">
      <w:pPr>
        <w:shd w:val="clear" w:color="auto" w:fill="FFFFFF"/>
        <w:spacing w:before="120" w:after="120" w:line="276" w:lineRule="auto"/>
        <w:ind w:left="10"/>
        <w:jc w:val="center"/>
        <w:rPr>
          <w:sz w:val="22"/>
          <w:szCs w:val="22"/>
        </w:rPr>
      </w:pPr>
      <w:r w:rsidRPr="000D6744">
        <w:rPr>
          <w:i/>
          <w:iCs/>
          <w:spacing w:val="-3"/>
          <w:w w:val="88"/>
          <w:sz w:val="22"/>
          <w:szCs w:val="22"/>
        </w:rPr>
        <w:t>Case 5 Bon de commande/contrat/facture</w:t>
      </w:r>
    </w:p>
    <w:p w14:paraId="240FEFC1"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Pour faciliter la tra</w:t>
      </w:r>
      <w:r w:rsidRPr="000D6744">
        <w:rPr>
          <w:rFonts w:cs="Times New Roman" w:hint="eastAsia"/>
          <w:w w:val="88"/>
          <w:sz w:val="22"/>
          <w:szCs w:val="22"/>
        </w:rPr>
        <w:t>ç</w:t>
      </w:r>
      <w:r w:rsidRPr="000D6744">
        <w:rPr>
          <w:w w:val="88"/>
          <w:sz w:val="22"/>
          <w:szCs w:val="22"/>
        </w:rPr>
        <w:t>abilit</w:t>
      </w:r>
      <w:r w:rsidRPr="000D6744">
        <w:rPr>
          <w:rFonts w:cs="Times New Roman" w:hint="eastAsia"/>
          <w:w w:val="88"/>
          <w:sz w:val="22"/>
          <w:szCs w:val="22"/>
        </w:rPr>
        <w:t>é</w:t>
      </w:r>
      <w:r w:rsidRPr="000D6744">
        <w:rPr>
          <w:w w:val="88"/>
          <w:sz w:val="22"/>
          <w:szCs w:val="22"/>
        </w:rPr>
        <w:t xml:space="preserve"> du ou des </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 par le client, indiquer le num</w:t>
      </w:r>
      <w:r w:rsidRPr="000D6744">
        <w:rPr>
          <w:rFonts w:cs="Times New Roman" w:hint="eastAsia"/>
          <w:w w:val="88"/>
          <w:sz w:val="22"/>
          <w:szCs w:val="22"/>
        </w:rPr>
        <w:t>é</w:t>
      </w:r>
      <w:r w:rsidRPr="000D6744">
        <w:rPr>
          <w:w w:val="88"/>
          <w:sz w:val="22"/>
          <w:szCs w:val="22"/>
        </w:rPr>
        <w:t>ro du bon de commande, le num</w:t>
      </w:r>
      <w:r w:rsidRPr="000D6744">
        <w:rPr>
          <w:rFonts w:cs="Times New Roman" w:hint="eastAsia"/>
          <w:w w:val="88"/>
          <w:sz w:val="22"/>
          <w:szCs w:val="22"/>
        </w:rPr>
        <w:t>é</w:t>
      </w:r>
      <w:r w:rsidRPr="000D6744">
        <w:rPr>
          <w:w w:val="88"/>
          <w:sz w:val="22"/>
          <w:szCs w:val="22"/>
        </w:rPr>
        <w:t xml:space="preserve">ro </w:t>
      </w:r>
      <w:r w:rsidRPr="000D6744">
        <w:rPr>
          <w:w w:val="88"/>
          <w:sz w:val="22"/>
          <w:szCs w:val="22"/>
        </w:rPr>
        <w:lastRenderedPageBreak/>
        <w:t>du contrat, le num</w:t>
      </w:r>
      <w:r w:rsidRPr="000D6744">
        <w:rPr>
          <w:rFonts w:cs="Times New Roman" w:hint="eastAsia"/>
          <w:w w:val="88"/>
          <w:sz w:val="22"/>
          <w:szCs w:val="22"/>
        </w:rPr>
        <w:t>é</w:t>
      </w:r>
      <w:r w:rsidRPr="000D6744">
        <w:rPr>
          <w:w w:val="88"/>
          <w:sz w:val="22"/>
          <w:szCs w:val="22"/>
        </w:rPr>
        <w:t>ro de la facture ou toute autre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similaire.</w:t>
      </w:r>
    </w:p>
    <w:p w14:paraId="126D93EF"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5"/>
          <w:w w:val="88"/>
          <w:sz w:val="22"/>
          <w:szCs w:val="22"/>
        </w:rPr>
        <w:t xml:space="preserve">Case 6 </w:t>
      </w:r>
      <w:r w:rsidRPr="000D6744">
        <w:rPr>
          <w:rFonts w:cs="Times New Roman" w:hint="eastAsia"/>
          <w:i/>
          <w:iCs/>
          <w:spacing w:val="-5"/>
          <w:w w:val="88"/>
          <w:sz w:val="22"/>
          <w:szCs w:val="22"/>
        </w:rPr>
        <w:t>É</w:t>
      </w:r>
      <w:r w:rsidRPr="000D6744">
        <w:rPr>
          <w:i/>
          <w:iCs/>
          <w:spacing w:val="-5"/>
          <w:w w:val="88"/>
          <w:sz w:val="22"/>
          <w:szCs w:val="22"/>
        </w:rPr>
        <w:t>l</w:t>
      </w:r>
      <w:r w:rsidRPr="000D6744">
        <w:rPr>
          <w:rFonts w:cs="Times New Roman" w:hint="eastAsia"/>
          <w:i/>
          <w:iCs/>
          <w:spacing w:val="-5"/>
          <w:w w:val="88"/>
          <w:sz w:val="22"/>
          <w:szCs w:val="22"/>
        </w:rPr>
        <w:t>é</w:t>
      </w:r>
      <w:r w:rsidRPr="000D6744">
        <w:rPr>
          <w:i/>
          <w:iCs/>
          <w:spacing w:val="-5"/>
          <w:w w:val="88"/>
          <w:sz w:val="22"/>
          <w:szCs w:val="22"/>
        </w:rPr>
        <w:t>ment</w:t>
      </w:r>
    </w:p>
    <w:p w14:paraId="10D102FB"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Indiquer le num</w:t>
      </w:r>
      <w:r w:rsidRPr="000D6744">
        <w:rPr>
          <w:rFonts w:cs="Times New Roman" w:hint="eastAsia"/>
          <w:w w:val="88"/>
          <w:sz w:val="22"/>
          <w:szCs w:val="22"/>
        </w:rPr>
        <w:t>é</w:t>
      </w:r>
      <w:r w:rsidRPr="000D6744">
        <w:rPr>
          <w:w w:val="88"/>
          <w:sz w:val="22"/>
          <w:szCs w:val="22"/>
        </w:rPr>
        <w:t>ro de ligne lorsqu'il y a plusieurs lignes. Cette case permet d'effectuer facilement des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rences crois</w:t>
      </w:r>
      <w:r w:rsidRPr="000D6744">
        <w:rPr>
          <w:rFonts w:cs="Times New Roman" w:hint="eastAsia"/>
          <w:w w:val="88"/>
          <w:sz w:val="22"/>
          <w:szCs w:val="22"/>
        </w:rPr>
        <w:t>é</w:t>
      </w:r>
      <w:r w:rsidRPr="000D6744">
        <w:rPr>
          <w:w w:val="88"/>
          <w:sz w:val="22"/>
          <w:szCs w:val="22"/>
        </w:rPr>
        <w:t>es avec les observations indiqu</w:t>
      </w:r>
      <w:r w:rsidRPr="000D6744">
        <w:rPr>
          <w:rFonts w:cs="Times New Roman" w:hint="eastAsia"/>
          <w:w w:val="88"/>
          <w:sz w:val="22"/>
          <w:szCs w:val="22"/>
        </w:rPr>
        <w:t>é</w:t>
      </w:r>
      <w:r w:rsidRPr="000D6744">
        <w:rPr>
          <w:w w:val="88"/>
          <w:sz w:val="22"/>
          <w:szCs w:val="22"/>
        </w:rPr>
        <w:t>es dans la case 12.</w:t>
      </w:r>
    </w:p>
    <w:p w14:paraId="3D6C11C7"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2"/>
          <w:w w:val="88"/>
          <w:sz w:val="22"/>
          <w:szCs w:val="22"/>
        </w:rPr>
        <w:t>Case 7 Description</w:t>
      </w:r>
    </w:p>
    <w:p w14:paraId="75F2DAC7" w14:textId="77777777" w:rsidR="00B02784" w:rsidRPr="000D6744" w:rsidRDefault="00B02784" w:rsidP="00B02784">
      <w:pPr>
        <w:shd w:val="clear" w:color="auto" w:fill="FFFFFF"/>
        <w:tabs>
          <w:tab w:val="left" w:pos="10206"/>
        </w:tabs>
        <w:spacing w:before="120" w:after="120" w:line="276" w:lineRule="auto"/>
        <w:ind w:left="516" w:right="34"/>
        <w:jc w:val="both"/>
        <w:rPr>
          <w:sz w:val="22"/>
          <w:szCs w:val="22"/>
        </w:rPr>
      </w:pPr>
      <w:r w:rsidRPr="000D6744">
        <w:rPr>
          <w:w w:val="88"/>
          <w:sz w:val="22"/>
          <w:szCs w:val="22"/>
        </w:rPr>
        <w:t>Indiquer le nom ou la description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Il convient d'utiliser de pr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le terme employ</w:t>
      </w:r>
      <w:r w:rsidRPr="000D6744">
        <w:rPr>
          <w:rFonts w:cs="Times New Roman" w:hint="eastAsia"/>
          <w:w w:val="88"/>
          <w:sz w:val="22"/>
          <w:szCs w:val="22"/>
        </w:rPr>
        <w:t>é</w:t>
      </w:r>
      <w:r w:rsidRPr="000D6744">
        <w:rPr>
          <w:w w:val="88"/>
          <w:sz w:val="22"/>
          <w:szCs w:val="22"/>
        </w:rPr>
        <w:t xml:space="preserve"> dans les instructions pour le maintien de la navigabilit</w:t>
      </w:r>
      <w:r w:rsidRPr="000D6744">
        <w:rPr>
          <w:rFonts w:cs="Times New Roman" w:hint="eastAsia"/>
          <w:w w:val="88"/>
          <w:sz w:val="22"/>
          <w:szCs w:val="22"/>
        </w:rPr>
        <w:t>é</w:t>
      </w:r>
      <w:r w:rsidRPr="000D6744">
        <w:rPr>
          <w:w w:val="88"/>
          <w:sz w:val="22"/>
          <w:szCs w:val="22"/>
        </w:rPr>
        <w:t xml:space="preserve"> ou les donn</w:t>
      </w:r>
      <w:r w:rsidRPr="000D6744">
        <w:rPr>
          <w:rFonts w:cs="Times New Roman" w:hint="eastAsia"/>
          <w:w w:val="88"/>
          <w:sz w:val="22"/>
          <w:szCs w:val="22"/>
        </w:rPr>
        <w:t>é</w:t>
      </w:r>
      <w:r w:rsidRPr="000D6744">
        <w:rPr>
          <w:w w:val="88"/>
          <w:sz w:val="22"/>
          <w:szCs w:val="22"/>
        </w:rPr>
        <w:t>es d'entretien (par exemple, catalogue des pi</w:t>
      </w:r>
      <w:r w:rsidRPr="000D6744">
        <w:rPr>
          <w:rFonts w:cs="Times New Roman" w:hint="eastAsia"/>
          <w:w w:val="88"/>
          <w:sz w:val="22"/>
          <w:szCs w:val="22"/>
        </w:rPr>
        <w:t>è</w:t>
      </w:r>
      <w:r w:rsidRPr="000D6744">
        <w:rPr>
          <w:w w:val="88"/>
          <w:sz w:val="22"/>
          <w:szCs w:val="22"/>
        </w:rPr>
        <w:t>ces illustr</w:t>
      </w:r>
      <w:r w:rsidRPr="000D6744">
        <w:rPr>
          <w:rFonts w:cs="Times New Roman" w:hint="eastAsia"/>
          <w:w w:val="88"/>
          <w:sz w:val="22"/>
          <w:szCs w:val="22"/>
        </w:rPr>
        <w:t>é</w:t>
      </w:r>
      <w:r w:rsidRPr="000D6744">
        <w:rPr>
          <w:w w:val="88"/>
          <w:sz w:val="22"/>
          <w:szCs w:val="22"/>
        </w:rPr>
        <w:t>, manuel de main</w:t>
      </w:r>
      <w:r w:rsidRPr="000D6744">
        <w:rPr>
          <w:w w:val="88"/>
          <w:sz w:val="22"/>
          <w:szCs w:val="22"/>
        </w:rPr>
        <w:softHyphen/>
        <w:t>tenance de l'a</w:t>
      </w:r>
      <w:r w:rsidRPr="000D6744">
        <w:rPr>
          <w:rFonts w:cs="Times New Roman" w:hint="eastAsia"/>
          <w:w w:val="88"/>
          <w:sz w:val="22"/>
          <w:szCs w:val="22"/>
        </w:rPr>
        <w:t>é</w:t>
      </w:r>
      <w:r w:rsidRPr="000D6744">
        <w:rPr>
          <w:w w:val="88"/>
          <w:sz w:val="22"/>
          <w:szCs w:val="22"/>
        </w:rPr>
        <w:t>ronef, bulletin de service, manuel d'entretien des composants).</w:t>
      </w:r>
    </w:p>
    <w:p w14:paraId="00BFFC2F"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3"/>
          <w:w w:val="88"/>
          <w:sz w:val="22"/>
          <w:szCs w:val="22"/>
        </w:rPr>
        <w:t>Case 8 Num</w:t>
      </w:r>
      <w:r w:rsidRPr="000D6744">
        <w:rPr>
          <w:rFonts w:cs="Times New Roman" w:hint="eastAsia"/>
          <w:i/>
          <w:iCs/>
          <w:spacing w:val="-3"/>
          <w:w w:val="88"/>
          <w:sz w:val="22"/>
          <w:szCs w:val="22"/>
        </w:rPr>
        <w:t>é</w:t>
      </w:r>
      <w:r w:rsidRPr="000D6744">
        <w:rPr>
          <w:i/>
          <w:iCs/>
          <w:spacing w:val="-3"/>
          <w:w w:val="88"/>
          <w:sz w:val="22"/>
          <w:szCs w:val="22"/>
        </w:rPr>
        <w:t>ro de la pi</w:t>
      </w:r>
      <w:r w:rsidRPr="000D6744">
        <w:rPr>
          <w:rFonts w:cs="Times New Roman" w:hint="eastAsia"/>
          <w:i/>
          <w:iCs/>
          <w:spacing w:val="-3"/>
          <w:w w:val="88"/>
          <w:sz w:val="22"/>
          <w:szCs w:val="22"/>
        </w:rPr>
        <w:t>è</w:t>
      </w:r>
      <w:r w:rsidRPr="000D6744">
        <w:rPr>
          <w:i/>
          <w:iCs/>
          <w:spacing w:val="-3"/>
          <w:w w:val="88"/>
          <w:sz w:val="22"/>
          <w:szCs w:val="22"/>
        </w:rPr>
        <w:t>ce</w:t>
      </w:r>
    </w:p>
    <w:p w14:paraId="603A3C29" w14:textId="77777777" w:rsidR="00B02784" w:rsidRPr="000D6744" w:rsidRDefault="00B02784" w:rsidP="00B02784">
      <w:pPr>
        <w:shd w:val="clear" w:color="auto" w:fill="FFFFFF"/>
        <w:tabs>
          <w:tab w:val="left" w:pos="9639"/>
        </w:tabs>
        <w:spacing w:before="120" w:after="120" w:line="276" w:lineRule="auto"/>
        <w:ind w:left="516" w:right="34"/>
        <w:jc w:val="both"/>
        <w:rPr>
          <w:sz w:val="22"/>
          <w:szCs w:val="22"/>
        </w:rPr>
      </w:pPr>
      <w:r w:rsidRPr="000D6744">
        <w:rPr>
          <w:w w:val="88"/>
          <w:sz w:val="22"/>
          <w:szCs w:val="22"/>
        </w:rPr>
        <w:t>Indiquer le num</w:t>
      </w:r>
      <w:r w:rsidRPr="000D6744">
        <w:rPr>
          <w:rFonts w:cs="Times New Roman" w:hint="eastAsia"/>
          <w:w w:val="88"/>
          <w:sz w:val="22"/>
          <w:szCs w:val="22"/>
        </w:rPr>
        <w:t>é</w:t>
      </w:r>
      <w:r w:rsidRPr="000D6744">
        <w:rPr>
          <w:w w:val="88"/>
          <w:sz w:val="22"/>
          <w:szCs w:val="22"/>
        </w:rPr>
        <w:t>ro de r</w:t>
      </w:r>
      <w:r w:rsidRPr="000D6744">
        <w:rPr>
          <w:rFonts w:cs="Times New Roman" w:hint="eastAsia"/>
          <w:w w:val="88"/>
          <w:sz w:val="22"/>
          <w:szCs w:val="22"/>
        </w:rPr>
        <w:t>é</w:t>
      </w:r>
      <w:r w:rsidRPr="000D6744">
        <w:rPr>
          <w:w w:val="88"/>
          <w:sz w:val="22"/>
          <w:szCs w:val="22"/>
        </w:rPr>
        <w:t>f</w:t>
      </w:r>
      <w:r w:rsidRPr="000D6744">
        <w:rPr>
          <w:rFonts w:cs="Times New Roman" w:hint="eastAsia"/>
          <w:w w:val="88"/>
          <w:sz w:val="22"/>
          <w:szCs w:val="22"/>
        </w:rPr>
        <w:t>é</w:t>
      </w:r>
      <w:r w:rsidRPr="000D6744">
        <w:rPr>
          <w:w w:val="88"/>
          <w:sz w:val="22"/>
          <w:szCs w:val="22"/>
        </w:rPr>
        <w:t>rence de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tel qu'il appara</w:t>
      </w:r>
      <w:r w:rsidRPr="000D6744">
        <w:rPr>
          <w:rFonts w:cs="Times New Roman" w:hint="eastAsia"/>
          <w:w w:val="88"/>
          <w:sz w:val="22"/>
          <w:szCs w:val="22"/>
        </w:rPr>
        <w:t>î</w:t>
      </w:r>
      <w:r w:rsidRPr="000D6744">
        <w:rPr>
          <w:w w:val="88"/>
          <w:sz w:val="22"/>
          <w:szCs w:val="22"/>
        </w:rPr>
        <w:t>t sur l'article ou l'</w:t>
      </w:r>
      <w:r w:rsidRPr="000D6744">
        <w:rPr>
          <w:rFonts w:cs="Times New Roman" w:hint="eastAsia"/>
          <w:w w:val="88"/>
          <w:sz w:val="22"/>
          <w:szCs w:val="22"/>
        </w:rPr>
        <w:t>é</w:t>
      </w:r>
      <w:r w:rsidRPr="000D6744">
        <w:rPr>
          <w:w w:val="88"/>
          <w:sz w:val="22"/>
          <w:szCs w:val="22"/>
        </w:rPr>
        <w:t>tiquette/l'emballage. Dans le cas d'un moteur ou d'une h</w:t>
      </w:r>
      <w:r w:rsidRPr="000D6744">
        <w:rPr>
          <w:rFonts w:cs="Times New Roman" w:hint="eastAsia"/>
          <w:w w:val="88"/>
          <w:sz w:val="22"/>
          <w:szCs w:val="22"/>
        </w:rPr>
        <w:t>é</w:t>
      </w:r>
      <w:r w:rsidRPr="000D6744">
        <w:rPr>
          <w:w w:val="88"/>
          <w:sz w:val="22"/>
          <w:szCs w:val="22"/>
        </w:rPr>
        <w:t>lice, la d</w:t>
      </w:r>
      <w:r w:rsidRPr="000D6744">
        <w:rPr>
          <w:rFonts w:cs="Times New Roman" w:hint="eastAsia"/>
          <w:w w:val="88"/>
          <w:sz w:val="22"/>
          <w:szCs w:val="22"/>
        </w:rPr>
        <w:t>é</w:t>
      </w:r>
      <w:r w:rsidRPr="000D6744">
        <w:rPr>
          <w:w w:val="88"/>
          <w:sz w:val="22"/>
          <w:szCs w:val="22"/>
        </w:rPr>
        <w:t xml:space="preserve">signation de type peut </w:t>
      </w:r>
      <w:r w:rsidRPr="000D6744">
        <w:rPr>
          <w:rFonts w:cs="Times New Roman" w:hint="eastAsia"/>
          <w:w w:val="88"/>
          <w:sz w:val="22"/>
          <w:szCs w:val="22"/>
        </w:rPr>
        <w:t>ê</w:t>
      </w:r>
      <w:r w:rsidRPr="000D6744">
        <w:rPr>
          <w:w w:val="88"/>
          <w:sz w:val="22"/>
          <w:szCs w:val="22"/>
        </w:rPr>
        <w:t>tre utilis</w:t>
      </w:r>
      <w:r w:rsidRPr="000D6744">
        <w:rPr>
          <w:rFonts w:cs="Times New Roman" w:hint="eastAsia"/>
          <w:w w:val="88"/>
          <w:sz w:val="22"/>
          <w:szCs w:val="22"/>
        </w:rPr>
        <w:t>é</w:t>
      </w:r>
      <w:r w:rsidRPr="000D6744">
        <w:rPr>
          <w:w w:val="88"/>
          <w:sz w:val="22"/>
          <w:szCs w:val="22"/>
        </w:rPr>
        <w:t>e.</w:t>
      </w:r>
    </w:p>
    <w:p w14:paraId="3522EDBA"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2"/>
          <w:w w:val="88"/>
          <w:sz w:val="22"/>
          <w:szCs w:val="22"/>
        </w:rPr>
        <w:t>Case 9 Quantit</w:t>
      </w:r>
      <w:r w:rsidRPr="000D6744">
        <w:rPr>
          <w:rFonts w:cs="Times New Roman" w:hint="eastAsia"/>
          <w:i/>
          <w:iCs/>
          <w:spacing w:val="-2"/>
          <w:w w:val="88"/>
          <w:sz w:val="22"/>
          <w:szCs w:val="22"/>
        </w:rPr>
        <w:t>é</w:t>
      </w:r>
    </w:p>
    <w:p w14:paraId="1806CF0A" w14:textId="77777777" w:rsidR="00B02784" w:rsidRPr="000D6744" w:rsidRDefault="00B02784" w:rsidP="00B02784">
      <w:pPr>
        <w:shd w:val="clear" w:color="auto" w:fill="FFFFFF"/>
        <w:spacing w:before="120" w:after="120" w:line="276" w:lineRule="auto"/>
        <w:ind w:left="516"/>
        <w:jc w:val="both"/>
        <w:rPr>
          <w:w w:val="88"/>
          <w:sz w:val="22"/>
          <w:szCs w:val="22"/>
        </w:rPr>
      </w:pPr>
      <w:r w:rsidRPr="000D6744">
        <w:rPr>
          <w:w w:val="88"/>
          <w:sz w:val="22"/>
          <w:szCs w:val="22"/>
        </w:rPr>
        <w:t>Indiquer la quantit</w:t>
      </w:r>
      <w:r w:rsidRPr="000D6744">
        <w:rPr>
          <w:rFonts w:cs="Times New Roman" w:hint="eastAsia"/>
          <w:w w:val="88"/>
          <w:sz w:val="22"/>
          <w:szCs w:val="22"/>
        </w:rPr>
        <w:t>é</w:t>
      </w:r>
      <w:r w:rsidRPr="000D6744">
        <w:rPr>
          <w:w w:val="88"/>
          <w:sz w:val="22"/>
          <w:szCs w:val="22"/>
        </w:rPr>
        <w:t xml:space="preserve"> d'</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ments.</w:t>
      </w:r>
    </w:p>
    <w:p w14:paraId="58417DA3"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3"/>
          <w:w w:val="88"/>
          <w:sz w:val="22"/>
          <w:szCs w:val="22"/>
        </w:rPr>
        <w:t xml:space="preserve">Case </w:t>
      </w:r>
      <w:r w:rsidR="008157F0" w:rsidRPr="000D6744">
        <w:rPr>
          <w:i/>
          <w:iCs/>
          <w:spacing w:val="-3"/>
          <w:w w:val="88"/>
          <w:sz w:val="22"/>
          <w:szCs w:val="22"/>
        </w:rPr>
        <w:t>10 Numéro</w:t>
      </w:r>
      <w:r w:rsidRPr="000D6744">
        <w:rPr>
          <w:i/>
          <w:iCs/>
          <w:spacing w:val="-3"/>
          <w:w w:val="88"/>
          <w:sz w:val="22"/>
          <w:szCs w:val="22"/>
        </w:rPr>
        <w:t xml:space="preserve"> de s</w:t>
      </w:r>
      <w:r w:rsidRPr="000D6744">
        <w:rPr>
          <w:rFonts w:cs="Times New Roman" w:hint="eastAsia"/>
          <w:i/>
          <w:iCs/>
          <w:spacing w:val="-3"/>
          <w:w w:val="88"/>
          <w:sz w:val="22"/>
          <w:szCs w:val="22"/>
        </w:rPr>
        <w:t>é</w:t>
      </w:r>
      <w:r w:rsidRPr="000D6744">
        <w:rPr>
          <w:i/>
          <w:iCs/>
          <w:spacing w:val="-3"/>
          <w:w w:val="88"/>
          <w:sz w:val="22"/>
          <w:szCs w:val="22"/>
        </w:rPr>
        <w:t>rie</w:t>
      </w:r>
    </w:p>
    <w:p w14:paraId="637DA93C"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Si la r</w:t>
      </w:r>
      <w:r w:rsidRPr="000D6744">
        <w:rPr>
          <w:rFonts w:cs="Times New Roman" w:hint="eastAsia"/>
          <w:w w:val="88"/>
          <w:sz w:val="22"/>
          <w:szCs w:val="22"/>
        </w:rPr>
        <w:t>é</w:t>
      </w:r>
      <w:r w:rsidRPr="000D6744">
        <w:rPr>
          <w:w w:val="88"/>
          <w:sz w:val="22"/>
          <w:szCs w:val="22"/>
        </w:rPr>
        <w:t>glementation impose d'identifier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par un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rie, indiquer ce num</w:t>
      </w:r>
      <w:r w:rsidRPr="000D6744">
        <w:rPr>
          <w:rFonts w:cs="Times New Roman" w:hint="eastAsia"/>
          <w:w w:val="88"/>
          <w:sz w:val="22"/>
          <w:szCs w:val="22"/>
        </w:rPr>
        <w:t>é</w:t>
      </w:r>
      <w:r w:rsidRPr="000D6744">
        <w:rPr>
          <w:w w:val="88"/>
          <w:sz w:val="22"/>
          <w:szCs w:val="22"/>
        </w:rPr>
        <w:t>ro dans cette case. Tout autre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rie non exig</w:t>
      </w:r>
      <w:r w:rsidRPr="000D6744">
        <w:rPr>
          <w:rFonts w:cs="Times New Roman" w:hint="eastAsia"/>
          <w:w w:val="88"/>
          <w:sz w:val="22"/>
          <w:szCs w:val="22"/>
        </w:rPr>
        <w:t>é</w:t>
      </w:r>
      <w:r w:rsidRPr="000D6744">
        <w:rPr>
          <w:w w:val="88"/>
          <w:sz w:val="22"/>
          <w:szCs w:val="22"/>
        </w:rPr>
        <w:t xml:space="preserve"> par la r</w:t>
      </w:r>
      <w:r w:rsidRPr="000D6744">
        <w:rPr>
          <w:rFonts w:cs="Times New Roman" w:hint="eastAsia"/>
          <w:w w:val="88"/>
          <w:sz w:val="22"/>
          <w:szCs w:val="22"/>
        </w:rPr>
        <w:t>é</w:t>
      </w:r>
      <w:r w:rsidRPr="000D6744">
        <w:rPr>
          <w:w w:val="88"/>
          <w:sz w:val="22"/>
          <w:szCs w:val="22"/>
        </w:rPr>
        <w:t xml:space="preserve">glementation peut </w:t>
      </w:r>
      <w:r w:rsidRPr="000D6744">
        <w:rPr>
          <w:rFonts w:cs="Times New Roman" w:hint="eastAsia"/>
          <w:w w:val="88"/>
          <w:sz w:val="22"/>
          <w:szCs w:val="22"/>
        </w:rPr>
        <w:t>é</w:t>
      </w:r>
      <w:r w:rsidRPr="000D6744">
        <w:rPr>
          <w:w w:val="88"/>
          <w:sz w:val="22"/>
          <w:szCs w:val="22"/>
        </w:rPr>
        <w:t xml:space="preserve">galement </w:t>
      </w:r>
      <w:r w:rsidRPr="000D6744">
        <w:rPr>
          <w:rFonts w:cs="Times New Roman" w:hint="eastAsia"/>
          <w:w w:val="88"/>
          <w:sz w:val="22"/>
          <w:szCs w:val="22"/>
        </w:rPr>
        <w:t>ê</w:t>
      </w:r>
      <w:r w:rsidRPr="000D6744">
        <w:rPr>
          <w:w w:val="88"/>
          <w:sz w:val="22"/>
          <w:szCs w:val="22"/>
        </w:rPr>
        <w:t>tre indiqu</w:t>
      </w:r>
      <w:r w:rsidRPr="000D6744">
        <w:rPr>
          <w:rFonts w:cs="Times New Roman" w:hint="eastAsia"/>
          <w:w w:val="88"/>
          <w:sz w:val="22"/>
          <w:szCs w:val="22"/>
        </w:rPr>
        <w:t>é</w:t>
      </w:r>
      <w:r w:rsidRPr="000D6744">
        <w:rPr>
          <w:w w:val="88"/>
          <w:sz w:val="22"/>
          <w:szCs w:val="22"/>
        </w:rPr>
        <w:t>. Si l'</w:t>
      </w:r>
      <w:r w:rsidRPr="000D6744">
        <w:rPr>
          <w:rFonts w:cs="Times New Roman" w:hint="eastAsia"/>
          <w:w w:val="88"/>
          <w:sz w:val="22"/>
          <w:szCs w:val="22"/>
        </w:rPr>
        <w:t>é</w:t>
      </w:r>
      <w:r w:rsidRPr="000D6744">
        <w:rPr>
          <w:w w:val="88"/>
          <w:sz w:val="22"/>
          <w:szCs w:val="22"/>
        </w:rPr>
        <w:t>l</w:t>
      </w:r>
      <w:r w:rsidRPr="000D6744">
        <w:rPr>
          <w:rFonts w:cs="Times New Roman" w:hint="eastAsia"/>
          <w:w w:val="88"/>
          <w:sz w:val="22"/>
          <w:szCs w:val="22"/>
        </w:rPr>
        <w:t>é</w:t>
      </w:r>
      <w:r w:rsidRPr="000D6744">
        <w:rPr>
          <w:w w:val="88"/>
          <w:sz w:val="22"/>
          <w:szCs w:val="22"/>
        </w:rPr>
        <w:t>ment ne porte pas de num</w:t>
      </w:r>
      <w:r w:rsidRPr="000D6744">
        <w:rPr>
          <w:rFonts w:cs="Times New Roman" w:hint="eastAsia"/>
          <w:w w:val="88"/>
          <w:sz w:val="22"/>
          <w:szCs w:val="22"/>
        </w:rPr>
        <w:t>é</w:t>
      </w:r>
      <w:r w:rsidRPr="000D6744">
        <w:rPr>
          <w:w w:val="88"/>
          <w:sz w:val="22"/>
          <w:szCs w:val="22"/>
        </w:rPr>
        <w:t>ro de s</w:t>
      </w:r>
      <w:r w:rsidRPr="000D6744">
        <w:rPr>
          <w:rFonts w:cs="Times New Roman" w:hint="eastAsia"/>
          <w:w w:val="88"/>
          <w:sz w:val="22"/>
          <w:szCs w:val="22"/>
        </w:rPr>
        <w:t>é</w:t>
      </w:r>
      <w:r w:rsidRPr="000D6744">
        <w:rPr>
          <w:w w:val="88"/>
          <w:sz w:val="22"/>
          <w:szCs w:val="22"/>
        </w:rPr>
        <w:t xml:space="preserve">rie, indiquer </w:t>
      </w:r>
      <w:r w:rsidRPr="000D6744">
        <w:rPr>
          <w:rFonts w:cs="Times New Roman" w:hint="eastAsia"/>
          <w:w w:val="88"/>
          <w:sz w:val="22"/>
          <w:szCs w:val="22"/>
        </w:rPr>
        <w:t>«</w:t>
      </w:r>
      <w:r w:rsidRPr="000D6744">
        <w:rPr>
          <w:w w:val="88"/>
          <w:sz w:val="22"/>
          <w:szCs w:val="22"/>
        </w:rPr>
        <w:t>sans objet</w:t>
      </w:r>
      <w:r w:rsidRPr="000D6744">
        <w:rPr>
          <w:rFonts w:cs="Times New Roman" w:hint="eastAsia"/>
          <w:w w:val="88"/>
          <w:sz w:val="22"/>
          <w:szCs w:val="22"/>
        </w:rPr>
        <w:t>»</w:t>
      </w:r>
      <w:r w:rsidRPr="000D6744">
        <w:rPr>
          <w:w w:val="88"/>
          <w:sz w:val="22"/>
          <w:szCs w:val="22"/>
        </w:rPr>
        <w:t>.</w:t>
      </w:r>
    </w:p>
    <w:p w14:paraId="66D24686" w14:textId="77777777" w:rsidR="00B02784" w:rsidRPr="000D6744" w:rsidRDefault="00B02784" w:rsidP="00B02784">
      <w:pPr>
        <w:shd w:val="clear" w:color="auto" w:fill="FFFFFF"/>
        <w:spacing w:before="120" w:after="120" w:line="276" w:lineRule="auto"/>
        <w:ind w:left="10"/>
        <w:jc w:val="center"/>
        <w:rPr>
          <w:sz w:val="22"/>
          <w:szCs w:val="22"/>
        </w:rPr>
      </w:pPr>
      <w:r w:rsidRPr="000D6744">
        <w:rPr>
          <w:i/>
          <w:iCs/>
          <w:spacing w:val="-1"/>
          <w:w w:val="88"/>
          <w:sz w:val="22"/>
          <w:szCs w:val="22"/>
        </w:rPr>
        <w:t xml:space="preserve">Case </w:t>
      </w:r>
      <w:r w:rsidR="008157F0" w:rsidRPr="000D6744">
        <w:rPr>
          <w:i/>
          <w:iCs/>
          <w:spacing w:val="-1"/>
          <w:w w:val="88"/>
          <w:sz w:val="22"/>
          <w:szCs w:val="22"/>
        </w:rPr>
        <w:t>11 État</w:t>
      </w:r>
      <w:r w:rsidRPr="000D6744">
        <w:rPr>
          <w:i/>
          <w:iCs/>
          <w:spacing w:val="-1"/>
          <w:w w:val="88"/>
          <w:sz w:val="22"/>
          <w:szCs w:val="22"/>
        </w:rPr>
        <w:t>/travaux</w:t>
      </w:r>
    </w:p>
    <w:p w14:paraId="2BE879D1" w14:textId="77777777" w:rsidR="00B02784" w:rsidRPr="000D6744" w:rsidRDefault="00B02784" w:rsidP="00B02784">
      <w:pPr>
        <w:shd w:val="clear" w:color="auto" w:fill="FFFFFF"/>
        <w:spacing w:before="120" w:after="120" w:line="276" w:lineRule="auto"/>
        <w:ind w:left="518" w:right="34"/>
        <w:jc w:val="both"/>
        <w:rPr>
          <w:sz w:val="22"/>
          <w:szCs w:val="22"/>
        </w:rPr>
      </w:pPr>
      <w:r w:rsidRPr="000D6744">
        <w:rPr>
          <w:spacing w:val="-2"/>
          <w:sz w:val="22"/>
          <w:szCs w:val="22"/>
        </w:rPr>
        <w:t>Ci-apr</w:t>
      </w:r>
      <w:r w:rsidRPr="000D6744">
        <w:rPr>
          <w:rFonts w:cs="Times New Roman" w:hint="eastAsia"/>
          <w:spacing w:val="-2"/>
          <w:sz w:val="22"/>
          <w:szCs w:val="22"/>
        </w:rPr>
        <w:t>è</w:t>
      </w:r>
      <w:r w:rsidRPr="000D6744">
        <w:rPr>
          <w:spacing w:val="-2"/>
          <w:sz w:val="22"/>
          <w:szCs w:val="22"/>
        </w:rPr>
        <w:t>s sont d</w:t>
      </w:r>
      <w:r w:rsidRPr="000D6744">
        <w:rPr>
          <w:rFonts w:cs="Times New Roman" w:hint="eastAsia"/>
          <w:spacing w:val="-2"/>
          <w:sz w:val="22"/>
          <w:szCs w:val="22"/>
        </w:rPr>
        <w:t>é</w:t>
      </w:r>
      <w:r w:rsidRPr="000D6744">
        <w:rPr>
          <w:spacing w:val="-2"/>
          <w:sz w:val="22"/>
          <w:szCs w:val="22"/>
        </w:rPr>
        <w:t xml:space="preserve">finies les mentions admises </w:t>
      </w:r>
      <w:r w:rsidRPr="000D6744">
        <w:rPr>
          <w:rFonts w:cs="Times New Roman" w:hint="eastAsia"/>
          <w:spacing w:val="-2"/>
          <w:sz w:val="22"/>
          <w:szCs w:val="22"/>
        </w:rPr>
        <w:t>à</w:t>
      </w:r>
      <w:r w:rsidRPr="000D6744">
        <w:rPr>
          <w:spacing w:val="-2"/>
          <w:sz w:val="22"/>
          <w:szCs w:val="22"/>
        </w:rPr>
        <w:t xml:space="preserve"> figurer dans la case 11. N'indiquer qu'une seule de ces mentions. Si plusieurs mentions peuvent convenir, utiliser celle qui d</w:t>
      </w:r>
      <w:r w:rsidRPr="000D6744">
        <w:rPr>
          <w:rFonts w:cs="Times New Roman" w:hint="eastAsia"/>
          <w:spacing w:val="-2"/>
          <w:sz w:val="22"/>
          <w:szCs w:val="22"/>
        </w:rPr>
        <w:t>é</w:t>
      </w:r>
      <w:r w:rsidRPr="000D6744">
        <w:rPr>
          <w:spacing w:val="-2"/>
          <w:sz w:val="22"/>
          <w:szCs w:val="22"/>
        </w:rPr>
        <w:t>crit le mieux la plus grande partie des travaux effectu</w:t>
      </w:r>
      <w:r w:rsidRPr="000D6744">
        <w:rPr>
          <w:rFonts w:cs="Times New Roman" w:hint="eastAsia"/>
          <w:spacing w:val="-2"/>
          <w:sz w:val="22"/>
          <w:szCs w:val="22"/>
        </w:rPr>
        <w:t>é</w:t>
      </w:r>
      <w:r w:rsidRPr="000D6744">
        <w:rPr>
          <w:spacing w:val="-2"/>
          <w:sz w:val="22"/>
          <w:szCs w:val="22"/>
        </w:rPr>
        <w:t xml:space="preserve">s et/ou </w:t>
      </w:r>
      <w:r w:rsidRPr="000D6744">
        <w:rPr>
          <w:sz w:val="22"/>
          <w:szCs w:val="22"/>
        </w:rPr>
        <w:t>l'</w:t>
      </w:r>
      <w:r w:rsidRPr="000D6744">
        <w:rPr>
          <w:rFonts w:cs="Times New Roman" w:hint="eastAsia"/>
          <w:sz w:val="22"/>
          <w:szCs w:val="22"/>
        </w:rPr>
        <w:t>é</w:t>
      </w:r>
      <w:r w:rsidRPr="000D6744">
        <w:rPr>
          <w:sz w:val="22"/>
          <w:szCs w:val="22"/>
        </w:rPr>
        <w:t>tat de l'article.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268"/>
        <w:gridCol w:w="567"/>
        <w:gridCol w:w="6237"/>
      </w:tblGrid>
      <w:tr w:rsidR="00B02784" w:rsidRPr="00231FBD" w14:paraId="6301788D" w14:textId="77777777" w:rsidTr="00E97B59">
        <w:trPr>
          <w:trHeight w:hRule="exact" w:val="1357"/>
        </w:trPr>
        <w:tc>
          <w:tcPr>
            <w:tcW w:w="567" w:type="dxa"/>
            <w:shd w:val="clear" w:color="auto" w:fill="FFFFFF"/>
          </w:tcPr>
          <w:p w14:paraId="1096196D" w14:textId="77777777" w:rsidR="00B02784" w:rsidRPr="00D65C1D" w:rsidRDefault="00B02784" w:rsidP="00E97B59">
            <w:pPr>
              <w:shd w:val="clear" w:color="auto" w:fill="FFFFFF"/>
              <w:spacing w:before="120" w:after="120"/>
              <w:rPr>
                <w:sz w:val="16"/>
                <w:szCs w:val="16"/>
              </w:rPr>
            </w:pPr>
            <w:r w:rsidRPr="00D65C1D">
              <w:rPr>
                <w:sz w:val="16"/>
                <w:szCs w:val="16"/>
                <w:lang w:val="en-US"/>
              </w:rPr>
              <w:t>i)</w:t>
            </w:r>
          </w:p>
        </w:tc>
        <w:tc>
          <w:tcPr>
            <w:tcW w:w="2268" w:type="dxa"/>
            <w:shd w:val="clear" w:color="auto" w:fill="FFFFFF"/>
          </w:tcPr>
          <w:p w14:paraId="695A1D8C" w14:textId="77777777" w:rsidR="00B02784" w:rsidRPr="00D65C1D" w:rsidRDefault="00B02784" w:rsidP="00E97B59">
            <w:pPr>
              <w:shd w:val="clear" w:color="auto" w:fill="FFFFFF"/>
              <w:spacing w:before="120" w:after="120"/>
              <w:rPr>
                <w:sz w:val="16"/>
                <w:szCs w:val="16"/>
              </w:rPr>
            </w:pPr>
            <w:r w:rsidRPr="00D65C1D">
              <w:rPr>
                <w:sz w:val="16"/>
                <w:szCs w:val="16"/>
                <w:lang w:val="en-US"/>
              </w:rPr>
              <w:t>R</w:t>
            </w:r>
            <w:r w:rsidRPr="00D65C1D">
              <w:rPr>
                <w:rFonts w:cs="Times New Roman"/>
                <w:sz w:val="16"/>
                <w:szCs w:val="16"/>
                <w:lang w:val="en-US"/>
              </w:rPr>
              <w:t>é</w:t>
            </w:r>
            <w:r w:rsidRPr="00D65C1D">
              <w:rPr>
                <w:sz w:val="16"/>
                <w:szCs w:val="16"/>
                <w:lang w:val="en-US"/>
              </w:rPr>
              <w:t>vision g</w:t>
            </w:r>
            <w:r w:rsidRPr="00D65C1D">
              <w:rPr>
                <w:rFonts w:cs="Times New Roman"/>
                <w:sz w:val="16"/>
                <w:szCs w:val="16"/>
                <w:lang w:val="en-US"/>
              </w:rPr>
              <w:t>é</w:t>
            </w:r>
            <w:r w:rsidRPr="00D65C1D">
              <w:rPr>
                <w:sz w:val="16"/>
                <w:szCs w:val="16"/>
                <w:lang w:val="en-US"/>
              </w:rPr>
              <w:t>n</w:t>
            </w:r>
            <w:r w:rsidRPr="00D65C1D">
              <w:rPr>
                <w:rFonts w:cs="Times New Roman"/>
                <w:sz w:val="16"/>
                <w:szCs w:val="16"/>
                <w:lang w:val="en-US"/>
              </w:rPr>
              <w:t>é</w:t>
            </w:r>
            <w:r w:rsidRPr="00D65C1D">
              <w:rPr>
                <w:sz w:val="16"/>
                <w:szCs w:val="16"/>
                <w:lang w:val="en-US"/>
              </w:rPr>
              <w:t>rale</w:t>
            </w:r>
          </w:p>
        </w:tc>
        <w:tc>
          <w:tcPr>
            <w:tcW w:w="567" w:type="dxa"/>
            <w:shd w:val="clear" w:color="auto" w:fill="FFFFFF"/>
          </w:tcPr>
          <w:p w14:paraId="412C717B" w14:textId="77777777" w:rsidR="00B02784" w:rsidRPr="00D65C1D" w:rsidRDefault="00B02784" w:rsidP="00E97B59">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610A4B8E" w14:textId="77777777" w:rsidR="00B02784" w:rsidRPr="00D65C1D" w:rsidRDefault="00B02784" w:rsidP="00E97B59">
            <w:pPr>
              <w:shd w:val="clear" w:color="auto" w:fill="FFFFFF"/>
              <w:spacing w:before="120" w:after="120"/>
              <w:jc w:val="both"/>
              <w:rPr>
                <w:sz w:val="16"/>
                <w:szCs w:val="16"/>
              </w:rPr>
            </w:pPr>
            <w:r w:rsidRPr="00D65C1D">
              <w:rPr>
                <w:spacing w:val="-4"/>
                <w:sz w:val="16"/>
                <w:szCs w:val="16"/>
              </w:rPr>
              <w:t>Processus garantissant que l'</w:t>
            </w:r>
            <w:r w:rsidRPr="00D65C1D">
              <w:rPr>
                <w:rFonts w:cs="Times New Roman"/>
                <w:spacing w:val="-4"/>
                <w:sz w:val="16"/>
                <w:szCs w:val="16"/>
              </w:rPr>
              <w:t>é</w:t>
            </w:r>
            <w:r w:rsidRPr="00D65C1D">
              <w:rPr>
                <w:spacing w:val="-4"/>
                <w:sz w:val="16"/>
                <w:szCs w:val="16"/>
              </w:rPr>
              <w:t>l</w:t>
            </w:r>
            <w:r w:rsidRPr="00D65C1D">
              <w:rPr>
                <w:rFonts w:cs="Times New Roman"/>
                <w:spacing w:val="-4"/>
                <w:sz w:val="16"/>
                <w:szCs w:val="16"/>
              </w:rPr>
              <w:t>é</w:t>
            </w:r>
            <w:r w:rsidRPr="00D65C1D">
              <w:rPr>
                <w:spacing w:val="-4"/>
                <w:sz w:val="16"/>
                <w:szCs w:val="16"/>
              </w:rPr>
              <w:t>ment concern</w:t>
            </w:r>
            <w:r w:rsidRPr="00D65C1D">
              <w:rPr>
                <w:rFonts w:cs="Times New Roman"/>
                <w:spacing w:val="-4"/>
                <w:sz w:val="16"/>
                <w:szCs w:val="16"/>
              </w:rPr>
              <w:t>é</w:t>
            </w:r>
            <w:r w:rsidRPr="00D65C1D">
              <w:rPr>
                <w:spacing w:val="-4"/>
                <w:sz w:val="16"/>
                <w:szCs w:val="16"/>
              </w:rPr>
              <w:t xml:space="preserve"> est tout </w:t>
            </w:r>
            <w:r w:rsidRPr="00D65C1D">
              <w:rPr>
                <w:rFonts w:cs="Times New Roman"/>
                <w:spacing w:val="-4"/>
                <w:sz w:val="16"/>
                <w:szCs w:val="16"/>
              </w:rPr>
              <w:t>à</w:t>
            </w:r>
            <w:r w:rsidRPr="00D65C1D">
              <w:rPr>
                <w:spacing w:val="-4"/>
                <w:sz w:val="16"/>
                <w:szCs w:val="16"/>
              </w:rPr>
              <w:t xml:space="preserve"> fait conforme </w:t>
            </w:r>
            <w:r w:rsidRPr="00D65C1D">
              <w:rPr>
                <w:rFonts w:cs="Times New Roman"/>
                <w:spacing w:val="-4"/>
                <w:sz w:val="16"/>
                <w:szCs w:val="16"/>
              </w:rPr>
              <w:t>à</w:t>
            </w:r>
            <w:r w:rsidRPr="00D65C1D">
              <w:rPr>
                <w:spacing w:val="-4"/>
                <w:sz w:val="16"/>
                <w:szCs w:val="16"/>
              </w:rPr>
              <w:t xml:space="preserve"> l'en-</w:t>
            </w:r>
            <w:r w:rsidRPr="00D65C1D">
              <w:rPr>
                <w:spacing w:val="-6"/>
                <w:sz w:val="16"/>
                <w:szCs w:val="16"/>
              </w:rPr>
              <w:t>semble des tol</w:t>
            </w:r>
            <w:r w:rsidRPr="00D65C1D">
              <w:rPr>
                <w:rFonts w:cs="Times New Roman"/>
                <w:spacing w:val="-6"/>
                <w:sz w:val="16"/>
                <w:szCs w:val="16"/>
              </w:rPr>
              <w:t>é</w:t>
            </w:r>
            <w:r w:rsidRPr="00D65C1D">
              <w:rPr>
                <w:spacing w:val="-6"/>
                <w:sz w:val="16"/>
                <w:szCs w:val="16"/>
              </w:rPr>
              <w:t>rances applicables sp</w:t>
            </w:r>
            <w:r w:rsidRPr="00D65C1D">
              <w:rPr>
                <w:rFonts w:cs="Times New Roman"/>
                <w:spacing w:val="-6"/>
                <w:sz w:val="16"/>
                <w:szCs w:val="16"/>
              </w:rPr>
              <w:t>é</w:t>
            </w:r>
            <w:r w:rsidRPr="00D65C1D">
              <w:rPr>
                <w:spacing w:val="-6"/>
                <w:sz w:val="16"/>
                <w:szCs w:val="16"/>
              </w:rPr>
              <w:t>cifi</w:t>
            </w:r>
            <w:r w:rsidRPr="00D65C1D">
              <w:rPr>
                <w:rFonts w:cs="Times New Roman"/>
                <w:spacing w:val="-6"/>
                <w:sz w:val="16"/>
                <w:szCs w:val="16"/>
              </w:rPr>
              <w:t>é</w:t>
            </w:r>
            <w:r w:rsidRPr="00D65C1D">
              <w:rPr>
                <w:spacing w:val="-6"/>
                <w:sz w:val="16"/>
                <w:szCs w:val="16"/>
              </w:rPr>
              <w:t xml:space="preserve">es dans le certificat de type, dans les </w:t>
            </w:r>
            <w:r w:rsidRPr="00D65C1D">
              <w:rPr>
                <w:spacing w:val="-3"/>
                <w:sz w:val="16"/>
                <w:szCs w:val="16"/>
              </w:rPr>
              <w:t>instructions du fabricant en mati</w:t>
            </w:r>
            <w:r w:rsidRPr="00D65C1D">
              <w:rPr>
                <w:rFonts w:cs="Times New Roman"/>
                <w:spacing w:val="-3"/>
                <w:sz w:val="16"/>
                <w:szCs w:val="16"/>
              </w:rPr>
              <w:t>è</w:t>
            </w:r>
            <w:r w:rsidRPr="00D65C1D">
              <w:rPr>
                <w:spacing w:val="-3"/>
                <w:sz w:val="16"/>
                <w:szCs w:val="16"/>
              </w:rPr>
              <w:t>re de maintien de la navigabilit</w:t>
            </w:r>
            <w:r w:rsidRPr="00D65C1D">
              <w:rPr>
                <w:rFonts w:cs="Times New Roman"/>
                <w:spacing w:val="-3"/>
                <w:sz w:val="16"/>
                <w:szCs w:val="16"/>
              </w:rPr>
              <w:t>é</w:t>
            </w:r>
            <w:r w:rsidRPr="00D65C1D">
              <w:rPr>
                <w:spacing w:val="-3"/>
                <w:sz w:val="16"/>
                <w:szCs w:val="16"/>
              </w:rPr>
              <w:t xml:space="preserve"> ou dans les donn</w:t>
            </w:r>
            <w:r w:rsidRPr="00D65C1D">
              <w:rPr>
                <w:rFonts w:cs="Times New Roman"/>
                <w:spacing w:val="-3"/>
                <w:sz w:val="16"/>
                <w:szCs w:val="16"/>
              </w:rPr>
              <w:t>é</w:t>
            </w:r>
            <w:r w:rsidRPr="00D65C1D">
              <w:rPr>
                <w:spacing w:val="-3"/>
                <w:sz w:val="16"/>
                <w:szCs w:val="16"/>
              </w:rPr>
              <w:t>es approuv</w:t>
            </w:r>
            <w:r w:rsidRPr="00D65C1D">
              <w:rPr>
                <w:rFonts w:cs="Times New Roman"/>
                <w:spacing w:val="-3"/>
                <w:sz w:val="16"/>
                <w:szCs w:val="16"/>
              </w:rPr>
              <w:t>é</w:t>
            </w:r>
            <w:r w:rsidRPr="00D65C1D">
              <w:rPr>
                <w:spacing w:val="-3"/>
                <w:sz w:val="16"/>
                <w:szCs w:val="16"/>
              </w:rPr>
              <w:t>es ou accept</w:t>
            </w:r>
            <w:r w:rsidRPr="00D65C1D">
              <w:rPr>
                <w:rFonts w:cs="Times New Roman"/>
                <w:spacing w:val="-3"/>
                <w:sz w:val="16"/>
                <w:szCs w:val="16"/>
              </w:rPr>
              <w:t>é</w:t>
            </w:r>
            <w:r w:rsidRPr="00D65C1D">
              <w:rPr>
                <w:spacing w:val="-3"/>
                <w:sz w:val="16"/>
                <w:szCs w:val="16"/>
              </w:rPr>
              <w:t>es par l'autorit</w:t>
            </w:r>
            <w:r w:rsidRPr="00D65C1D">
              <w:rPr>
                <w:rFonts w:cs="Times New Roman"/>
                <w:spacing w:val="-3"/>
                <w:sz w:val="16"/>
                <w:szCs w:val="16"/>
              </w:rPr>
              <w:t>é</w:t>
            </w:r>
            <w:r w:rsidRPr="00D65C1D">
              <w:rPr>
                <w:spacing w:val="-3"/>
                <w:sz w:val="16"/>
                <w:szCs w:val="16"/>
              </w:rPr>
              <w:t>. L'</w:t>
            </w:r>
            <w:r w:rsidRPr="00D65C1D">
              <w:rPr>
                <w:rFonts w:cs="Times New Roman"/>
                <w:spacing w:val="-3"/>
                <w:sz w:val="16"/>
                <w:szCs w:val="16"/>
              </w:rPr>
              <w:t>é</w:t>
            </w:r>
            <w:r w:rsidRPr="00D65C1D">
              <w:rPr>
                <w:spacing w:val="-3"/>
                <w:sz w:val="16"/>
                <w:szCs w:val="16"/>
              </w:rPr>
              <w:t>l</w:t>
            </w:r>
            <w:r w:rsidRPr="00D65C1D">
              <w:rPr>
                <w:rFonts w:cs="Times New Roman"/>
                <w:spacing w:val="-3"/>
                <w:sz w:val="16"/>
                <w:szCs w:val="16"/>
              </w:rPr>
              <w:t>é</w:t>
            </w:r>
            <w:r w:rsidRPr="00D65C1D">
              <w:rPr>
                <w:spacing w:val="-3"/>
                <w:sz w:val="16"/>
                <w:szCs w:val="16"/>
              </w:rPr>
              <w:t xml:space="preserve">ment aura au minimum </w:t>
            </w:r>
            <w:r w:rsidRPr="00D65C1D">
              <w:rPr>
                <w:rFonts w:cs="Times New Roman"/>
                <w:spacing w:val="-5"/>
                <w:sz w:val="16"/>
                <w:szCs w:val="16"/>
              </w:rPr>
              <w:t>é</w:t>
            </w:r>
            <w:r w:rsidRPr="00D65C1D">
              <w:rPr>
                <w:spacing w:val="-5"/>
                <w:sz w:val="16"/>
                <w:szCs w:val="16"/>
              </w:rPr>
              <w:t>t</w:t>
            </w:r>
            <w:r w:rsidRPr="00D65C1D">
              <w:rPr>
                <w:rFonts w:cs="Times New Roman"/>
                <w:spacing w:val="-5"/>
                <w:sz w:val="16"/>
                <w:szCs w:val="16"/>
              </w:rPr>
              <w:t>é</w:t>
            </w:r>
            <w:r w:rsidRPr="00D65C1D">
              <w:rPr>
                <w:spacing w:val="-5"/>
                <w:sz w:val="16"/>
                <w:szCs w:val="16"/>
              </w:rPr>
              <w:t xml:space="preserve"> d</w:t>
            </w:r>
            <w:r w:rsidRPr="00D65C1D">
              <w:rPr>
                <w:rFonts w:cs="Times New Roman"/>
                <w:spacing w:val="-5"/>
                <w:sz w:val="16"/>
                <w:szCs w:val="16"/>
              </w:rPr>
              <w:t>é</w:t>
            </w:r>
            <w:r w:rsidRPr="00D65C1D">
              <w:rPr>
                <w:spacing w:val="-5"/>
                <w:sz w:val="16"/>
                <w:szCs w:val="16"/>
              </w:rPr>
              <w:t>mont</w:t>
            </w:r>
            <w:r w:rsidRPr="00D65C1D">
              <w:rPr>
                <w:rFonts w:cs="Times New Roman"/>
                <w:spacing w:val="-5"/>
                <w:sz w:val="16"/>
                <w:szCs w:val="16"/>
              </w:rPr>
              <w:t>é</w:t>
            </w:r>
            <w:r w:rsidRPr="00D65C1D">
              <w:rPr>
                <w:spacing w:val="-5"/>
                <w:sz w:val="16"/>
                <w:szCs w:val="16"/>
              </w:rPr>
              <w:t>, nettoy</w:t>
            </w:r>
            <w:r w:rsidRPr="00D65C1D">
              <w:rPr>
                <w:rFonts w:cs="Times New Roman"/>
                <w:spacing w:val="-5"/>
                <w:sz w:val="16"/>
                <w:szCs w:val="16"/>
              </w:rPr>
              <w:t>é</w:t>
            </w:r>
            <w:r w:rsidRPr="00D65C1D">
              <w:rPr>
                <w:spacing w:val="-5"/>
                <w:sz w:val="16"/>
                <w:szCs w:val="16"/>
              </w:rPr>
              <w:t>, inspect</w:t>
            </w:r>
            <w:r w:rsidRPr="00D65C1D">
              <w:rPr>
                <w:rFonts w:cs="Times New Roman"/>
                <w:spacing w:val="-5"/>
                <w:sz w:val="16"/>
                <w:szCs w:val="16"/>
              </w:rPr>
              <w:t>é</w:t>
            </w:r>
            <w:r w:rsidRPr="00D65C1D">
              <w:rPr>
                <w:spacing w:val="-5"/>
                <w:sz w:val="16"/>
                <w:szCs w:val="16"/>
              </w:rPr>
              <w:t>, r</w:t>
            </w:r>
            <w:r w:rsidRPr="00D65C1D">
              <w:rPr>
                <w:rFonts w:cs="Times New Roman"/>
                <w:spacing w:val="-5"/>
                <w:sz w:val="16"/>
                <w:szCs w:val="16"/>
              </w:rPr>
              <w:t>é</w:t>
            </w:r>
            <w:r w:rsidRPr="00D65C1D">
              <w:rPr>
                <w:spacing w:val="-5"/>
                <w:sz w:val="16"/>
                <w:szCs w:val="16"/>
              </w:rPr>
              <w:t>par</w:t>
            </w:r>
            <w:r w:rsidRPr="00D65C1D">
              <w:rPr>
                <w:rFonts w:cs="Times New Roman"/>
                <w:spacing w:val="-5"/>
                <w:sz w:val="16"/>
                <w:szCs w:val="16"/>
              </w:rPr>
              <w:t>é</w:t>
            </w:r>
            <w:r w:rsidRPr="00D65C1D">
              <w:rPr>
                <w:spacing w:val="-5"/>
                <w:sz w:val="16"/>
                <w:szCs w:val="16"/>
              </w:rPr>
              <w:t xml:space="preserve"> le cas </w:t>
            </w:r>
            <w:r w:rsidRPr="00D65C1D">
              <w:rPr>
                <w:rFonts w:cs="Times New Roman"/>
                <w:spacing w:val="-5"/>
                <w:sz w:val="16"/>
                <w:szCs w:val="16"/>
              </w:rPr>
              <w:t>é</w:t>
            </w:r>
            <w:r w:rsidRPr="00D65C1D">
              <w:rPr>
                <w:spacing w:val="-5"/>
                <w:sz w:val="16"/>
                <w:szCs w:val="16"/>
              </w:rPr>
              <w:t>ch</w:t>
            </w:r>
            <w:r w:rsidRPr="00D65C1D">
              <w:rPr>
                <w:rFonts w:cs="Times New Roman"/>
                <w:spacing w:val="-5"/>
                <w:sz w:val="16"/>
                <w:szCs w:val="16"/>
              </w:rPr>
              <w:t>é</w:t>
            </w:r>
            <w:r w:rsidRPr="00D65C1D">
              <w:rPr>
                <w:spacing w:val="-5"/>
                <w:sz w:val="16"/>
                <w:szCs w:val="16"/>
              </w:rPr>
              <w:t>ant, remont</w:t>
            </w:r>
            <w:r w:rsidRPr="00D65C1D">
              <w:rPr>
                <w:rFonts w:cs="Times New Roman"/>
                <w:spacing w:val="-5"/>
                <w:sz w:val="16"/>
                <w:szCs w:val="16"/>
              </w:rPr>
              <w:t>é</w:t>
            </w:r>
            <w:r w:rsidRPr="00D65C1D">
              <w:rPr>
                <w:spacing w:val="-5"/>
                <w:sz w:val="16"/>
                <w:szCs w:val="16"/>
              </w:rPr>
              <w:t xml:space="preserve"> et test</w:t>
            </w:r>
            <w:r w:rsidRPr="00D65C1D">
              <w:rPr>
                <w:rFonts w:cs="Times New Roman"/>
                <w:spacing w:val="-5"/>
                <w:sz w:val="16"/>
                <w:szCs w:val="16"/>
              </w:rPr>
              <w:t>é</w:t>
            </w:r>
            <w:r w:rsidRPr="00D65C1D">
              <w:rPr>
                <w:spacing w:val="-5"/>
                <w:sz w:val="16"/>
                <w:szCs w:val="16"/>
              </w:rPr>
              <w:t xml:space="preserve"> confor</w:t>
            </w:r>
            <w:r w:rsidRPr="00D65C1D">
              <w:rPr>
                <w:sz w:val="16"/>
                <w:szCs w:val="16"/>
              </w:rPr>
              <w:t>m</w:t>
            </w:r>
            <w:r w:rsidRPr="00D65C1D">
              <w:rPr>
                <w:rFonts w:cs="Times New Roman"/>
                <w:sz w:val="16"/>
                <w:szCs w:val="16"/>
              </w:rPr>
              <w:t>é</w:t>
            </w:r>
            <w:r w:rsidRPr="00D65C1D">
              <w:rPr>
                <w:sz w:val="16"/>
                <w:szCs w:val="16"/>
              </w:rPr>
              <w:t>ment aux donn</w:t>
            </w:r>
            <w:r w:rsidRPr="00D65C1D">
              <w:rPr>
                <w:rFonts w:cs="Times New Roman"/>
                <w:sz w:val="16"/>
                <w:szCs w:val="16"/>
              </w:rPr>
              <w:t>é</w:t>
            </w:r>
            <w:r w:rsidRPr="00D65C1D">
              <w:rPr>
                <w:sz w:val="16"/>
                <w:szCs w:val="16"/>
              </w:rPr>
              <w:t>es pr</w:t>
            </w:r>
            <w:r w:rsidRPr="00D65C1D">
              <w:rPr>
                <w:rFonts w:cs="Times New Roman"/>
                <w:sz w:val="16"/>
                <w:szCs w:val="16"/>
              </w:rPr>
              <w:t>é</w:t>
            </w:r>
            <w:r w:rsidRPr="00D65C1D">
              <w:rPr>
                <w:sz w:val="16"/>
                <w:szCs w:val="16"/>
              </w:rPr>
              <w:t>cis</w:t>
            </w:r>
            <w:r w:rsidRPr="00D65C1D">
              <w:rPr>
                <w:rFonts w:cs="Times New Roman"/>
                <w:sz w:val="16"/>
                <w:szCs w:val="16"/>
              </w:rPr>
              <w:t>é</w:t>
            </w:r>
            <w:r w:rsidRPr="00D65C1D">
              <w:rPr>
                <w:sz w:val="16"/>
                <w:szCs w:val="16"/>
              </w:rPr>
              <w:t>es ci-dessus.</w:t>
            </w:r>
          </w:p>
        </w:tc>
      </w:tr>
      <w:tr w:rsidR="00B02784" w:rsidRPr="00231FBD" w14:paraId="50286DCA" w14:textId="77777777" w:rsidTr="00E97B59">
        <w:trPr>
          <w:trHeight w:hRule="exact" w:val="499"/>
        </w:trPr>
        <w:tc>
          <w:tcPr>
            <w:tcW w:w="567" w:type="dxa"/>
            <w:shd w:val="clear" w:color="auto" w:fill="FFFFFF"/>
          </w:tcPr>
          <w:p w14:paraId="4A7A9DA0" w14:textId="77777777" w:rsidR="00B02784" w:rsidRPr="00D65C1D" w:rsidRDefault="00B02784" w:rsidP="00E97B59">
            <w:pPr>
              <w:shd w:val="clear" w:color="auto" w:fill="FFFFFF"/>
              <w:spacing w:before="120" w:after="120"/>
              <w:rPr>
                <w:sz w:val="16"/>
                <w:szCs w:val="16"/>
              </w:rPr>
            </w:pPr>
            <w:r w:rsidRPr="00D65C1D">
              <w:rPr>
                <w:sz w:val="16"/>
                <w:szCs w:val="16"/>
                <w:lang w:val="en-US"/>
              </w:rPr>
              <w:t>ii)</w:t>
            </w:r>
          </w:p>
        </w:tc>
        <w:tc>
          <w:tcPr>
            <w:tcW w:w="2268" w:type="dxa"/>
            <w:shd w:val="clear" w:color="auto" w:fill="FFFFFF"/>
          </w:tcPr>
          <w:p w14:paraId="5CFDEC3F" w14:textId="77777777" w:rsidR="00B02784" w:rsidRPr="00D65C1D" w:rsidRDefault="00B02784" w:rsidP="00E97B59">
            <w:pPr>
              <w:shd w:val="clear" w:color="auto" w:fill="FFFFFF"/>
              <w:spacing w:before="120" w:after="120"/>
              <w:rPr>
                <w:sz w:val="16"/>
                <w:szCs w:val="16"/>
              </w:rPr>
            </w:pPr>
            <w:r w:rsidRPr="00D65C1D">
              <w:rPr>
                <w:sz w:val="16"/>
                <w:szCs w:val="16"/>
                <w:lang w:val="en-US"/>
              </w:rPr>
              <w:t>R</w:t>
            </w:r>
            <w:r w:rsidRPr="00D65C1D">
              <w:rPr>
                <w:rFonts w:cs="Times New Roman"/>
                <w:sz w:val="16"/>
                <w:szCs w:val="16"/>
                <w:lang w:val="en-US"/>
              </w:rPr>
              <w:t>é</w:t>
            </w:r>
            <w:r w:rsidRPr="00D65C1D">
              <w:rPr>
                <w:sz w:val="16"/>
                <w:szCs w:val="16"/>
                <w:lang w:val="en-US"/>
              </w:rPr>
              <w:t>par</w:t>
            </w:r>
            <w:r w:rsidRPr="00D65C1D">
              <w:rPr>
                <w:rFonts w:cs="Times New Roman"/>
                <w:sz w:val="16"/>
                <w:szCs w:val="16"/>
                <w:lang w:val="en-US"/>
              </w:rPr>
              <w:t>é</w:t>
            </w:r>
          </w:p>
        </w:tc>
        <w:tc>
          <w:tcPr>
            <w:tcW w:w="567" w:type="dxa"/>
            <w:shd w:val="clear" w:color="auto" w:fill="FFFFFF"/>
          </w:tcPr>
          <w:p w14:paraId="145D2706" w14:textId="77777777" w:rsidR="00B02784" w:rsidRPr="00D65C1D" w:rsidRDefault="00B02784" w:rsidP="00E97B59">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54AEC780" w14:textId="77777777" w:rsidR="00B02784" w:rsidRPr="00D65C1D" w:rsidRDefault="00B02784" w:rsidP="00E97B59">
            <w:pPr>
              <w:shd w:val="clear" w:color="auto" w:fill="FFFFFF"/>
              <w:spacing w:before="120" w:after="120"/>
              <w:ind w:right="542"/>
              <w:jc w:val="both"/>
              <w:rPr>
                <w:sz w:val="16"/>
                <w:szCs w:val="16"/>
              </w:rPr>
            </w:pPr>
            <w:r w:rsidRPr="00D65C1D">
              <w:rPr>
                <w:spacing w:val="-6"/>
                <w:sz w:val="16"/>
                <w:szCs w:val="16"/>
              </w:rPr>
              <w:t>Correction de d</w:t>
            </w:r>
            <w:r w:rsidRPr="00D65C1D">
              <w:rPr>
                <w:rFonts w:cs="Times New Roman"/>
                <w:spacing w:val="-6"/>
                <w:sz w:val="16"/>
                <w:szCs w:val="16"/>
              </w:rPr>
              <w:t>é</w:t>
            </w:r>
            <w:r w:rsidRPr="00D65C1D">
              <w:rPr>
                <w:spacing w:val="-6"/>
                <w:sz w:val="16"/>
                <w:szCs w:val="16"/>
              </w:rPr>
              <w:t>fectuosit</w:t>
            </w:r>
            <w:r w:rsidRPr="00D65C1D">
              <w:rPr>
                <w:rFonts w:cs="Times New Roman"/>
                <w:spacing w:val="-6"/>
                <w:sz w:val="16"/>
                <w:szCs w:val="16"/>
              </w:rPr>
              <w:t>é</w:t>
            </w:r>
            <w:r w:rsidRPr="00D65C1D">
              <w:rPr>
                <w:spacing w:val="-6"/>
                <w:sz w:val="16"/>
                <w:szCs w:val="16"/>
              </w:rPr>
              <w:t>(s) conform</w:t>
            </w:r>
            <w:r w:rsidRPr="00D65C1D">
              <w:rPr>
                <w:rFonts w:cs="Times New Roman"/>
                <w:spacing w:val="-6"/>
                <w:sz w:val="16"/>
                <w:szCs w:val="16"/>
              </w:rPr>
              <w:t>é</w:t>
            </w:r>
            <w:r w:rsidRPr="00D65C1D">
              <w:rPr>
                <w:spacing w:val="-6"/>
                <w:sz w:val="16"/>
                <w:szCs w:val="16"/>
              </w:rPr>
              <w:t xml:space="preserve">ment </w:t>
            </w:r>
            <w:r w:rsidRPr="00D65C1D">
              <w:rPr>
                <w:rFonts w:cs="Times New Roman"/>
                <w:spacing w:val="-6"/>
                <w:sz w:val="16"/>
                <w:szCs w:val="16"/>
              </w:rPr>
              <w:t>à</w:t>
            </w:r>
            <w:r w:rsidRPr="00D65C1D">
              <w:rPr>
                <w:spacing w:val="-6"/>
                <w:sz w:val="16"/>
                <w:szCs w:val="16"/>
              </w:rPr>
              <w:t xml:space="preserve"> une norme applicable </w:t>
            </w:r>
            <w:r w:rsidRPr="00D65C1D">
              <w:rPr>
                <w:spacing w:val="-6"/>
                <w:sz w:val="18"/>
                <w:szCs w:val="18"/>
              </w:rPr>
              <w:t>(</w:t>
            </w:r>
            <w:r w:rsidRPr="00D65C1D">
              <w:rPr>
                <w:spacing w:val="-6"/>
                <w:sz w:val="18"/>
                <w:szCs w:val="18"/>
                <w:vertAlign w:val="superscript"/>
              </w:rPr>
              <w:t>1</w:t>
            </w:r>
            <w:r w:rsidRPr="00D65C1D">
              <w:rPr>
                <w:spacing w:val="-6"/>
                <w:sz w:val="18"/>
                <w:szCs w:val="18"/>
              </w:rPr>
              <w:t>).</w:t>
            </w:r>
          </w:p>
        </w:tc>
      </w:tr>
      <w:tr w:rsidR="00B02784" w:rsidRPr="00231FBD" w14:paraId="410C2264" w14:textId="77777777" w:rsidTr="00E97B59">
        <w:trPr>
          <w:trHeight w:hRule="exact" w:val="710"/>
        </w:trPr>
        <w:tc>
          <w:tcPr>
            <w:tcW w:w="567" w:type="dxa"/>
            <w:shd w:val="clear" w:color="auto" w:fill="FFFFFF"/>
          </w:tcPr>
          <w:p w14:paraId="3A08B4A0" w14:textId="77777777" w:rsidR="00B02784" w:rsidRPr="00D65C1D" w:rsidRDefault="00B02784" w:rsidP="00E97B59">
            <w:pPr>
              <w:shd w:val="clear" w:color="auto" w:fill="FFFFFF"/>
              <w:spacing w:before="120" w:after="120"/>
              <w:rPr>
                <w:sz w:val="16"/>
                <w:szCs w:val="16"/>
              </w:rPr>
            </w:pPr>
            <w:r w:rsidRPr="00D65C1D">
              <w:rPr>
                <w:sz w:val="16"/>
                <w:szCs w:val="16"/>
                <w:lang w:val="en-US"/>
              </w:rPr>
              <w:t>iii)</w:t>
            </w:r>
          </w:p>
        </w:tc>
        <w:tc>
          <w:tcPr>
            <w:tcW w:w="2268" w:type="dxa"/>
            <w:shd w:val="clear" w:color="auto" w:fill="FFFFFF"/>
          </w:tcPr>
          <w:p w14:paraId="7B063A95" w14:textId="77777777" w:rsidR="00B02784" w:rsidRPr="00D65C1D" w:rsidRDefault="00B02784" w:rsidP="00E97B59">
            <w:pPr>
              <w:shd w:val="clear" w:color="auto" w:fill="FFFFFF"/>
              <w:spacing w:before="120" w:after="120"/>
              <w:rPr>
                <w:sz w:val="16"/>
                <w:szCs w:val="16"/>
              </w:rPr>
            </w:pPr>
            <w:r w:rsidRPr="00D65C1D">
              <w:rPr>
                <w:sz w:val="16"/>
                <w:szCs w:val="16"/>
                <w:lang w:val="en-US"/>
              </w:rPr>
              <w:t>Inspect</w:t>
            </w:r>
            <w:r w:rsidRPr="00D65C1D">
              <w:rPr>
                <w:rFonts w:cs="Times New Roman"/>
                <w:sz w:val="16"/>
                <w:szCs w:val="16"/>
                <w:lang w:val="en-US"/>
              </w:rPr>
              <w:t>é</w:t>
            </w:r>
            <w:r w:rsidRPr="00D65C1D">
              <w:rPr>
                <w:sz w:val="16"/>
                <w:szCs w:val="16"/>
                <w:lang w:val="en-US"/>
              </w:rPr>
              <w:t>/test</w:t>
            </w:r>
            <w:r w:rsidRPr="00D65C1D">
              <w:rPr>
                <w:rFonts w:cs="Times New Roman"/>
                <w:sz w:val="16"/>
                <w:szCs w:val="16"/>
                <w:lang w:val="en-US"/>
              </w:rPr>
              <w:t>é</w:t>
            </w:r>
          </w:p>
        </w:tc>
        <w:tc>
          <w:tcPr>
            <w:tcW w:w="567" w:type="dxa"/>
            <w:shd w:val="clear" w:color="auto" w:fill="FFFFFF"/>
          </w:tcPr>
          <w:p w14:paraId="39026BE0" w14:textId="77777777" w:rsidR="00B02784" w:rsidRPr="00D65C1D" w:rsidRDefault="00B02784" w:rsidP="00E97B59">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2CF1530F" w14:textId="77777777" w:rsidR="00B02784" w:rsidRPr="00D65C1D" w:rsidRDefault="00B02784" w:rsidP="00E97B59">
            <w:pPr>
              <w:shd w:val="clear" w:color="auto" w:fill="FFFFFF"/>
              <w:spacing w:before="120" w:after="120"/>
              <w:jc w:val="both"/>
              <w:rPr>
                <w:sz w:val="16"/>
                <w:szCs w:val="16"/>
              </w:rPr>
            </w:pPr>
            <w:r w:rsidRPr="00D65C1D">
              <w:rPr>
                <w:spacing w:val="-5"/>
                <w:sz w:val="16"/>
                <w:szCs w:val="16"/>
              </w:rPr>
              <w:t>Examen, mesure, etc., effectu</w:t>
            </w:r>
            <w:r w:rsidRPr="00D65C1D">
              <w:rPr>
                <w:rFonts w:cs="Times New Roman"/>
                <w:spacing w:val="-5"/>
                <w:sz w:val="16"/>
                <w:szCs w:val="16"/>
              </w:rPr>
              <w:t>é</w:t>
            </w:r>
            <w:r w:rsidRPr="00D65C1D">
              <w:rPr>
                <w:spacing w:val="-5"/>
                <w:sz w:val="16"/>
                <w:szCs w:val="16"/>
              </w:rPr>
              <w:t>s conform</w:t>
            </w:r>
            <w:r w:rsidRPr="00D65C1D">
              <w:rPr>
                <w:rFonts w:cs="Times New Roman"/>
                <w:spacing w:val="-5"/>
                <w:sz w:val="16"/>
                <w:szCs w:val="16"/>
              </w:rPr>
              <w:t>é</w:t>
            </w:r>
            <w:r w:rsidRPr="00D65C1D">
              <w:rPr>
                <w:spacing w:val="-5"/>
                <w:sz w:val="16"/>
                <w:szCs w:val="16"/>
              </w:rPr>
              <w:t xml:space="preserve">ment </w:t>
            </w:r>
            <w:r w:rsidRPr="00D65C1D">
              <w:rPr>
                <w:rFonts w:cs="Times New Roman"/>
                <w:spacing w:val="-5"/>
                <w:sz w:val="16"/>
                <w:szCs w:val="16"/>
              </w:rPr>
              <w:t>à</w:t>
            </w:r>
            <w:r w:rsidRPr="00D65C1D">
              <w:rPr>
                <w:spacing w:val="-5"/>
                <w:sz w:val="16"/>
                <w:szCs w:val="16"/>
              </w:rPr>
              <w:t xml:space="preserve"> une norme applicable </w:t>
            </w:r>
            <w:r w:rsidRPr="00D65C1D">
              <w:rPr>
                <w:spacing w:val="-5"/>
                <w:sz w:val="18"/>
                <w:szCs w:val="18"/>
              </w:rPr>
              <w:t>(</w:t>
            </w:r>
            <w:r w:rsidRPr="00D65C1D">
              <w:rPr>
                <w:spacing w:val="-5"/>
                <w:sz w:val="18"/>
                <w:szCs w:val="18"/>
                <w:vertAlign w:val="superscript"/>
              </w:rPr>
              <w:t>1</w:t>
            </w:r>
            <w:r w:rsidRPr="00D65C1D">
              <w:rPr>
                <w:spacing w:val="-5"/>
                <w:sz w:val="18"/>
                <w:szCs w:val="18"/>
              </w:rPr>
              <w:t xml:space="preserve">) </w:t>
            </w:r>
            <w:r w:rsidRPr="00D65C1D">
              <w:rPr>
                <w:spacing w:val="-5"/>
                <w:sz w:val="16"/>
                <w:szCs w:val="16"/>
              </w:rPr>
              <w:t xml:space="preserve">(par </w:t>
            </w:r>
            <w:r w:rsidRPr="00D65C1D">
              <w:rPr>
                <w:spacing w:val="-6"/>
                <w:sz w:val="16"/>
                <w:szCs w:val="16"/>
              </w:rPr>
              <w:t>exemple, inspection visuelle, essais de fonctionnement, essais au banc, etc.).</w:t>
            </w:r>
          </w:p>
        </w:tc>
      </w:tr>
      <w:tr w:rsidR="00B02784" w:rsidRPr="00231FBD" w14:paraId="39D669CA" w14:textId="77777777" w:rsidTr="00E97B59">
        <w:trPr>
          <w:trHeight w:hRule="exact" w:val="509"/>
        </w:trPr>
        <w:tc>
          <w:tcPr>
            <w:tcW w:w="567" w:type="dxa"/>
            <w:shd w:val="clear" w:color="auto" w:fill="FFFFFF"/>
          </w:tcPr>
          <w:p w14:paraId="09903C29" w14:textId="77777777" w:rsidR="00B02784" w:rsidRPr="00D65C1D" w:rsidRDefault="00B02784" w:rsidP="00E97B59">
            <w:pPr>
              <w:shd w:val="clear" w:color="auto" w:fill="FFFFFF"/>
              <w:spacing w:before="120" w:after="120"/>
              <w:rPr>
                <w:sz w:val="16"/>
                <w:szCs w:val="16"/>
              </w:rPr>
            </w:pPr>
            <w:r w:rsidRPr="00D65C1D">
              <w:rPr>
                <w:sz w:val="16"/>
                <w:szCs w:val="16"/>
                <w:lang w:val="en-US"/>
              </w:rPr>
              <w:t>iv)</w:t>
            </w:r>
          </w:p>
        </w:tc>
        <w:tc>
          <w:tcPr>
            <w:tcW w:w="2268" w:type="dxa"/>
            <w:shd w:val="clear" w:color="auto" w:fill="FFFFFF"/>
          </w:tcPr>
          <w:p w14:paraId="7D609E99" w14:textId="77777777" w:rsidR="00B02784" w:rsidRPr="00D65C1D" w:rsidRDefault="00B02784" w:rsidP="00E97B59">
            <w:pPr>
              <w:shd w:val="clear" w:color="auto" w:fill="FFFFFF"/>
              <w:spacing w:before="120" w:after="120"/>
              <w:rPr>
                <w:sz w:val="16"/>
                <w:szCs w:val="16"/>
              </w:rPr>
            </w:pPr>
            <w:r w:rsidRPr="00D65C1D">
              <w:rPr>
                <w:sz w:val="16"/>
                <w:szCs w:val="16"/>
                <w:lang w:val="en-US"/>
              </w:rPr>
              <w:t>Modifi</w:t>
            </w:r>
            <w:r w:rsidRPr="00D65C1D">
              <w:rPr>
                <w:rFonts w:cs="Times New Roman"/>
                <w:sz w:val="16"/>
                <w:szCs w:val="16"/>
                <w:lang w:val="en-US"/>
              </w:rPr>
              <w:t>é</w:t>
            </w:r>
          </w:p>
        </w:tc>
        <w:tc>
          <w:tcPr>
            <w:tcW w:w="567" w:type="dxa"/>
            <w:shd w:val="clear" w:color="auto" w:fill="FFFFFF"/>
          </w:tcPr>
          <w:p w14:paraId="7EB14C23" w14:textId="77777777" w:rsidR="00B02784" w:rsidRPr="00D65C1D" w:rsidRDefault="00B02784" w:rsidP="00E97B59">
            <w:pPr>
              <w:shd w:val="clear" w:color="auto" w:fill="FFFFFF"/>
              <w:spacing w:before="120" w:after="120"/>
              <w:rPr>
                <w:sz w:val="16"/>
                <w:szCs w:val="16"/>
              </w:rPr>
            </w:pPr>
            <w:r w:rsidRPr="00D65C1D">
              <w:rPr>
                <w:sz w:val="16"/>
                <w:szCs w:val="16"/>
                <w:lang w:val="en-US"/>
              </w:rPr>
              <w:t>.</w:t>
            </w:r>
          </w:p>
        </w:tc>
        <w:tc>
          <w:tcPr>
            <w:tcW w:w="6237" w:type="dxa"/>
            <w:shd w:val="clear" w:color="auto" w:fill="FFFFFF"/>
          </w:tcPr>
          <w:p w14:paraId="72C2E4F4" w14:textId="77777777" w:rsidR="00B02784" w:rsidRPr="00D65C1D" w:rsidRDefault="00B02784" w:rsidP="00E97B59">
            <w:pPr>
              <w:shd w:val="clear" w:color="auto" w:fill="FFFFFF"/>
              <w:spacing w:before="120" w:after="120"/>
              <w:ind w:right="244"/>
              <w:jc w:val="both"/>
              <w:rPr>
                <w:sz w:val="16"/>
                <w:szCs w:val="16"/>
              </w:rPr>
            </w:pPr>
            <w:r w:rsidRPr="00D65C1D">
              <w:rPr>
                <w:spacing w:val="-4"/>
                <w:sz w:val="16"/>
                <w:szCs w:val="16"/>
              </w:rPr>
              <w:t xml:space="preserve">Modification d'un </w:t>
            </w:r>
            <w:r w:rsidRPr="00D65C1D">
              <w:rPr>
                <w:rFonts w:cs="Times New Roman"/>
                <w:spacing w:val="-4"/>
                <w:sz w:val="16"/>
                <w:szCs w:val="16"/>
              </w:rPr>
              <w:t>é</w:t>
            </w:r>
            <w:r w:rsidRPr="00D65C1D">
              <w:rPr>
                <w:spacing w:val="-4"/>
                <w:sz w:val="16"/>
                <w:szCs w:val="16"/>
              </w:rPr>
              <w:t>l</w:t>
            </w:r>
            <w:r w:rsidRPr="00D65C1D">
              <w:rPr>
                <w:rFonts w:cs="Times New Roman"/>
                <w:spacing w:val="-4"/>
                <w:sz w:val="16"/>
                <w:szCs w:val="16"/>
              </w:rPr>
              <w:t>é</w:t>
            </w:r>
            <w:r w:rsidRPr="00D65C1D">
              <w:rPr>
                <w:spacing w:val="-4"/>
                <w:sz w:val="16"/>
                <w:szCs w:val="16"/>
              </w:rPr>
              <w:t>ment conform</w:t>
            </w:r>
            <w:r w:rsidRPr="00D65C1D">
              <w:rPr>
                <w:rFonts w:cs="Times New Roman"/>
                <w:spacing w:val="-4"/>
                <w:sz w:val="16"/>
                <w:szCs w:val="16"/>
              </w:rPr>
              <w:t>é</w:t>
            </w:r>
            <w:r w:rsidRPr="00D65C1D">
              <w:rPr>
                <w:spacing w:val="-4"/>
                <w:sz w:val="16"/>
                <w:szCs w:val="16"/>
              </w:rPr>
              <w:t xml:space="preserve">ment </w:t>
            </w:r>
            <w:r w:rsidRPr="00D65C1D">
              <w:rPr>
                <w:rFonts w:cs="Times New Roman"/>
                <w:spacing w:val="-4"/>
                <w:sz w:val="16"/>
                <w:szCs w:val="16"/>
              </w:rPr>
              <w:t>à</w:t>
            </w:r>
            <w:r w:rsidRPr="00D65C1D">
              <w:rPr>
                <w:spacing w:val="-4"/>
                <w:sz w:val="16"/>
                <w:szCs w:val="16"/>
              </w:rPr>
              <w:t xml:space="preserve"> une norme applicable </w:t>
            </w:r>
            <w:r w:rsidRPr="00D65C1D">
              <w:rPr>
                <w:spacing w:val="-4"/>
                <w:sz w:val="18"/>
                <w:szCs w:val="18"/>
              </w:rPr>
              <w:t>(</w:t>
            </w:r>
            <w:r w:rsidRPr="00D65C1D">
              <w:rPr>
                <w:spacing w:val="-4"/>
                <w:sz w:val="18"/>
                <w:szCs w:val="18"/>
                <w:vertAlign w:val="superscript"/>
              </w:rPr>
              <w:t>1</w:t>
            </w:r>
            <w:r w:rsidRPr="00D65C1D">
              <w:rPr>
                <w:spacing w:val="-4"/>
                <w:sz w:val="18"/>
                <w:szCs w:val="18"/>
              </w:rPr>
              <w:t>).</w:t>
            </w:r>
          </w:p>
        </w:tc>
      </w:tr>
      <w:tr w:rsidR="00B02784" w:rsidRPr="00231FBD" w14:paraId="6AEF5F1F" w14:textId="77777777" w:rsidTr="00E97B59">
        <w:trPr>
          <w:trHeight w:hRule="exact" w:val="820"/>
        </w:trPr>
        <w:tc>
          <w:tcPr>
            <w:tcW w:w="9639" w:type="dxa"/>
            <w:gridSpan w:val="4"/>
            <w:shd w:val="clear" w:color="auto" w:fill="FFFFFF"/>
          </w:tcPr>
          <w:p w14:paraId="71A53BAD" w14:textId="77777777" w:rsidR="00B02784" w:rsidRPr="00D65C1D" w:rsidRDefault="00B02784" w:rsidP="00E97B59">
            <w:pPr>
              <w:shd w:val="clear" w:color="auto" w:fill="FFFFFF"/>
              <w:spacing w:before="120" w:after="120"/>
              <w:ind w:right="244"/>
              <w:jc w:val="both"/>
              <w:rPr>
                <w:spacing w:val="-4"/>
                <w:sz w:val="16"/>
                <w:szCs w:val="16"/>
              </w:rPr>
            </w:pPr>
            <w:r w:rsidRPr="00D65C1D">
              <w:rPr>
                <w:spacing w:val="-2"/>
                <w:sz w:val="18"/>
                <w:szCs w:val="18"/>
              </w:rPr>
              <w:t>(</w:t>
            </w:r>
            <w:r w:rsidRPr="00D65C1D">
              <w:rPr>
                <w:spacing w:val="-2"/>
                <w:sz w:val="18"/>
                <w:szCs w:val="18"/>
                <w:vertAlign w:val="superscript"/>
              </w:rPr>
              <w:t>1</w:t>
            </w:r>
            <w:r>
              <w:rPr>
                <w:spacing w:val="-2"/>
                <w:sz w:val="18"/>
                <w:szCs w:val="18"/>
              </w:rPr>
              <w:t xml:space="preserve">) </w:t>
            </w:r>
            <w:r w:rsidRPr="00D65C1D">
              <w:rPr>
                <w:spacing w:val="-2"/>
                <w:sz w:val="18"/>
                <w:szCs w:val="18"/>
              </w:rPr>
              <w:t xml:space="preserve">Par </w:t>
            </w:r>
            <w:r w:rsidRPr="00D65C1D">
              <w:rPr>
                <w:rFonts w:cs="Times New Roman"/>
                <w:spacing w:val="-2"/>
                <w:sz w:val="18"/>
                <w:szCs w:val="18"/>
              </w:rPr>
              <w:t>«</w:t>
            </w:r>
            <w:r w:rsidRPr="00D65C1D">
              <w:rPr>
                <w:spacing w:val="-2"/>
                <w:sz w:val="18"/>
                <w:szCs w:val="18"/>
              </w:rPr>
              <w:t>norme applicable</w:t>
            </w:r>
            <w:r w:rsidRPr="00D65C1D">
              <w:rPr>
                <w:rFonts w:cs="Times New Roman"/>
                <w:spacing w:val="-2"/>
                <w:sz w:val="18"/>
                <w:szCs w:val="18"/>
              </w:rPr>
              <w:t>»</w:t>
            </w:r>
            <w:r w:rsidRPr="00D65C1D">
              <w:rPr>
                <w:spacing w:val="-2"/>
                <w:sz w:val="18"/>
                <w:szCs w:val="18"/>
              </w:rPr>
              <w:t>, il faut entendre une norme, m</w:t>
            </w:r>
            <w:r w:rsidRPr="00D65C1D">
              <w:rPr>
                <w:rFonts w:cs="Times New Roman"/>
                <w:spacing w:val="-2"/>
                <w:sz w:val="18"/>
                <w:szCs w:val="18"/>
              </w:rPr>
              <w:t>é</w:t>
            </w:r>
            <w:r w:rsidRPr="00D65C1D">
              <w:rPr>
                <w:spacing w:val="-2"/>
                <w:sz w:val="18"/>
                <w:szCs w:val="18"/>
              </w:rPr>
              <w:t xml:space="preserve">thode, technique ou pratique de fabrication/de conception/d'entretien/de </w:t>
            </w:r>
            <w:r w:rsidRPr="00D65C1D">
              <w:rPr>
                <w:spacing w:val="-4"/>
                <w:sz w:val="18"/>
                <w:szCs w:val="18"/>
              </w:rPr>
              <w:t>qualit</w:t>
            </w:r>
            <w:r w:rsidRPr="00D65C1D">
              <w:rPr>
                <w:rFonts w:cs="Times New Roman"/>
                <w:spacing w:val="-4"/>
                <w:sz w:val="18"/>
                <w:szCs w:val="18"/>
              </w:rPr>
              <w:t>é</w:t>
            </w:r>
            <w:r w:rsidRPr="00D65C1D">
              <w:rPr>
                <w:spacing w:val="-4"/>
                <w:sz w:val="18"/>
                <w:szCs w:val="18"/>
              </w:rPr>
              <w:t xml:space="preserve"> que l'autorit</w:t>
            </w:r>
            <w:r w:rsidRPr="00D65C1D">
              <w:rPr>
                <w:rFonts w:cs="Times New Roman"/>
                <w:spacing w:val="-4"/>
                <w:sz w:val="18"/>
                <w:szCs w:val="18"/>
              </w:rPr>
              <w:t>é</w:t>
            </w:r>
            <w:r w:rsidRPr="00D65C1D">
              <w:rPr>
                <w:spacing w:val="-4"/>
                <w:sz w:val="18"/>
                <w:szCs w:val="18"/>
              </w:rPr>
              <w:t xml:space="preserve"> comp</w:t>
            </w:r>
            <w:r w:rsidRPr="00D65C1D">
              <w:rPr>
                <w:rFonts w:cs="Times New Roman"/>
                <w:spacing w:val="-4"/>
                <w:sz w:val="18"/>
                <w:szCs w:val="18"/>
              </w:rPr>
              <w:t>é</w:t>
            </w:r>
            <w:r w:rsidRPr="00D65C1D">
              <w:rPr>
                <w:spacing w:val="-4"/>
                <w:sz w:val="18"/>
                <w:szCs w:val="18"/>
              </w:rPr>
              <w:t>tente a approuv</w:t>
            </w:r>
            <w:r w:rsidRPr="00D65C1D">
              <w:rPr>
                <w:rFonts w:cs="Times New Roman"/>
                <w:spacing w:val="-4"/>
                <w:sz w:val="18"/>
                <w:szCs w:val="18"/>
              </w:rPr>
              <w:t>é</w:t>
            </w:r>
            <w:r w:rsidRPr="00D65C1D">
              <w:rPr>
                <w:spacing w:val="-4"/>
                <w:sz w:val="18"/>
                <w:szCs w:val="18"/>
              </w:rPr>
              <w:t xml:space="preserve">e ou peut accepter. La norme applicable doit </w:t>
            </w:r>
            <w:r w:rsidRPr="00D65C1D">
              <w:rPr>
                <w:rFonts w:cs="Times New Roman"/>
                <w:spacing w:val="-4"/>
                <w:sz w:val="18"/>
                <w:szCs w:val="18"/>
              </w:rPr>
              <w:t>ê</w:t>
            </w:r>
            <w:r w:rsidRPr="00D65C1D">
              <w:rPr>
                <w:spacing w:val="-4"/>
                <w:sz w:val="18"/>
                <w:szCs w:val="18"/>
              </w:rPr>
              <w:t>tre d</w:t>
            </w:r>
            <w:r w:rsidRPr="00D65C1D">
              <w:rPr>
                <w:rFonts w:cs="Times New Roman"/>
                <w:spacing w:val="-4"/>
                <w:sz w:val="18"/>
                <w:szCs w:val="18"/>
              </w:rPr>
              <w:t>é</w:t>
            </w:r>
            <w:r w:rsidRPr="00D65C1D">
              <w:rPr>
                <w:spacing w:val="-4"/>
                <w:sz w:val="18"/>
                <w:szCs w:val="18"/>
              </w:rPr>
              <w:t>crite dans la case 12.</w:t>
            </w:r>
          </w:p>
        </w:tc>
      </w:tr>
    </w:tbl>
    <w:p w14:paraId="7C210B17"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3"/>
          <w:w w:val="88"/>
          <w:sz w:val="22"/>
          <w:szCs w:val="22"/>
        </w:rPr>
        <w:t>Case 12 Observations</w:t>
      </w:r>
    </w:p>
    <w:p w14:paraId="1AB361AD"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spacing w:val="-5"/>
          <w:sz w:val="22"/>
          <w:szCs w:val="22"/>
        </w:rPr>
        <w:t>D</w:t>
      </w:r>
      <w:r w:rsidRPr="000D6744">
        <w:rPr>
          <w:rFonts w:hint="eastAsia"/>
          <w:spacing w:val="-5"/>
          <w:sz w:val="22"/>
          <w:szCs w:val="22"/>
        </w:rPr>
        <w:t>é</w:t>
      </w:r>
      <w:r w:rsidRPr="000D6744">
        <w:rPr>
          <w:spacing w:val="-5"/>
          <w:sz w:val="22"/>
          <w:szCs w:val="22"/>
        </w:rPr>
        <w:t>crire les travaux mentionn</w:t>
      </w:r>
      <w:r w:rsidRPr="000D6744">
        <w:rPr>
          <w:rFonts w:hint="eastAsia"/>
          <w:spacing w:val="-5"/>
          <w:sz w:val="22"/>
          <w:szCs w:val="22"/>
        </w:rPr>
        <w:t>é</w:t>
      </w:r>
      <w:r w:rsidRPr="000D6744">
        <w:rPr>
          <w:spacing w:val="-5"/>
          <w:sz w:val="22"/>
          <w:szCs w:val="22"/>
        </w:rPr>
        <w:t xml:space="preserve">s dans la case 11, soit directement, soit par renvoi </w:t>
      </w:r>
      <w:r w:rsidRPr="000D6744">
        <w:rPr>
          <w:rFonts w:hint="eastAsia"/>
          <w:spacing w:val="-5"/>
          <w:sz w:val="22"/>
          <w:szCs w:val="22"/>
        </w:rPr>
        <w:t>à</w:t>
      </w:r>
      <w:r w:rsidRPr="000D6744">
        <w:rPr>
          <w:spacing w:val="-5"/>
          <w:sz w:val="22"/>
          <w:szCs w:val="22"/>
        </w:rPr>
        <w:t xml:space="preserve"> des documents de r</w:t>
      </w:r>
      <w:r w:rsidRPr="000D6744">
        <w:rPr>
          <w:rFonts w:hint="eastAsia"/>
          <w:spacing w:val="-5"/>
          <w:sz w:val="22"/>
          <w:szCs w:val="22"/>
        </w:rPr>
        <w:t>é</w:t>
      </w:r>
      <w:r w:rsidRPr="000D6744">
        <w:rPr>
          <w:spacing w:val="-5"/>
          <w:sz w:val="22"/>
          <w:szCs w:val="22"/>
        </w:rPr>
        <w:t>f</w:t>
      </w:r>
      <w:r w:rsidRPr="000D6744">
        <w:rPr>
          <w:rFonts w:hint="eastAsia"/>
          <w:spacing w:val="-5"/>
          <w:sz w:val="22"/>
          <w:szCs w:val="22"/>
        </w:rPr>
        <w:t>é</w:t>
      </w:r>
      <w:r w:rsidRPr="000D6744">
        <w:rPr>
          <w:spacing w:val="-5"/>
          <w:sz w:val="22"/>
          <w:szCs w:val="22"/>
        </w:rPr>
        <w:t xml:space="preserve">rence, afin que </w:t>
      </w:r>
      <w:r w:rsidRPr="000D6744">
        <w:rPr>
          <w:spacing w:val="-3"/>
          <w:sz w:val="22"/>
          <w:szCs w:val="22"/>
        </w:rPr>
        <w:t>l'utilisateur ou l'installateur puisse d</w:t>
      </w:r>
      <w:r w:rsidRPr="000D6744">
        <w:rPr>
          <w:rFonts w:hint="eastAsia"/>
          <w:spacing w:val="-3"/>
          <w:sz w:val="22"/>
          <w:szCs w:val="22"/>
        </w:rPr>
        <w:t>é</w:t>
      </w:r>
      <w:r w:rsidRPr="000D6744">
        <w:rPr>
          <w:spacing w:val="-3"/>
          <w:sz w:val="22"/>
          <w:szCs w:val="22"/>
        </w:rPr>
        <w:t>terminer la navigabilit</w:t>
      </w:r>
      <w:r w:rsidRPr="000D6744">
        <w:rPr>
          <w:rFonts w:hint="eastAsia"/>
          <w:spacing w:val="-3"/>
          <w:sz w:val="22"/>
          <w:szCs w:val="22"/>
        </w:rPr>
        <w:t>é</w:t>
      </w:r>
      <w:r w:rsidRPr="000D6744">
        <w:rPr>
          <w:spacing w:val="-3"/>
          <w:sz w:val="22"/>
          <w:szCs w:val="22"/>
        </w:rPr>
        <w:t xml:space="preserve"> du ou des </w:t>
      </w:r>
      <w:r w:rsidRPr="000D6744">
        <w:rPr>
          <w:rFonts w:hint="eastAsia"/>
          <w:spacing w:val="-3"/>
          <w:sz w:val="22"/>
          <w:szCs w:val="22"/>
        </w:rPr>
        <w:t>é</w:t>
      </w:r>
      <w:r w:rsidRPr="000D6744">
        <w:rPr>
          <w:spacing w:val="-3"/>
          <w:sz w:val="22"/>
          <w:szCs w:val="22"/>
        </w:rPr>
        <w:t>l</w:t>
      </w:r>
      <w:r w:rsidRPr="000D6744">
        <w:rPr>
          <w:rFonts w:hint="eastAsia"/>
          <w:spacing w:val="-3"/>
          <w:sz w:val="22"/>
          <w:szCs w:val="22"/>
        </w:rPr>
        <w:t>é</w:t>
      </w:r>
      <w:r w:rsidRPr="000D6744">
        <w:rPr>
          <w:spacing w:val="-3"/>
          <w:sz w:val="22"/>
          <w:szCs w:val="22"/>
        </w:rPr>
        <w:t xml:space="preserve">ments compte tenu des travaux </w:t>
      </w:r>
      <w:r w:rsidRPr="000D6744">
        <w:rPr>
          <w:rFonts w:hint="eastAsia"/>
          <w:spacing w:val="-3"/>
          <w:sz w:val="22"/>
          <w:szCs w:val="22"/>
        </w:rPr>
        <w:t>à</w:t>
      </w:r>
      <w:r w:rsidRPr="000D6744">
        <w:rPr>
          <w:spacing w:val="-3"/>
          <w:sz w:val="22"/>
          <w:szCs w:val="22"/>
        </w:rPr>
        <w:t xml:space="preserve"> certifier. Si </w:t>
      </w:r>
      <w:r w:rsidRPr="000D6744">
        <w:rPr>
          <w:spacing w:val="-4"/>
          <w:sz w:val="22"/>
          <w:szCs w:val="22"/>
        </w:rPr>
        <w:t>besoin est, un feuillet s</w:t>
      </w:r>
      <w:r w:rsidRPr="000D6744">
        <w:rPr>
          <w:rFonts w:hint="eastAsia"/>
          <w:spacing w:val="-4"/>
          <w:sz w:val="22"/>
          <w:szCs w:val="22"/>
        </w:rPr>
        <w:t>é</w:t>
      </w:r>
      <w:r w:rsidRPr="000D6744">
        <w:rPr>
          <w:spacing w:val="-4"/>
          <w:sz w:val="22"/>
          <w:szCs w:val="22"/>
        </w:rPr>
        <w:t>par</w:t>
      </w:r>
      <w:r w:rsidRPr="000D6744">
        <w:rPr>
          <w:rFonts w:hint="eastAsia"/>
          <w:spacing w:val="-4"/>
          <w:sz w:val="22"/>
          <w:szCs w:val="22"/>
        </w:rPr>
        <w:t>é</w:t>
      </w:r>
      <w:r w:rsidRPr="000D6744">
        <w:rPr>
          <w:spacing w:val="-4"/>
          <w:sz w:val="22"/>
          <w:szCs w:val="22"/>
        </w:rPr>
        <w:t xml:space="preserve"> peut </w:t>
      </w:r>
      <w:r w:rsidRPr="000D6744">
        <w:rPr>
          <w:rFonts w:hint="eastAsia"/>
          <w:spacing w:val="-4"/>
          <w:sz w:val="22"/>
          <w:szCs w:val="22"/>
        </w:rPr>
        <w:t>ê</w:t>
      </w:r>
      <w:r w:rsidRPr="000D6744">
        <w:rPr>
          <w:spacing w:val="-4"/>
          <w:sz w:val="22"/>
          <w:szCs w:val="22"/>
        </w:rPr>
        <w:t>tre utilis</w:t>
      </w:r>
      <w:r w:rsidRPr="000D6744">
        <w:rPr>
          <w:rFonts w:hint="eastAsia"/>
          <w:spacing w:val="-4"/>
          <w:sz w:val="22"/>
          <w:szCs w:val="22"/>
        </w:rPr>
        <w:t>é</w:t>
      </w:r>
      <w:r w:rsidRPr="000D6744">
        <w:rPr>
          <w:spacing w:val="-4"/>
          <w:sz w:val="22"/>
          <w:szCs w:val="22"/>
        </w:rPr>
        <w:t xml:space="preserve"> et r</w:t>
      </w:r>
      <w:r w:rsidRPr="000D6744">
        <w:rPr>
          <w:rFonts w:hint="eastAsia"/>
          <w:spacing w:val="-4"/>
          <w:sz w:val="22"/>
          <w:szCs w:val="22"/>
        </w:rPr>
        <w:t>é</w:t>
      </w:r>
      <w:r w:rsidRPr="000D6744">
        <w:rPr>
          <w:spacing w:val="-4"/>
          <w:sz w:val="22"/>
          <w:szCs w:val="22"/>
        </w:rPr>
        <w:t>f</w:t>
      </w:r>
      <w:r w:rsidRPr="000D6744">
        <w:rPr>
          <w:rFonts w:hint="eastAsia"/>
          <w:spacing w:val="-4"/>
          <w:sz w:val="22"/>
          <w:szCs w:val="22"/>
        </w:rPr>
        <w:t>é</w:t>
      </w:r>
      <w:r w:rsidRPr="000D6744">
        <w:rPr>
          <w:spacing w:val="-4"/>
          <w:sz w:val="22"/>
          <w:szCs w:val="22"/>
        </w:rPr>
        <w:t>renc</w:t>
      </w:r>
      <w:r w:rsidRPr="000D6744">
        <w:rPr>
          <w:rFonts w:hint="eastAsia"/>
          <w:spacing w:val="-4"/>
          <w:sz w:val="22"/>
          <w:szCs w:val="22"/>
        </w:rPr>
        <w:t>é</w:t>
      </w:r>
      <w:r w:rsidRPr="000D6744">
        <w:rPr>
          <w:spacing w:val="-4"/>
          <w:sz w:val="22"/>
          <w:szCs w:val="22"/>
        </w:rPr>
        <w:t xml:space="preserve"> dans le </w:t>
      </w:r>
      <w:r w:rsidRPr="000D6744">
        <w:rPr>
          <w:spacing w:val="-4"/>
          <w:sz w:val="22"/>
          <w:szCs w:val="22"/>
        </w:rPr>
        <w:lastRenderedPageBreak/>
        <w:t xml:space="preserve">corps du formulaire 1 de l'ASSA-AC. Chaque mention doit </w:t>
      </w:r>
      <w:r w:rsidRPr="000D6744">
        <w:rPr>
          <w:sz w:val="22"/>
          <w:szCs w:val="22"/>
        </w:rPr>
        <w:t xml:space="preserve">indiquer clairement </w:t>
      </w:r>
      <w:r w:rsidRPr="000D6744">
        <w:rPr>
          <w:rFonts w:hint="eastAsia"/>
          <w:sz w:val="22"/>
          <w:szCs w:val="22"/>
        </w:rPr>
        <w:t>à</w:t>
      </w:r>
      <w:r w:rsidRPr="000D6744">
        <w:rPr>
          <w:sz w:val="22"/>
          <w:szCs w:val="22"/>
        </w:rPr>
        <w:t xml:space="preserve"> quel(s) </w:t>
      </w:r>
      <w:r w:rsidRPr="000D6744">
        <w:rPr>
          <w:rFonts w:hint="eastAsia"/>
          <w:sz w:val="22"/>
          <w:szCs w:val="22"/>
        </w:rPr>
        <w:t>é</w:t>
      </w:r>
      <w:r w:rsidRPr="000D6744">
        <w:rPr>
          <w:sz w:val="22"/>
          <w:szCs w:val="22"/>
        </w:rPr>
        <w:t>l</w:t>
      </w:r>
      <w:r w:rsidRPr="000D6744">
        <w:rPr>
          <w:rFonts w:hint="eastAsia"/>
          <w:sz w:val="22"/>
          <w:szCs w:val="22"/>
        </w:rPr>
        <w:t>é</w:t>
      </w:r>
      <w:r w:rsidRPr="000D6744">
        <w:rPr>
          <w:sz w:val="22"/>
          <w:szCs w:val="22"/>
        </w:rPr>
        <w:t>ment(s) de la case 6 elle se rapporte.</w:t>
      </w:r>
    </w:p>
    <w:p w14:paraId="6EB6E81C" w14:textId="77777777" w:rsidR="00B02784" w:rsidRPr="000D6744" w:rsidRDefault="00B02784" w:rsidP="00B02784">
      <w:pPr>
        <w:shd w:val="clear" w:color="auto" w:fill="FFFFFF"/>
        <w:spacing w:before="120" w:after="120" w:line="360" w:lineRule="auto"/>
        <w:ind w:left="518"/>
        <w:jc w:val="both"/>
        <w:rPr>
          <w:sz w:val="22"/>
          <w:szCs w:val="22"/>
        </w:rPr>
      </w:pPr>
      <w:r w:rsidRPr="000D6744">
        <w:rPr>
          <w:spacing w:val="-5"/>
          <w:sz w:val="22"/>
          <w:szCs w:val="22"/>
        </w:rPr>
        <w:t xml:space="preserve">Exemples d'informations </w:t>
      </w:r>
      <w:r w:rsidRPr="000D6744">
        <w:rPr>
          <w:rFonts w:hint="eastAsia"/>
          <w:spacing w:val="-5"/>
          <w:sz w:val="22"/>
          <w:szCs w:val="22"/>
        </w:rPr>
        <w:t>à</w:t>
      </w:r>
      <w:r w:rsidRPr="000D6744">
        <w:rPr>
          <w:spacing w:val="-5"/>
          <w:sz w:val="22"/>
          <w:szCs w:val="22"/>
        </w:rPr>
        <w:t xml:space="preserve"> saisir dans la case 12:</w:t>
      </w:r>
    </w:p>
    <w:p w14:paraId="79F37833"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4"/>
          <w:sz w:val="22"/>
          <w:szCs w:val="22"/>
        </w:rPr>
        <w:t>données d'entretien utilisées, y compris l'état et la référence de la révision;</w:t>
      </w:r>
    </w:p>
    <w:p w14:paraId="0C572A73"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4"/>
          <w:sz w:val="22"/>
          <w:szCs w:val="22"/>
        </w:rPr>
        <w:t>conformité avec les consignes de navigabilité ou bulletins de service;</w:t>
      </w:r>
    </w:p>
    <w:p w14:paraId="0704433D"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7"/>
          <w:sz w:val="22"/>
          <w:szCs w:val="22"/>
        </w:rPr>
        <w:t>réparations effectuées;</w:t>
      </w:r>
    </w:p>
    <w:p w14:paraId="49943D3F"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5"/>
          <w:sz w:val="22"/>
          <w:szCs w:val="22"/>
        </w:rPr>
        <w:t>modifications effectuées;</w:t>
      </w:r>
    </w:p>
    <w:p w14:paraId="56FE7BAB"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8"/>
          <w:sz w:val="22"/>
          <w:szCs w:val="22"/>
        </w:rPr>
        <w:t>pièces de rechange installées;</w:t>
      </w:r>
    </w:p>
    <w:p w14:paraId="7BDB2A88"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5"/>
          <w:sz w:val="22"/>
          <w:szCs w:val="22"/>
        </w:rPr>
        <w:t>état des pièces à durée de vie limitée;</w:t>
      </w:r>
    </w:p>
    <w:p w14:paraId="21FB9453"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2"/>
          <w:sz w:val="22"/>
          <w:szCs w:val="22"/>
        </w:rPr>
        <w:t>déviations par rapport au bon de commande client;</w:t>
      </w:r>
    </w:p>
    <w:p w14:paraId="4B7603CD"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1"/>
          <w:sz w:val="22"/>
          <w:szCs w:val="22"/>
        </w:rPr>
        <w:t xml:space="preserve">déclarations de remise en service propres à satisfaire aux exigences d'entretien d'une autorité de l'aviation civile </w:t>
      </w:r>
      <w:r w:rsidRPr="006F008A">
        <w:rPr>
          <w:sz w:val="22"/>
          <w:szCs w:val="22"/>
        </w:rPr>
        <w:t>étrangère;</w:t>
      </w:r>
    </w:p>
    <w:p w14:paraId="097CAC8A" w14:textId="77777777" w:rsidR="00B02784" w:rsidRDefault="00B02784" w:rsidP="00B02784">
      <w:pPr>
        <w:numPr>
          <w:ilvl w:val="0"/>
          <w:numId w:val="178"/>
        </w:numPr>
        <w:shd w:val="clear" w:color="auto" w:fill="FFFFFF"/>
        <w:tabs>
          <w:tab w:val="left" w:pos="993"/>
        </w:tabs>
        <w:spacing w:before="120" w:after="120" w:line="276" w:lineRule="auto"/>
        <w:jc w:val="both"/>
        <w:rPr>
          <w:sz w:val="22"/>
          <w:szCs w:val="22"/>
        </w:rPr>
      </w:pPr>
      <w:r w:rsidRPr="006F008A">
        <w:rPr>
          <w:spacing w:val="-4"/>
          <w:sz w:val="22"/>
          <w:szCs w:val="22"/>
        </w:rPr>
        <w:t>informations nécessaires en cas de livraison partielle ou de remontage après livraison;</w:t>
      </w:r>
    </w:p>
    <w:p w14:paraId="0EF3CE2D" w14:textId="77777777" w:rsidR="00B02784" w:rsidRPr="000D6744" w:rsidRDefault="00E140DF" w:rsidP="00B02784">
      <w:pPr>
        <w:numPr>
          <w:ilvl w:val="0"/>
          <w:numId w:val="178"/>
        </w:numPr>
        <w:shd w:val="clear" w:color="auto" w:fill="FFFFFF"/>
        <w:tabs>
          <w:tab w:val="left" w:pos="993"/>
        </w:tabs>
        <w:spacing w:before="120" w:after="120" w:line="276" w:lineRule="auto"/>
        <w:jc w:val="both"/>
        <w:rPr>
          <w:rFonts w:eastAsia="Arial Unicode MS"/>
          <w:color w:val="000000"/>
          <w:sz w:val="22"/>
          <w:szCs w:val="22"/>
        </w:rPr>
      </w:pPr>
      <w:r w:rsidRPr="00A37355">
        <w:rPr>
          <w:color w:val="222222"/>
          <w:sz w:val="22"/>
          <w:szCs w:val="22"/>
        </w:rPr>
        <w:t>Pour les organismes de maintenance agréés conformément à la sous-partie F de l'annexe I (partie M) o</w:t>
      </w:r>
      <w:r w:rsidR="0040289B">
        <w:rPr>
          <w:color w:val="222222"/>
          <w:sz w:val="22"/>
          <w:szCs w:val="22"/>
        </w:rPr>
        <w:t xml:space="preserve">u à l'annexe Vd (partie-CAO), le certificat de remise en service </w:t>
      </w:r>
      <w:r w:rsidRPr="00A37355">
        <w:rPr>
          <w:color w:val="222222"/>
          <w:sz w:val="22"/>
          <w:szCs w:val="22"/>
        </w:rPr>
        <w:t>CRS d</w:t>
      </w:r>
      <w:r w:rsidR="0040289B">
        <w:rPr>
          <w:color w:val="222222"/>
          <w:sz w:val="22"/>
          <w:szCs w:val="22"/>
        </w:rPr>
        <w:t xml:space="preserve">e l’élément d’aéronef </w:t>
      </w:r>
      <w:r w:rsidRPr="00A37355">
        <w:rPr>
          <w:color w:val="222222"/>
          <w:sz w:val="22"/>
          <w:szCs w:val="22"/>
        </w:rPr>
        <w:t xml:space="preserve">visé aux </w:t>
      </w:r>
      <w:r w:rsidR="0040289B">
        <w:rPr>
          <w:color w:val="222222"/>
          <w:sz w:val="22"/>
          <w:szCs w:val="22"/>
        </w:rPr>
        <w:t xml:space="preserve">sections </w:t>
      </w:r>
      <w:r w:rsidRPr="00A37355">
        <w:rPr>
          <w:color w:val="222222"/>
          <w:sz w:val="22"/>
          <w:szCs w:val="22"/>
        </w:rPr>
        <w:t>M</w:t>
      </w:r>
      <w:r w:rsidR="0040289B">
        <w:rPr>
          <w:color w:val="222222"/>
          <w:sz w:val="22"/>
          <w:szCs w:val="22"/>
        </w:rPr>
        <w:t>.</w:t>
      </w:r>
      <w:r w:rsidRPr="00A37355">
        <w:rPr>
          <w:color w:val="222222"/>
          <w:sz w:val="22"/>
          <w:szCs w:val="22"/>
        </w:rPr>
        <w:t>A</w:t>
      </w:r>
      <w:r w:rsidR="0040289B">
        <w:rPr>
          <w:color w:val="222222"/>
          <w:sz w:val="22"/>
          <w:szCs w:val="22"/>
        </w:rPr>
        <w:t>.</w:t>
      </w:r>
      <w:r w:rsidRPr="00A37355">
        <w:rPr>
          <w:color w:val="222222"/>
          <w:sz w:val="22"/>
          <w:szCs w:val="22"/>
        </w:rPr>
        <w:t>613 et</w:t>
      </w:r>
      <w:r w:rsidR="0040289B">
        <w:rPr>
          <w:color w:val="222222"/>
          <w:sz w:val="22"/>
          <w:szCs w:val="22"/>
        </w:rPr>
        <w:t xml:space="preserve"> CAO.A.070, selon le cas :</w:t>
      </w:r>
      <w:r w:rsidR="00B02784" w:rsidRPr="000D6744">
        <w:t xml:space="preserve">: </w:t>
      </w:r>
    </w:p>
    <w:p w14:paraId="3A3955FC" w14:textId="77777777" w:rsidR="00B02784" w:rsidRPr="001B3ACB" w:rsidRDefault="0040289B" w:rsidP="00B02784">
      <w:pPr>
        <w:shd w:val="clear" w:color="auto" w:fill="FFFFFF"/>
        <w:spacing w:before="120" w:after="120" w:line="276" w:lineRule="auto"/>
        <w:ind w:left="890"/>
        <w:jc w:val="both"/>
        <w:rPr>
          <w:sz w:val="22"/>
          <w:szCs w:val="22"/>
        </w:rPr>
      </w:pPr>
      <w:r w:rsidRPr="00283B33">
        <w:rPr>
          <w:color w:val="222222"/>
          <w:sz w:val="22"/>
          <w:szCs w:val="22"/>
        </w:rPr>
        <w:t xml:space="preserve">«« Certifie que, sauf </w:t>
      </w:r>
      <w:r>
        <w:rPr>
          <w:color w:val="222222"/>
          <w:sz w:val="22"/>
          <w:szCs w:val="22"/>
        </w:rPr>
        <w:t xml:space="preserve">dispositions </w:t>
      </w:r>
      <w:r w:rsidRPr="00283B33">
        <w:rPr>
          <w:color w:val="222222"/>
          <w:sz w:val="22"/>
          <w:szCs w:val="22"/>
        </w:rPr>
        <w:t>contraire</w:t>
      </w:r>
      <w:r>
        <w:rPr>
          <w:color w:val="222222"/>
          <w:sz w:val="22"/>
          <w:szCs w:val="22"/>
        </w:rPr>
        <w:t>s</w:t>
      </w:r>
      <w:r w:rsidRPr="00283B33">
        <w:rPr>
          <w:color w:val="222222"/>
          <w:sz w:val="22"/>
          <w:szCs w:val="22"/>
        </w:rPr>
        <w:t xml:space="preserve"> </w:t>
      </w:r>
      <w:r>
        <w:rPr>
          <w:color w:val="222222"/>
          <w:sz w:val="22"/>
          <w:szCs w:val="22"/>
        </w:rPr>
        <w:t>mentionnées dans la présente case</w:t>
      </w:r>
      <w:r w:rsidRPr="00283B33">
        <w:rPr>
          <w:color w:val="222222"/>
          <w:sz w:val="22"/>
          <w:szCs w:val="22"/>
        </w:rPr>
        <w:t>, les t</w:t>
      </w:r>
      <w:r>
        <w:rPr>
          <w:color w:val="222222"/>
          <w:sz w:val="22"/>
          <w:szCs w:val="22"/>
        </w:rPr>
        <w:t xml:space="preserve">aches indiquées </w:t>
      </w:r>
      <w:r w:rsidRPr="00283B33">
        <w:rPr>
          <w:color w:val="222222"/>
          <w:sz w:val="22"/>
          <w:szCs w:val="22"/>
        </w:rPr>
        <w:t>dans l</w:t>
      </w:r>
      <w:r>
        <w:rPr>
          <w:color w:val="222222"/>
          <w:sz w:val="22"/>
          <w:szCs w:val="22"/>
        </w:rPr>
        <w:t>a case 11</w:t>
      </w:r>
      <w:r w:rsidRPr="00283B33">
        <w:rPr>
          <w:color w:val="222222"/>
          <w:sz w:val="22"/>
          <w:szCs w:val="22"/>
        </w:rPr>
        <w:t xml:space="preserve"> et décrit</w:t>
      </w:r>
      <w:r>
        <w:rPr>
          <w:color w:val="222222"/>
          <w:sz w:val="22"/>
          <w:szCs w:val="22"/>
        </w:rPr>
        <w:t>e</w:t>
      </w:r>
      <w:r w:rsidRPr="00283B33">
        <w:rPr>
          <w:color w:val="222222"/>
          <w:sz w:val="22"/>
          <w:szCs w:val="22"/>
        </w:rPr>
        <w:t xml:space="preserve">s dans </w:t>
      </w:r>
      <w:r>
        <w:rPr>
          <w:color w:val="222222"/>
          <w:sz w:val="22"/>
          <w:szCs w:val="22"/>
        </w:rPr>
        <w:t xml:space="preserve">la présente case </w:t>
      </w:r>
      <w:r w:rsidRPr="00283B33">
        <w:rPr>
          <w:color w:val="222222"/>
          <w:sz w:val="22"/>
          <w:szCs w:val="22"/>
        </w:rPr>
        <w:t xml:space="preserve">ont été réalisés conformément aux </w:t>
      </w:r>
      <w:r w:rsidR="00A456ED">
        <w:rPr>
          <w:color w:val="222222"/>
          <w:sz w:val="22"/>
          <w:szCs w:val="22"/>
        </w:rPr>
        <w:t>dispositions d</w:t>
      </w:r>
      <w:r w:rsidRPr="00283B33">
        <w:rPr>
          <w:color w:val="222222"/>
          <w:sz w:val="22"/>
          <w:szCs w:val="22"/>
        </w:rPr>
        <w:t xml:space="preserve">e la section A, sous-partie F de l'annexe I (partie M) ou de l'annexe Vd (partie CAO) du règlement </w:t>
      </w:r>
      <w:r w:rsidR="007F306B" w:rsidRPr="008E4EBF">
        <w:rPr>
          <w:w w:val="88"/>
          <w:sz w:val="22"/>
          <w:szCs w:val="22"/>
        </w:rPr>
        <w:t>N°XXX/CEMAC/PC/DAJ</w:t>
      </w:r>
      <w:r w:rsidR="007F306B" w:rsidRPr="008E4EBF">
        <w:rPr>
          <w:sz w:val="22"/>
          <w:szCs w:val="22"/>
          <w:highlight w:val="yellow"/>
        </w:rPr>
        <w:t xml:space="preserve"> </w:t>
      </w:r>
      <w:r w:rsidRPr="001B3ACB">
        <w:rPr>
          <w:color w:val="222222"/>
          <w:sz w:val="22"/>
          <w:szCs w:val="22"/>
          <w:highlight w:val="yellow"/>
        </w:rPr>
        <w:t>(UE) no 1321/2014</w:t>
      </w:r>
      <w:r w:rsidRPr="00283B33">
        <w:rPr>
          <w:color w:val="222222"/>
          <w:sz w:val="22"/>
          <w:szCs w:val="22"/>
        </w:rPr>
        <w:t>, et en ce qui concerne ces t</w:t>
      </w:r>
      <w:r w:rsidR="00A456ED">
        <w:rPr>
          <w:color w:val="222222"/>
          <w:sz w:val="22"/>
          <w:szCs w:val="22"/>
        </w:rPr>
        <w:t>aches</w:t>
      </w:r>
      <w:r w:rsidRPr="00283B33">
        <w:rPr>
          <w:color w:val="222222"/>
          <w:sz w:val="22"/>
          <w:szCs w:val="22"/>
        </w:rPr>
        <w:t>, l</w:t>
      </w:r>
      <w:r>
        <w:rPr>
          <w:color w:val="222222"/>
          <w:sz w:val="22"/>
          <w:szCs w:val="22"/>
        </w:rPr>
        <w:t xml:space="preserve">a pièce </w:t>
      </w:r>
      <w:r w:rsidRPr="00283B33">
        <w:rPr>
          <w:color w:val="222222"/>
          <w:sz w:val="22"/>
          <w:szCs w:val="22"/>
        </w:rPr>
        <w:t>est considéré</w:t>
      </w:r>
      <w:r>
        <w:rPr>
          <w:color w:val="222222"/>
          <w:sz w:val="22"/>
          <w:szCs w:val="22"/>
        </w:rPr>
        <w:t>e</w:t>
      </w:r>
      <w:r w:rsidRPr="00283B33">
        <w:rPr>
          <w:color w:val="222222"/>
          <w:sz w:val="22"/>
          <w:szCs w:val="22"/>
        </w:rPr>
        <w:t xml:space="preserve"> comme prêt</w:t>
      </w:r>
      <w:r>
        <w:rPr>
          <w:color w:val="222222"/>
          <w:sz w:val="22"/>
          <w:szCs w:val="22"/>
        </w:rPr>
        <w:t>e</w:t>
      </w:r>
      <w:r w:rsidRPr="00283B33">
        <w:rPr>
          <w:color w:val="222222"/>
          <w:sz w:val="22"/>
          <w:szCs w:val="22"/>
        </w:rPr>
        <w:t xml:space="preserve"> à être </w:t>
      </w:r>
      <w:r>
        <w:rPr>
          <w:color w:val="222222"/>
          <w:sz w:val="22"/>
          <w:szCs w:val="22"/>
        </w:rPr>
        <w:t xml:space="preserve">remise </w:t>
      </w:r>
      <w:r w:rsidR="00A456ED">
        <w:rPr>
          <w:color w:val="222222"/>
          <w:sz w:val="22"/>
          <w:szCs w:val="22"/>
        </w:rPr>
        <w:t xml:space="preserve">en </w:t>
      </w:r>
      <w:r w:rsidRPr="00283B33">
        <w:rPr>
          <w:color w:val="222222"/>
          <w:sz w:val="22"/>
          <w:szCs w:val="22"/>
        </w:rPr>
        <w:t xml:space="preserve">service. </w:t>
      </w:r>
      <w:r w:rsidRPr="001B3ACB">
        <w:rPr>
          <w:color w:val="222222"/>
          <w:sz w:val="22"/>
          <w:szCs w:val="22"/>
        </w:rPr>
        <w:t>IL NE S’AGIT PAS D’UNE REMISE EN SERVICE AU TITRE DE L'ANNEXE II (PARTIE 145) DU RÈGLEMENT (UE) No 1321/2014</w:t>
      </w:r>
      <w:r w:rsidR="001B3ACB">
        <w:rPr>
          <w:color w:val="222222"/>
          <w:sz w:val="22"/>
          <w:szCs w:val="22"/>
        </w:rPr>
        <w:t>.</w:t>
      </w:r>
    </w:p>
    <w:p w14:paraId="44A482E2"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En cas d'impression des donn</w:t>
      </w:r>
      <w:r w:rsidRPr="000D6744">
        <w:rPr>
          <w:rFonts w:hint="eastAsia"/>
          <w:w w:val="88"/>
          <w:sz w:val="22"/>
          <w:szCs w:val="22"/>
        </w:rPr>
        <w:t>é</w:t>
      </w:r>
      <w:r w:rsidRPr="000D6744">
        <w:rPr>
          <w:w w:val="88"/>
          <w:sz w:val="22"/>
          <w:szCs w:val="22"/>
        </w:rPr>
        <w:t xml:space="preserve">es d'un formulaire 1 de l'ASSA-AC  sur support </w:t>
      </w:r>
      <w:r w:rsidRPr="000D6744">
        <w:rPr>
          <w:rFonts w:hint="eastAsia"/>
          <w:w w:val="88"/>
          <w:sz w:val="22"/>
          <w:szCs w:val="22"/>
        </w:rPr>
        <w:t>é</w:t>
      </w:r>
      <w:r w:rsidRPr="000D6744">
        <w:rPr>
          <w:w w:val="88"/>
          <w:sz w:val="22"/>
          <w:szCs w:val="22"/>
        </w:rPr>
        <w:t>lectronique, toute donn</w:t>
      </w:r>
      <w:r w:rsidRPr="000D6744">
        <w:rPr>
          <w:rFonts w:hint="eastAsia"/>
          <w:w w:val="88"/>
          <w:sz w:val="22"/>
          <w:szCs w:val="22"/>
        </w:rPr>
        <w:t>é</w:t>
      </w:r>
      <w:r w:rsidRPr="000D6744">
        <w:rPr>
          <w:w w:val="88"/>
          <w:sz w:val="22"/>
          <w:szCs w:val="22"/>
        </w:rPr>
        <w:t xml:space="preserve">e utile n'ayant pas sa place dans les autres cases doit </w:t>
      </w:r>
      <w:r w:rsidRPr="000D6744">
        <w:rPr>
          <w:rFonts w:hint="eastAsia"/>
          <w:w w:val="88"/>
          <w:sz w:val="22"/>
          <w:szCs w:val="22"/>
        </w:rPr>
        <w:t>ê</w:t>
      </w:r>
      <w:r w:rsidRPr="000D6744">
        <w:rPr>
          <w:w w:val="88"/>
          <w:sz w:val="22"/>
          <w:szCs w:val="22"/>
        </w:rPr>
        <w:t>tre indiqu</w:t>
      </w:r>
      <w:r w:rsidRPr="000D6744">
        <w:rPr>
          <w:rFonts w:hint="eastAsia"/>
          <w:w w:val="88"/>
          <w:sz w:val="22"/>
          <w:szCs w:val="22"/>
        </w:rPr>
        <w:t>é</w:t>
      </w:r>
      <w:r w:rsidRPr="000D6744">
        <w:rPr>
          <w:w w:val="88"/>
          <w:sz w:val="22"/>
          <w:szCs w:val="22"/>
        </w:rPr>
        <w:t>e dans cette case.</w:t>
      </w:r>
    </w:p>
    <w:p w14:paraId="763DE5E0"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3"/>
          <w:w w:val="88"/>
          <w:sz w:val="22"/>
          <w:szCs w:val="22"/>
        </w:rPr>
        <w:t>Cases 13a-13e</w:t>
      </w:r>
    </w:p>
    <w:p w14:paraId="3FA8B10B"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Exigences g</w:t>
      </w:r>
      <w:r w:rsidRPr="000D6744">
        <w:rPr>
          <w:rFonts w:hint="eastAsia"/>
          <w:w w:val="88"/>
          <w:sz w:val="22"/>
          <w:szCs w:val="22"/>
        </w:rPr>
        <w:t>é</w:t>
      </w:r>
      <w:r w:rsidRPr="000D6744">
        <w:rPr>
          <w:w w:val="88"/>
          <w:sz w:val="22"/>
          <w:szCs w:val="22"/>
        </w:rPr>
        <w:t>n</w:t>
      </w:r>
      <w:r w:rsidRPr="000D6744">
        <w:rPr>
          <w:rFonts w:hint="eastAsia"/>
          <w:w w:val="88"/>
          <w:sz w:val="22"/>
          <w:szCs w:val="22"/>
        </w:rPr>
        <w:t>é</w:t>
      </w:r>
      <w:r w:rsidRPr="000D6744">
        <w:rPr>
          <w:w w:val="88"/>
          <w:sz w:val="22"/>
          <w:szCs w:val="22"/>
        </w:rPr>
        <w:t>rales pour les cases 13a-13e: non applicable pour une remise en service dans le cadre d'une maintenance. Utiliser une nuance diff</w:t>
      </w:r>
      <w:r w:rsidRPr="000D6744">
        <w:rPr>
          <w:rFonts w:hint="eastAsia"/>
          <w:w w:val="88"/>
          <w:sz w:val="22"/>
          <w:szCs w:val="22"/>
        </w:rPr>
        <w:t>é</w:t>
      </w:r>
      <w:r w:rsidRPr="000D6744">
        <w:rPr>
          <w:w w:val="88"/>
          <w:sz w:val="22"/>
          <w:szCs w:val="22"/>
        </w:rPr>
        <w:t>rente, plus sombre par exemple, ou marquer d'une autre fa</w:t>
      </w:r>
      <w:r w:rsidRPr="000D6744">
        <w:rPr>
          <w:rFonts w:hint="eastAsia"/>
          <w:w w:val="88"/>
          <w:sz w:val="22"/>
          <w:szCs w:val="22"/>
        </w:rPr>
        <w:t>ç</w:t>
      </w:r>
      <w:r w:rsidRPr="000D6744">
        <w:rPr>
          <w:w w:val="88"/>
          <w:sz w:val="22"/>
          <w:szCs w:val="22"/>
        </w:rPr>
        <w:t>on de fa</w:t>
      </w:r>
      <w:r w:rsidRPr="000D6744">
        <w:rPr>
          <w:rFonts w:hint="eastAsia"/>
          <w:w w:val="88"/>
          <w:sz w:val="22"/>
          <w:szCs w:val="22"/>
        </w:rPr>
        <w:t>ç</w:t>
      </w:r>
      <w:r w:rsidRPr="000D6744">
        <w:rPr>
          <w:w w:val="88"/>
          <w:sz w:val="22"/>
          <w:szCs w:val="22"/>
        </w:rPr>
        <w:t xml:space="preserve">on </w:t>
      </w:r>
      <w:r w:rsidRPr="000D6744">
        <w:rPr>
          <w:rFonts w:hint="eastAsia"/>
          <w:w w:val="88"/>
          <w:sz w:val="22"/>
          <w:szCs w:val="22"/>
        </w:rPr>
        <w:t>à</w:t>
      </w:r>
      <w:r w:rsidRPr="000D6744">
        <w:rPr>
          <w:w w:val="88"/>
          <w:sz w:val="22"/>
          <w:szCs w:val="22"/>
        </w:rPr>
        <w:t xml:space="preserve"> </w:t>
      </w:r>
      <w:r w:rsidRPr="000D6744">
        <w:rPr>
          <w:rFonts w:hint="eastAsia"/>
          <w:w w:val="88"/>
          <w:sz w:val="22"/>
          <w:szCs w:val="22"/>
        </w:rPr>
        <w:t>é</w:t>
      </w:r>
      <w:r w:rsidRPr="000D6744">
        <w:rPr>
          <w:w w:val="88"/>
          <w:sz w:val="22"/>
          <w:szCs w:val="22"/>
        </w:rPr>
        <w:t>viter une utilisation accidentelle ou non autoris</w:t>
      </w:r>
      <w:r w:rsidRPr="000D6744">
        <w:rPr>
          <w:rFonts w:hint="eastAsia"/>
          <w:w w:val="88"/>
          <w:sz w:val="22"/>
          <w:szCs w:val="22"/>
        </w:rPr>
        <w:t>é</w:t>
      </w:r>
      <w:r w:rsidRPr="000D6744">
        <w:rPr>
          <w:w w:val="88"/>
          <w:sz w:val="22"/>
          <w:szCs w:val="22"/>
        </w:rPr>
        <w:t>e.</w:t>
      </w:r>
    </w:p>
    <w:p w14:paraId="459CD7C6"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4"/>
          <w:w w:val="88"/>
          <w:sz w:val="22"/>
          <w:szCs w:val="22"/>
        </w:rPr>
        <w:t>Case 14a</w:t>
      </w:r>
    </w:p>
    <w:p w14:paraId="2D0EAC89" w14:textId="77777777" w:rsidR="00B02784" w:rsidRPr="000D6744" w:rsidRDefault="00B02784" w:rsidP="00B02784">
      <w:pPr>
        <w:pStyle w:val="norm"/>
        <w:spacing w:after="120" w:line="276" w:lineRule="auto"/>
        <w:ind w:left="567"/>
        <w:rPr>
          <w:rFonts w:ascii="Arial" w:eastAsia="Arial Unicode MS" w:hAnsi="Arial" w:cs="Arial"/>
          <w:color w:val="000000"/>
          <w:sz w:val="22"/>
          <w:szCs w:val="22"/>
          <w:lang w:val="fr-FR"/>
        </w:rPr>
      </w:pPr>
      <w:r w:rsidRPr="006F008A">
        <w:rPr>
          <w:rFonts w:ascii="Arial" w:eastAsia="Arial Unicode MS" w:hAnsi="Arial" w:cs="Arial"/>
          <w:color w:val="000000"/>
          <w:sz w:val="22"/>
          <w:szCs w:val="22"/>
          <w:lang w:val="fr-FR"/>
        </w:rPr>
        <w:t>Marquer la ou les cases correspondant à la réglementation applicable aux travaux effectués. Si la case «Autre réglementation visée à la case 12» est cochée, la réglementation de l'autre ou des autres autorités compétentes en matière de navigabilité doit être indiquée dans la case 12. Il y a lieu de cocher au moins une des deux cases</w:t>
      </w:r>
      <w:r w:rsidRPr="000D6744">
        <w:rPr>
          <w:rFonts w:ascii="Arial" w:eastAsia="Arial Unicode MS" w:hAnsi="Arial" w:cs="Arial" w:hint="eastAsia"/>
          <w:color w:val="000000"/>
          <w:sz w:val="22"/>
          <w:szCs w:val="22"/>
          <w:lang w:val="fr-FR"/>
        </w:rPr>
        <w:t>.</w:t>
      </w:r>
    </w:p>
    <w:p w14:paraId="26FDC2F0" w14:textId="77777777" w:rsidR="00B02784" w:rsidRPr="00361558" w:rsidRDefault="00A456ED" w:rsidP="00B02784">
      <w:pPr>
        <w:pStyle w:val="norm"/>
        <w:spacing w:after="120" w:line="276" w:lineRule="auto"/>
        <w:ind w:left="567"/>
        <w:rPr>
          <w:rFonts w:ascii="Arial" w:eastAsia="Arial Unicode MS" w:hAnsi="Arial" w:cs="Arial"/>
          <w:color w:val="000000"/>
          <w:sz w:val="22"/>
          <w:szCs w:val="22"/>
          <w:lang w:val="fr-FR"/>
        </w:rPr>
      </w:pPr>
      <w:r w:rsidRPr="001B3ACB">
        <w:rPr>
          <w:rFonts w:ascii="Arial" w:eastAsia="Arial Unicode MS" w:hAnsi="Arial" w:cs="Arial"/>
          <w:color w:val="000000"/>
          <w:sz w:val="22"/>
          <w:szCs w:val="22"/>
          <w:lang w:val="fr-FR"/>
        </w:rPr>
        <w:t xml:space="preserve">Pour tout entretien effectué par des organismes de maintenance agréés conformément à la section A, sous-partie F, de l'annexe I (partie M) ou de l’annexe Vd (partie CAO) du règlement N°XXX/CEMAC/PC/DAJ </w:t>
      </w:r>
      <w:r w:rsidRPr="004368D7">
        <w:rPr>
          <w:rFonts w:ascii="Arial" w:eastAsia="Arial Unicode MS" w:hAnsi="Arial" w:cs="Arial"/>
          <w:strike/>
          <w:color w:val="000000"/>
          <w:sz w:val="22"/>
          <w:szCs w:val="22"/>
          <w:highlight w:val="yellow"/>
          <w:lang w:val="fr-FR"/>
        </w:rPr>
        <w:t>(CC)XXX/201X(UE) n</w:t>
      </w:r>
      <w:r w:rsidRPr="004368D7">
        <w:rPr>
          <w:rStyle w:val="superscript"/>
          <w:rFonts w:eastAsia="Arial Unicode MS" w:hint="eastAsia"/>
          <w:strike/>
          <w:color w:val="000000"/>
          <w:sz w:val="22"/>
          <w:szCs w:val="22"/>
          <w:highlight w:val="yellow"/>
          <w:lang w:val="fr-FR"/>
        </w:rPr>
        <w:t>o</w:t>
      </w:r>
      <w:r w:rsidRPr="004368D7">
        <w:rPr>
          <w:rFonts w:ascii="Arial" w:eastAsia="Arial Unicode MS" w:hAnsi="Arial" w:cs="Arial"/>
          <w:strike/>
          <w:color w:val="000000"/>
          <w:sz w:val="22"/>
          <w:szCs w:val="22"/>
          <w:highlight w:val="yellow"/>
          <w:lang w:val="fr-FR"/>
        </w:rPr>
        <w:t xml:space="preserve"> 1321/2014</w:t>
      </w:r>
      <w:r w:rsidRPr="001B3ACB">
        <w:rPr>
          <w:rFonts w:ascii="Arial" w:eastAsia="Arial Unicode MS" w:hAnsi="Arial" w:cs="Arial"/>
          <w:color w:val="000000"/>
          <w:sz w:val="22"/>
          <w:szCs w:val="22"/>
          <w:lang w:val="fr-FR"/>
        </w:rPr>
        <w:t xml:space="preserve">, la case «Autre réglementation visée à la case 12» doit être cochée et le certificat de remise en service (CRS) inscrit dans la case 12. </w:t>
      </w:r>
      <w:r w:rsidRPr="00361558">
        <w:rPr>
          <w:rFonts w:ascii="Arial" w:eastAsia="Arial Unicode MS" w:hAnsi="Arial" w:cs="Arial"/>
          <w:color w:val="000000"/>
          <w:sz w:val="22"/>
          <w:szCs w:val="22"/>
          <w:lang w:val="fr-FR"/>
        </w:rPr>
        <w:t xml:space="preserve">Dans </w:t>
      </w:r>
      <w:r w:rsidRPr="00361558">
        <w:rPr>
          <w:rFonts w:ascii="Arial" w:eastAsia="Arial Unicode MS" w:hAnsi="Arial" w:cs="Arial"/>
          <w:color w:val="000000"/>
          <w:sz w:val="22"/>
          <w:szCs w:val="22"/>
          <w:lang w:val="fr-FR"/>
        </w:rPr>
        <w:lastRenderedPageBreak/>
        <w:t>ce cas, la mention «sauf dispositions contraires mentionnées dans cette case» est destinée à traiter les situations suivantes:</w:t>
      </w:r>
    </w:p>
    <w:p w14:paraId="702C2962" w14:textId="77777777" w:rsidR="00B02784" w:rsidRPr="000D6744" w:rsidRDefault="00B02784" w:rsidP="00B02784">
      <w:pPr>
        <w:pStyle w:val="norm"/>
        <w:numPr>
          <w:ilvl w:val="0"/>
          <w:numId w:val="179"/>
        </w:numPr>
        <w:tabs>
          <w:tab w:val="left" w:pos="993"/>
          <w:tab w:val="left" w:pos="1276"/>
        </w:tabs>
        <w:spacing w:after="120" w:line="276" w:lineRule="auto"/>
        <w:ind w:left="993" w:hanging="426"/>
        <w:rPr>
          <w:rFonts w:ascii="Arial" w:eastAsia="Arial Unicode MS" w:hAnsi="Arial" w:cs="Arial"/>
          <w:color w:val="000000"/>
          <w:sz w:val="22"/>
          <w:szCs w:val="22"/>
          <w:lang w:val="fr-FR"/>
        </w:rPr>
      </w:pPr>
      <w:r w:rsidRPr="000D6744">
        <w:rPr>
          <w:rFonts w:ascii="Arial" w:eastAsia="Arial Unicode MS" w:hAnsi="Arial" w:cs="Arial" w:hint="eastAsia"/>
          <w:color w:val="000000"/>
          <w:sz w:val="22"/>
          <w:szCs w:val="22"/>
          <w:lang w:val="fr-FR"/>
        </w:rPr>
        <w:t>lorsque l'entretien n'a pas été entièrement mené à bien;</w:t>
      </w:r>
    </w:p>
    <w:p w14:paraId="693C7748" w14:textId="77777777" w:rsidR="00B02784" w:rsidRPr="000D6744" w:rsidRDefault="00B02784" w:rsidP="00B02784">
      <w:pPr>
        <w:pStyle w:val="norm"/>
        <w:numPr>
          <w:ilvl w:val="0"/>
          <w:numId w:val="179"/>
        </w:numPr>
        <w:tabs>
          <w:tab w:val="left" w:pos="993"/>
          <w:tab w:val="left" w:pos="1276"/>
        </w:tabs>
        <w:spacing w:after="120" w:line="276" w:lineRule="auto"/>
        <w:ind w:left="993" w:hanging="426"/>
        <w:rPr>
          <w:rFonts w:ascii="Arial" w:eastAsia="Arial Unicode MS" w:hAnsi="Arial" w:cs="Arial"/>
          <w:color w:val="000000"/>
          <w:sz w:val="22"/>
          <w:szCs w:val="22"/>
          <w:lang w:val="fr-FR"/>
        </w:rPr>
      </w:pPr>
      <w:r w:rsidRPr="000D6744">
        <w:rPr>
          <w:rFonts w:ascii="Arial" w:hAnsi="Arial" w:cs="Arial"/>
          <w:sz w:val="22"/>
          <w:szCs w:val="22"/>
          <w:lang w:val="fr-FR"/>
        </w:rPr>
        <w:t>where maintenance deviated from the standard required by Annex I (Part-M) or Annex Vd (Part-CAO);</w:t>
      </w:r>
      <w:r>
        <w:rPr>
          <w:lang w:val="fr-FR"/>
        </w:rPr>
        <w:t xml:space="preserve"> </w:t>
      </w:r>
      <w:r w:rsidRPr="000D6744">
        <w:rPr>
          <w:rFonts w:ascii="Arial" w:eastAsia="Arial Unicode MS" w:hAnsi="Arial" w:cs="Arial" w:hint="eastAsia"/>
          <w:color w:val="000000"/>
          <w:sz w:val="22"/>
          <w:szCs w:val="22"/>
          <w:lang w:val="fr-FR"/>
        </w:rPr>
        <w:t>lorsque l'entretien effectué ne répond pas aux normes exigées par l'annexe I (partie M);</w:t>
      </w:r>
    </w:p>
    <w:p w14:paraId="4FB8E789" w14:textId="77777777" w:rsidR="00B02784" w:rsidRPr="000D6744" w:rsidRDefault="00A456ED" w:rsidP="00B02784">
      <w:pPr>
        <w:pStyle w:val="norm"/>
        <w:numPr>
          <w:ilvl w:val="0"/>
          <w:numId w:val="179"/>
        </w:numPr>
        <w:tabs>
          <w:tab w:val="left" w:pos="993"/>
          <w:tab w:val="left" w:pos="1276"/>
          <w:tab w:val="left" w:pos="1418"/>
        </w:tabs>
        <w:spacing w:after="120" w:line="276" w:lineRule="auto"/>
        <w:ind w:left="993" w:hanging="426"/>
        <w:rPr>
          <w:rFonts w:ascii="Arial" w:eastAsia="Arial Unicode MS" w:hAnsi="Arial" w:cs="Arial"/>
          <w:color w:val="000000"/>
          <w:sz w:val="22"/>
          <w:szCs w:val="22"/>
          <w:lang w:val="fr-FR"/>
        </w:rPr>
      </w:pPr>
      <w:r w:rsidRPr="000D6744">
        <w:rPr>
          <w:rFonts w:ascii="Arial" w:eastAsia="Arial Unicode MS" w:hAnsi="Arial" w:cs="Arial" w:hint="eastAsia"/>
          <w:color w:val="000000"/>
          <w:sz w:val="22"/>
          <w:szCs w:val="22"/>
          <w:lang w:val="fr-FR"/>
        </w:rPr>
        <w:t>lorsque l'entretien a été effectué conformément à des exigences autres que celles énoncées dans l'annexe I (partie M)</w:t>
      </w:r>
      <w:r>
        <w:rPr>
          <w:rFonts w:ascii="Arial" w:eastAsia="Arial Unicode MS" w:hAnsi="Arial" w:cs="Arial"/>
          <w:color w:val="000000"/>
          <w:sz w:val="22"/>
          <w:szCs w:val="22"/>
          <w:lang w:val="fr-FR"/>
        </w:rPr>
        <w:t xml:space="preserve"> ou dans l’annexe Vd (partie CAO) ; d</w:t>
      </w:r>
      <w:r w:rsidRPr="000D6744">
        <w:rPr>
          <w:rFonts w:ascii="Arial" w:eastAsia="Arial Unicode MS" w:hAnsi="Arial" w:cs="Arial" w:hint="eastAsia"/>
          <w:color w:val="000000"/>
          <w:sz w:val="22"/>
          <w:szCs w:val="22"/>
          <w:lang w:val="fr-FR"/>
        </w:rPr>
        <w:t>ans ce cas, il doit être précisé dans la case 12 quelle réglementation nationale s'applique</w:t>
      </w:r>
      <w:r w:rsidR="00B02784" w:rsidRPr="000D6744">
        <w:rPr>
          <w:rFonts w:ascii="Arial" w:eastAsia="Arial Unicode MS" w:hAnsi="Arial" w:cs="Arial" w:hint="eastAsia"/>
          <w:color w:val="000000"/>
          <w:sz w:val="22"/>
          <w:szCs w:val="22"/>
          <w:lang w:val="fr-FR"/>
        </w:rPr>
        <w:t>.</w:t>
      </w:r>
    </w:p>
    <w:p w14:paraId="03975F92" w14:textId="77777777" w:rsidR="00B02784" w:rsidRPr="001B3ACB" w:rsidRDefault="00B02784">
      <w:pPr>
        <w:pStyle w:val="norm"/>
        <w:spacing w:after="120" w:line="276" w:lineRule="auto"/>
        <w:ind w:left="567"/>
        <w:rPr>
          <w:rFonts w:ascii="Arial" w:eastAsia="Arial Unicode MS" w:hAnsi="Arial" w:cs="Arial"/>
          <w:color w:val="000000"/>
          <w:sz w:val="22"/>
          <w:szCs w:val="22"/>
          <w:lang w:val="fr-FR"/>
        </w:rPr>
      </w:pPr>
      <w:r w:rsidRPr="001B3ACB">
        <w:rPr>
          <w:rFonts w:ascii="Arial" w:eastAsia="Arial Unicode MS" w:hAnsi="Arial" w:cs="Arial"/>
          <w:color w:val="000000"/>
          <w:sz w:val="22"/>
          <w:szCs w:val="22"/>
          <w:lang w:val="fr-FR"/>
        </w:rPr>
        <w:t xml:space="preserve">Pour tout entretien effectué par des organismes de maintenance agréés conformément à la section A de l'annexe II (partie 145) du règlement </w:t>
      </w:r>
      <w:r w:rsidR="004368D7" w:rsidRPr="001B3ACB">
        <w:rPr>
          <w:rFonts w:ascii="Arial" w:hAnsi="Arial" w:cs="Arial"/>
          <w:w w:val="88"/>
          <w:sz w:val="22"/>
          <w:szCs w:val="22"/>
          <w:lang w:val="fr-FR"/>
        </w:rPr>
        <w:t>N°XXX/CEMAC/PC/DAJ</w:t>
      </w:r>
      <w:r w:rsidR="004368D7" w:rsidRPr="001B3ACB">
        <w:rPr>
          <w:rFonts w:ascii="Arial" w:eastAsia="Arial Unicode MS" w:hAnsi="Arial" w:cs="Arial"/>
          <w:sz w:val="22"/>
          <w:szCs w:val="22"/>
          <w:lang w:val="fr-FR"/>
        </w:rPr>
        <w:t xml:space="preserve"> </w:t>
      </w:r>
      <w:r w:rsidRPr="001B3ACB">
        <w:rPr>
          <w:rFonts w:ascii="Arial" w:eastAsia="Arial Unicode MS" w:hAnsi="Arial" w:cs="Arial"/>
          <w:color w:val="000000"/>
          <w:sz w:val="22"/>
          <w:szCs w:val="22"/>
          <w:lang w:val="fr-FR"/>
        </w:rPr>
        <w:t xml:space="preserve">(CC°XXX/201X </w:t>
      </w:r>
      <w:r w:rsidRPr="001B3ACB">
        <w:rPr>
          <w:rFonts w:ascii="Arial" w:eastAsia="Arial Unicode MS" w:hAnsi="Arial" w:cs="Arial"/>
          <w:color w:val="000000"/>
          <w:sz w:val="22"/>
          <w:szCs w:val="22"/>
          <w:highlight w:val="yellow"/>
          <w:lang w:val="fr-FR"/>
        </w:rPr>
        <w:t>(UE) n</w:t>
      </w:r>
      <w:r w:rsidRPr="001B3ACB">
        <w:rPr>
          <w:rStyle w:val="superscript"/>
          <w:rFonts w:ascii="Arial" w:eastAsia="Arial Unicode MS" w:hAnsi="Arial" w:cs="Arial"/>
          <w:color w:val="000000"/>
          <w:sz w:val="22"/>
          <w:szCs w:val="22"/>
          <w:highlight w:val="yellow"/>
          <w:lang w:val="fr-FR"/>
        </w:rPr>
        <w:t>o</w:t>
      </w:r>
      <w:r w:rsidRPr="001B3ACB">
        <w:rPr>
          <w:rFonts w:ascii="Arial" w:eastAsia="Arial Unicode MS" w:hAnsi="Arial" w:cs="Arial"/>
          <w:color w:val="000000"/>
          <w:sz w:val="22"/>
          <w:szCs w:val="22"/>
          <w:highlight w:val="yellow"/>
          <w:lang w:val="fr-FR"/>
        </w:rPr>
        <w:t xml:space="preserve"> 1321/2014</w:t>
      </w:r>
      <w:r w:rsidRPr="001B3ACB">
        <w:rPr>
          <w:rFonts w:ascii="Arial" w:eastAsia="Arial Unicode MS" w:hAnsi="Arial" w:cs="Arial"/>
          <w:color w:val="000000"/>
          <w:sz w:val="22"/>
          <w:szCs w:val="22"/>
          <w:lang w:val="fr-FR"/>
        </w:rPr>
        <w:t>, la mention «sauf dispositions contraires mentionnées dans la case 12» est destinée à traiter les situations suivantes:</w:t>
      </w:r>
    </w:p>
    <w:p w14:paraId="613A0D9F" w14:textId="77777777" w:rsidR="00B02784" w:rsidRPr="004368D7" w:rsidRDefault="00B02784">
      <w:pPr>
        <w:pStyle w:val="norm"/>
        <w:numPr>
          <w:ilvl w:val="0"/>
          <w:numId w:val="180"/>
        </w:numPr>
        <w:tabs>
          <w:tab w:val="left" w:pos="567"/>
          <w:tab w:val="left" w:pos="709"/>
        </w:tabs>
        <w:spacing w:after="120" w:line="276" w:lineRule="auto"/>
        <w:rPr>
          <w:rFonts w:ascii="Arial" w:eastAsia="Arial Unicode MS" w:hAnsi="Arial" w:cs="Arial"/>
          <w:color w:val="000000"/>
          <w:sz w:val="22"/>
          <w:szCs w:val="22"/>
          <w:lang w:val="fr-FR"/>
        </w:rPr>
      </w:pPr>
      <w:r w:rsidRPr="004368D7">
        <w:rPr>
          <w:rFonts w:ascii="Arial" w:eastAsia="Arial Unicode MS" w:hAnsi="Arial" w:cs="Arial"/>
          <w:color w:val="000000"/>
          <w:sz w:val="22"/>
          <w:szCs w:val="22"/>
          <w:lang w:val="fr-FR"/>
        </w:rPr>
        <w:t>lorsque l'entretien n'a pas été entièrement mené à bien;</w:t>
      </w:r>
    </w:p>
    <w:p w14:paraId="0B2985B3" w14:textId="77777777" w:rsidR="00B02784" w:rsidRPr="001B3ACB" w:rsidRDefault="00B02784">
      <w:pPr>
        <w:pStyle w:val="norm"/>
        <w:numPr>
          <w:ilvl w:val="0"/>
          <w:numId w:val="180"/>
        </w:numPr>
        <w:tabs>
          <w:tab w:val="left" w:pos="567"/>
          <w:tab w:val="left" w:pos="709"/>
        </w:tabs>
        <w:spacing w:after="120" w:line="276" w:lineRule="auto"/>
        <w:rPr>
          <w:rFonts w:ascii="Arial" w:eastAsia="Arial Unicode MS" w:hAnsi="Arial" w:cs="Arial"/>
          <w:color w:val="000000"/>
          <w:sz w:val="22"/>
          <w:szCs w:val="22"/>
          <w:lang w:val="fr-FR"/>
        </w:rPr>
      </w:pPr>
      <w:r w:rsidRPr="004368D7">
        <w:rPr>
          <w:rFonts w:ascii="Arial" w:eastAsia="Arial Unicode MS" w:hAnsi="Arial" w:cs="Arial"/>
          <w:color w:val="000000"/>
          <w:sz w:val="22"/>
          <w:szCs w:val="22"/>
          <w:lang w:val="fr-FR"/>
        </w:rPr>
        <w:t>lorsque l'entretien effectué ne répond pas aux normes exigées par l'annexe II (partie 145);</w:t>
      </w:r>
    </w:p>
    <w:p w14:paraId="52FADDF2" w14:textId="77777777" w:rsidR="00B02784" w:rsidRPr="001B3ACB" w:rsidRDefault="00B02784">
      <w:pPr>
        <w:pStyle w:val="norm"/>
        <w:numPr>
          <w:ilvl w:val="0"/>
          <w:numId w:val="180"/>
        </w:numPr>
        <w:tabs>
          <w:tab w:val="left" w:pos="567"/>
          <w:tab w:val="left" w:pos="709"/>
        </w:tabs>
        <w:spacing w:after="120" w:line="276" w:lineRule="auto"/>
        <w:rPr>
          <w:rFonts w:ascii="Arial" w:eastAsia="Arial Unicode MS" w:hAnsi="Arial" w:cs="Arial"/>
          <w:color w:val="000000"/>
          <w:sz w:val="22"/>
          <w:szCs w:val="22"/>
          <w:lang w:val="fr-FR"/>
        </w:rPr>
      </w:pPr>
      <w:r w:rsidRPr="004368D7">
        <w:rPr>
          <w:rFonts w:ascii="Arial" w:eastAsia="Arial Unicode MS" w:hAnsi="Arial" w:cs="Arial"/>
          <w:color w:val="000000"/>
          <w:sz w:val="22"/>
          <w:szCs w:val="22"/>
          <w:lang w:val="fr-FR"/>
        </w:rPr>
        <w:t xml:space="preserve">lorsque l'entretien a </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t</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 xml:space="preserve"> effectu</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 xml:space="preserve"> conform</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 xml:space="preserve">ment </w:t>
      </w:r>
      <w:r w:rsidRPr="004368D7">
        <w:rPr>
          <w:rFonts w:ascii="Arial" w:eastAsia="Arial Unicode MS" w:hAnsi="Arial" w:cs="Arial" w:hint="eastAsia"/>
          <w:color w:val="000000"/>
          <w:sz w:val="22"/>
          <w:szCs w:val="22"/>
          <w:lang w:val="fr-FR"/>
        </w:rPr>
        <w:t>à</w:t>
      </w:r>
      <w:r w:rsidRPr="004368D7">
        <w:rPr>
          <w:rFonts w:ascii="Arial" w:eastAsia="Arial Unicode MS" w:hAnsi="Arial" w:cs="Arial"/>
          <w:color w:val="000000"/>
          <w:sz w:val="22"/>
          <w:szCs w:val="22"/>
          <w:lang w:val="fr-FR"/>
        </w:rPr>
        <w:t xml:space="preserve"> des exigences autres que celles </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nonc</w:t>
      </w:r>
      <w:r w:rsidRPr="004368D7">
        <w:rPr>
          <w:rFonts w:ascii="Arial" w:eastAsia="Arial Unicode MS" w:hAnsi="Arial" w:cs="Arial" w:hint="eastAsia"/>
          <w:color w:val="000000"/>
          <w:sz w:val="22"/>
          <w:szCs w:val="22"/>
          <w:lang w:val="fr-FR"/>
        </w:rPr>
        <w:t>é</w:t>
      </w:r>
      <w:r w:rsidRPr="004368D7">
        <w:rPr>
          <w:rFonts w:ascii="Arial" w:eastAsia="Arial Unicode MS" w:hAnsi="Arial" w:cs="Arial"/>
          <w:color w:val="000000"/>
          <w:sz w:val="22"/>
          <w:szCs w:val="22"/>
          <w:lang w:val="fr-FR"/>
        </w:rPr>
        <w:t>es dans l'annexe II (partie 145). Dan</w:t>
      </w:r>
      <w:r w:rsidRPr="00EA2B6D">
        <w:rPr>
          <w:rFonts w:ascii="Arial" w:eastAsia="Arial Unicode MS" w:hAnsi="Arial" w:cs="Arial"/>
          <w:color w:val="000000"/>
          <w:sz w:val="22"/>
          <w:szCs w:val="22"/>
          <w:lang w:val="fr-FR"/>
        </w:rPr>
        <w:t xml:space="preserve">s ce cas, il doit </w:t>
      </w:r>
      <w:r w:rsidRPr="00EA2B6D">
        <w:rPr>
          <w:rFonts w:ascii="Arial" w:eastAsia="Arial Unicode MS" w:hAnsi="Arial" w:cs="Arial" w:hint="eastAsia"/>
          <w:color w:val="000000"/>
          <w:sz w:val="22"/>
          <w:szCs w:val="22"/>
          <w:lang w:val="fr-FR"/>
        </w:rPr>
        <w:t>ê</w:t>
      </w:r>
      <w:r w:rsidRPr="00EA2B6D">
        <w:rPr>
          <w:rFonts w:ascii="Arial" w:eastAsia="Arial Unicode MS" w:hAnsi="Arial" w:cs="Arial"/>
          <w:color w:val="000000"/>
          <w:sz w:val="22"/>
          <w:szCs w:val="22"/>
          <w:lang w:val="fr-FR"/>
        </w:rPr>
        <w:t>tre pr</w:t>
      </w:r>
      <w:r w:rsidRPr="00EA2B6D">
        <w:rPr>
          <w:rFonts w:ascii="Arial" w:eastAsia="Arial Unicode MS" w:hAnsi="Arial" w:cs="Arial" w:hint="eastAsia"/>
          <w:color w:val="000000"/>
          <w:sz w:val="22"/>
          <w:szCs w:val="22"/>
          <w:lang w:val="fr-FR"/>
        </w:rPr>
        <w:t>é</w:t>
      </w:r>
      <w:r w:rsidRPr="00EA2B6D">
        <w:rPr>
          <w:rFonts w:ascii="Arial" w:eastAsia="Arial Unicode MS" w:hAnsi="Arial" w:cs="Arial"/>
          <w:color w:val="000000"/>
          <w:sz w:val="22"/>
          <w:szCs w:val="22"/>
          <w:lang w:val="fr-FR"/>
        </w:rPr>
        <w:t>cis</w:t>
      </w:r>
      <w:r w:rsidRPr="00EA2B6D">
        <w:rPr>
          <w:rFonts w:ascii="Arial" w:eastAsia="Arial Unicode MS" w:hAnsi="Arial" w:cs="Arial" w:hint="eastAsia"/>
          <w:color w:val="000000"/>
          <w:sz w:val="22"/>
          <w:szCs w:val="22"/>
          <w:lang w:val="fr-FR"/>
        </w:rPr>
        <w:t>é</w:t>
      </w:r>
      <w:r w:rsidRPr="00EA2B6D">
        <w:rPr>
          <w:rFonts w:ascii="Arial" w:eastAsia="Arial Unicode MS" w:hAnsi="Arial" w:cs="Arial"/>
          <w:color w:val="000000"/>
          <w:sz w:val="22"/>
          <w:szCs w:val="22"/>
          <w:lang w:val="fr-FR"/>
        </w:rPr>
        <w:t xml:space="preserve"> dans la case 12 quelle r</w:t>
      </w:r>
      <w:r w:rsidRPr="00EA2B6D">
        <w:rPr>
          <w:rFonts w:ascii="Arial" w:eastAsia="Arial Unicode MS" w:hAnsi="Arial" w:cs="Arial" w:hint="eastAsia"/>
          <w:color w:val="000000"/>
          <w:sz w:val="22"/>
          <w:szCs w:val="22"/>
          <w:lang w:val="fr-FR"/>
        </w:rPr>
        <w:t>é</w:t>
      </w:r>
      <w:r w:rsidRPr="00EA2B6D">
        <w:rPr>
          <w:rFonts w:ascii="Arial" w:eastAsia="Arial Unicode MS" w:hAnsi="Arial" w:cs="Arial"/>
          <w:color w:val="000000"/>
          <w:sz w:val="22"/>
          <w:szCs w:val="22"/>
          <w:lang w:val="fr-FR"/>
        </w:rPr>
        <w:t>glementation nationale s'applique.</w:t>
      </w:r>
    </w:p>
    <w:p w14:paraId="7D217669" w14:textId="77777777" w:rsidR="00B02784" w:rsidRPr="00E97B59" w:rsidRDefault="00B02784" w:rsidP="00B02784">
      <w:pPr>
        <w:pStyle w:val="norm"/>
        <w:spacing w:after="120" w:line="276" w:lineRule="auto"/>
        <w:jc w:val="center"/>
        <w:rPr>
          <w:sz w:val="22"/>
          <w:szCs w:val="22"/>
          <w:lang w:val="fr-FR"/>
        </w:rPr>
      </w:pPr>
      <w:r w:rsidRPr="000D6744">
        <w:rPr>
          <w:rFonts w:ascii="Arial" w:hAnsi="Arial" w:cs="Arial"/>
          <w:i/>
          <w:iCs/>
          <w:spacing w:val="-3"/>
          <w:w w:val="88"/>
          <w:sz w:val="22"/>
          <w:szCs w:val="22"/>
          <w:lang w:val="fr-FR"/>
        </w:rPr>
        <w:t>Case 14b Signature autoris</w:t>
      </w:r>
      <w:r w:rsidRPr="000D6744">
        <w:rPr>
          <w:rFonts w:ascii="Arial" w:hAnsi="Arial" w:cs="Arial" w:hint="eastAsia"/>
          <w:i/>
          <w:iCs/>
          <w:spacing w:val="-3"/>
          <w:w w:val="88"/>
          <w:sz w:val="22"/>
          <w:szCs w:val="22"/>
          <w:lang w:val="fr-FR"/>
        </w:rPr>
        <w:t>é</w:t>
      </w:r>
      <w:r w:rsidRPr="000D6744">
        <w:rPr>
          <w:rFonts w:ascii="Arial" w:hAnsi="Arial" w:cs="Arial"/>
          <w:i/>
          <w:iCs/>
          <w:spacing w:val="-3"/>
          <w:w w:val="88"/>
          <w:sz w:val="22"/>
          <w:szCs w:val="22"/>
          <w:lang w:val="fr-FR"/>
        </w:rPr>
        <w:t>e</w:t>
      </w:r>
    </w:p>
    <w:p w14:paraId="07C890C3"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Cet espace est r</w:t>
      </w:r>
      <w:r w:rsidRPr="000D6744">
        <w:rPr>
          <w:rFonts w:hint="eastAsia"/>
          <w:w w:val="88"/>
          <w:sz w:val="22"/>
          <w:szCs w:val="22"/>
        </w:rPr>
        <w:t>é</w:t>
      </w:r>
      <w:r w:rsidRPr="000D6744">
        <w:rPr>
          <w:w w:val="88"/>
          <w:sz w:val="22"/>
          <w:szCs w:val="22"/>
        </w:rPr>
        <w:t>serv</w:t>
      </w:r>
      <w:r w:rsidRPr="000D6744">
        <w:rPr>
          <w:rFonts w:hint="eastAsia"/>
          <w:w w:val="88"/>
          <w:sz w:val="22"/>
          <w:szCs w:val="22"/>
        </w:rPr>
        <w:t>é</w:t>
      </w:r>
      <w:r w:rsidRPr="000D6744">
        <w:rPr>
          <w:w w:val="88"/>
          <w:sz w:val="22"/>
          <w:szCs w:val="22"/>
        </w:rPr>
        <w:t xml:space="preserve"> </w:t>
      </w:r>
      <w:r w:rsidRPr="000D6744">
        <w:rPr>
          <w:rFonts w:hint="eastAsia"/>
          <w:w w:val="88"/>
          <w:sz w:val="22"/>
          <w:szCs w:val="22"/>
        </w:rPr>
        <w:t>à</w:t>
      </w:r>
      <w:r w:rsidRPr="000D6744">
        <w:rPr>
          <w:w w:val="88"/>
          <w:sz w:val="22"/>
          <w:szCs w:val="22"/>
        </w:rPr>
        <w:t xml:space="preserve"> la signature de la personne autoris</w:t>
      </w:r>
      <w:r w:rsidRPr="000D6744">
        <w:rPr>
          <w:rFonts w:hint="eastAsia"/>
          <w:w w:val="88"/>
          <w:sz w:val="22"/>
          <w:szCs w:val="22"/>
        </w:rPr>
        <w:t>é</w:t>
      </w:r>
      <w:r w:rsidRPr="000D6744">
        <w:rPr>
          <w:w w:val="88"/>
          <w:sz w:val="22"/>
          <w:szCs w:val="22"/>
        </w:rPr>
        <w:t>e. Seules les personnes d</w:t>
      </w:r>
      <w:r w:rsidRPr="000D6744">
        <w:rPr>
          <w:rFonts w:hint="eastAsia"/>
          <w:w w:val="88"/>
          <w:sz w:val="22"/>
          <w:szCs w:val="22"/>
        </w:rPr>
        <w:t>û</w:t>
      </w:r>
      <w:r w:rsidRPr="000D6744">
        <w:rPr>
          <w:w w:val="88"/>
          <w:sz w:val="22"/>
          <w:szCs w:val="22"/>
        </w:rPr>
        <w:t>ment autoris</w:t>
      </w:r>
      <w:r w:rsidRPr="000D6744">
        <w:rPr>
          <w:rFonts w:hint="eastAsia"/>
          <w:w w:val="88"/>
          <w:sz w:val="22"/>
          <w:szCs w:val="22"/>
        </w:rPr>
        <w:t>é</w:t>
      </w:r>
      <w:r w:rsidRPr="000D6744">
        <w:rPr>
          <w:w w:val="88"/>
          <w:sz w:val="22"/>
          <w:szCs w:val="22"/>
        </w:rPr>
        <w:t>es en vertu des r</w:t>
      </w:r>
      <w:r w:rsidRPr="000D6744">
        <w:rPr>
          <w:rFonts w:hint="eastAsia"/>
          <w:w w:val="88"/>
          <w:sz w:val="22"/>
          <w:szCs w:val="22"/>
        </w:rPr>
        <w:t>è</w:t>
      </w:r>
      <w:r w:rsidRPr="000D6744">
        <w:rPr>
          <w:w w:val="88"/>
          <w:sz w:val="22"/>
          <w:szCs w:val="22"/>
        </w:rPr>
        <w:t>gles et politiques de l'autorit</w:t>
      </w:r>
      <w:r w:rsidRPr="000D6744">
        <w:rPr>
          <w:rFonts w:hint="eastAsia"/>
          <w:w w:val="88"/>
          <w:sz w:val="22"/>
          <w:szCs w:val="22"/>
        </w:rPr>
        <w:t>é</w:t>
      </w:r>
      <w:r w:rsidRPr="000D6744">
        <w:rPr>
          <w:w w:val="88"/>
          <w:sz w:val="22"/>
          <w:szCs w:val="22"/>
        </w:rPr>
        <w:t xml:space="preserve"> comp</w:t>
      </w:r>
      <w:r w:rsidRPr="000D6744">
        <w:rPr>
          <w:rFonts w:hint="eastAsia"/>
          <w:w w:val="88"/>
          <w:sz w:val="22"/>
          <w:szCs w:val="22"/>
        </w:rPr>
        <w:t>é</w:t>
      </w:r>
      <w:r w:rsidRPr="000D6744">
        <w:rPr>
          <w:w w:val="88"/>
          <w:sz w:val="22"/>
          <w:szCs w:val="22"/>
        </w:rPr>
        <w:t>tente peuvent apposer leur signature dans cette case. Pour faciliter la reconnaissance, un num</w:t>
      </w:r>
      <w:r w:rsidRPr="000D6744">
        <w:rPr>
          <w:rFonts w:hint="eastAsia"/>
          <w:w w:val="88"/>
          <w:sz w:val="22"/>
          <w:szCs w:val="22"/>
        </w:rPr>
        <w:t>é</w:t>
      </w:r>
      <w:r w:rsidRPr="000D6744">
        <w:rPr>
          <w:w w:val="88"/>
          <w:sz w:val="22"/>
          <w:szCs w:val="22"/>
        </w:rPr>
        <w:t>ro unique d'identification de la personne autoris</w:t>
      </w:r>
      <w:r w:rsidRPr="000D6744">
        <w:rPr>
          <w:rFonts w:hint="eastAsia"/>
          <w:w w:val="88"/>
          <w:sz w:val="22"/>
          <w:szCs w:val="22"/>
        </w:rPr>
        <w:t>é</w:t>
      </w:r>
      <w:r w:rsidRPr="000D6744">
        <w:rPr>
          <w:w w:val="88"/>
          <w:sz w:val="22"/>
          <w:szCs w:val="22"/>
        </w:rPr>
        <w:t xml:space="preserve">e peut </w:t>
      </w:r>
      <w:r w:rsidRPr="000D6744">
        <w:rPr>
          <w:rFonts w:hint="eastAsia"/>
          <w:w w:val="88"/>
          <w:sz w:val="22"/>
          <w:szCs w:val="22"/>
        </w:rPr>
        <w:t>ê</w:t>
      </w:r>
      <w:r w:rsidRPr="000D6744">
        <w:rPr>
          <w:w w:val="88"/>
          <w:sz w:val="22"/>
          <w:szCs w:val="22"/>
        </w:rPr>
        <w:t>tre ajout</w:t>
      </w:r>
      <w:r w:rsidRPr="000D6744">
        <w:rPr>
          <w:rFonts w:hint="eastAsia"/>
          <w:w w:val="88"/>
          <w:sz w:val="22"/>
          <w:szCs w:val="22"/>
        </w:rPr>
        <w:t>é</w:t>
      </w:r>
      <w:r w:rsidRPr="000D6744">
        <w:rPr>
          <w:w w:val="88"/>
          <w:sz w:val="22"/>
          <w:szCs w:val="22"/>
        </w:rPr>
        <w:t>.</w:t>
      </w:r>
    </w:p>
    <w:p w14:paraId="34662AA2" w14:textId="77777777" w:rsidR="00B02784" w:rsidRPr="000D6744" w:rsidRDefault="00B02784" w:rsidP="00B02784">
      <w:pPr>
        <w:shd w:val="clear" w:color="auto" w:fill="FFFFFF"/>
        <w:spacing w:before="120" w:after="120" w:line="276" w:lineRule="auto"/>
        <w:ind w:left="6"/>
        <w:jc w:val="center"/>
        <w:rPr>
          <w:sz w:val="22"/>
          <w:szCs w:val="22"/>
        </w:rPr>
      </w:pPr>
      <w:r w:rsidRPr="000D6744">
        <w:rPr>
          <w:i/>
          <w:iCs/>
          <w:spacing w:val="-2"/>
          <w:w w:val="88"/>
          <w:sz w:val="22"/>
          <w:szCs w:val="22"/>
        </w:rPr>
        <w:t>Case 14c Num</w:t>
      </w:r>
      <w:r w:rsidRPr="000D6744">
        <w:rPr>
          <w:rFonts w:hint="eastAsia"/>
          <w:i/>
          <w:iCs/>
          <w:spacing w:val="-2"/>
          <w:w w:val="88"/>
          <w:sz w:val="22"/>
          <w:szCs w:val="22"/>
        </w:rPr>
        <w:t>é</w:t>
      </w:r>
      <w:r w:rsidRPr="000D6744">
        <w:rPr>
          <w:i/>
          <w:iCs/>
          <w:spacing w:val="-2"/>
          <w:w w:val="88"/>
          <w:sz w:val="22"/>
          <w:szCs w:val="22"/>
        </w:rPr>
        <w:t>ro de certificat/d'agr</w:t>
      </w:r>
      <w:r w:rsidRPr="000D6744">
        <w:rPr>
          <w:rFonts w:hint="eastAsia"/>
          <w:i/>
          <w:iCs/>
          <w:spacing w:val="-2"/>
          <w:w w:val="88"/>
          <w:sz w:val="22"/>
          <w:szCs w:val="22"/>
        </w:rPr>
        <w:t>é</w:t>
      </w:r>
      <w:r w:rsidRPr="000D6744">
        <w:rPr>
          <w:i/>
          <w:iCs/>
          <w:spacing w:val="-2"/>
          <w:w w:val="88"/>
          <w:sz w:val="22"/>
          <w:szCs w:val="22"/>
        </w:rPr>
        <w:t>ment</w:t>
      </w:r>
    </w:p>
    <w:p w14:paraId="4E7E5F9E" w14:textId="77777777" w:rsidR="00B02784" w:rsidRPr="000D6744" w:rsidRDefault="00B02784" w:rsidP="00B02784">
      <w:pPr>
        <w:shd w:val="clear" w:color="auto" w:fill="FFFFFF"/>
        <w:spacing w:before="120" w:after="120" w:line="276" w:lineRule="auto"/>
        <w:ind w:left="516" w:right="33"/>
        <w:jc w:val="both"/>
        <w:rPr>
          <w:sz w:val="22"/>
          <w:szCs w:val="22"/>
        </w:rPr>
      </w:pPr>
      <w:r w:rsidRPr="000D6744">
        <w:rPr>
          <w:w w:val="88"/>
          <w:sz w:val="22"/>
          <w:szCs w:val="22"/>
        </w:rPr>
        <w:t>Indiquer le num</w:t>
      </w:r>
      <w:r w:rsidRPr="000D6744">
        <w:rPr>
          <w:rFonts w:hint="eastAsia"/>
          <w:w w:val="88"/>
          <w:sz w:val="22"/>
          <w:szCs w:val="22"/>
        </w:rPr>
        <w:t>é</w:t>
      </w:r>
      <w:r w:rsidRPr="000D6744">
        <w:rPr>
          <w:w w:val="88"/>
          <w:sz w:val="22"/>
          <w:szCs w:val="22"/>
        </w:rPr>
        <w:t>ro/la r</w:t>
      </w:r>
      <w:r w:rsidRPr="000D6744">
        <w:rPr>
          <w:rFonts w:hint="eastAsia"/>
          <w:w w:val="88"/>
          <w:sz w:val="22"/>
          <w:szCs w:val="22"/>
        </w:rPr>
        <w:t>é</w:t>
      </w:r>
      <w:r w:rsidRPr="000D6744">
        <w:rPr>
          <w:w w:val="88"/>
          <w:sz w:val="22"/>
          <w:szCs w:val="22"/>
        </w:rPr>
        <w:t>f</w:t>
      </w:r>
      <w:r w:rsidRPr="000D6744">
        <w:rPr>
          <w:rFonts w:hint="eastAsia"/>
          <w:w w:val="88"/>
          <w:sz w:val="22"/>
          <w:szCs w:val="22"/>
        </w:rPr>
        <w:t>é</w:t>
      </w:r>
      <w:r w:rsidRPr="000D6744">
        <w:rPr>
          <w:w w:val="88"/>
          <w:sz w:val="22"/>
          <w:szCs w:val="22"/>
        </w:rPr>
        <w:t>rence du certificat/de l'agr</w:t>
      </w:r>
      <w:r w:rsidRPr="000D6744">
        <w:rPr>
          <w:rFonts w:hint="eastAsia"/>
          <w:w w:val="88"/>
          <w:sz w:val="22"/>
          <w:szCs w:val="22"/>
        </w:rPr>
        <w:t>é</w:t>
      </w:r>
      <w:r w:rsidRPr="000D6744">
        <w:rPr>
          <w:w w:val="88"/>
          <w:sz w:val="22"/>
          <w:szCs w:val="22"/>
        </w:rPr>
        <w:t>ment. Ce num</w:t>
      </w:r>
      <w:r w:rsidRPr="000D6744">
        <w:rPr>
          <w:rFonts w:hint="eastAsia"/>
          <w:w w:val="88"/>
          <w:sz w:val="22"/>
          <w:szCs w:val="22"/>
        </w:rPr>
        <w:t>é</w:t>
      </w:r>
      <w:r w:rsidRPr="000D6744">
        <w:rPr>
          <w:w w:val="88"/>
          <w:sz w:val="22"/>
          <w:szCs w:val="22"/>
        </w:rPr>
        <w:t>ro ou cette r</w:t>
      </w:r>
      <w:r w:rsidRPr="000D6744">
        <w:rPr>
          <w:rFonts w:hint="eastAsia"/>
          <w:w w:val="88"/>
          <w:sz w:val="22"/>
          <w:szCs w:val="22"/>
        </w:rPr>
        <w:t>é</w:t>
      </w:r>
      <w:r w:rsidRPr="000D6744">
        <w:rPr>
          <w:w w:val="88"/>
          <w:sz w:val="22"/>
          <w:szCs w:val="22"/>
        </w:rPr>
        <w:t>f</w:t>
      </w:r>
      <w:r w:rsidRPr="000D6744">
        <w:rPr>
          <w:rFonts w:hint="eastAsia"/>
          <w:w w:val="88"/>
          <w:sz w:val="22"/>
          <w:szCs w:val="22"/>
        </w:rPr>
        <w:t>é</w:t>
      </w:r>
      <w:r w:rsidRPr="000D6744">
        <w:rPr>
          <w:w w:val="88"/>
          <w:sz w:val="22"/>
          <w:szCs w:val="22"/>
        </w:rPr>
        <w:t>rence sont d</w:t>
      </w:r>
      <w:r w:rsidRPr="000D6744">
        <w:rPr>
          <w:rFonts w:hint="eastAsia"/>
          <w:w w:val="88"/>
          <w:sz w:val="22"/>
          <w:szCs w:val="22"/>
        </w:rPr>
        <w:t>é</w:t>
      </w:r>
      <w:r w:rsidRPr="000D6744">
        <w:rPr>
          <w:w w:val="88"/>
          <w:sz w:val="22"/>
          <w:szCs w:val="22"/>
        </w:rPr>
        <w:t>livr</w:t>
      </w:r>
      <w:r w:rsidRPr="000D6744">
        <w:rPr>
          <w:rFonts w:hint="eastAsia"/>
          <w:w w:val="88"/>
          <w:sz w:val="22"/>
          <w:szCs w:val="22"/>
        </w:rPr>
        <w:t>é</w:t>
      </w:r>
      <w:r w:rsidRPr="000D6744">
        <w:rPr>
          <w:w w:val="88"/>
          <w:sz w:val="22"/>
          <w:szCs w:val="22"/>
        </w:rPr>
        <w:t>s par l'autorit</w:t>
      </w:r>
      <w:r w:rsidRPr="000D6744">
        <w:rPr>
          <w:rFonts w:hint="eastAsia"/>
          <w:w w:val="88"/>
          <w:sz w:val="22"/>
          <w:szCs w:val="22"/>
        </w:rPr>
        <w:t>é</w:t>
      </w:r>
      <w:r w:rsidRPr="000D6744">
        <w:rPr>
          <w:w w:val="88"/>
          <w:sz w:val="22"/>
          <w:szCs w:val="22"/>
        </w:rPr>
        <w:t xml:space="preserve"> comp</w:t>
      </w:r>
      <w:r w:rsidRPr="000D6744">
        <w:rPr>
          <w:rFonts w:hint="eastAsia"/>
          <w:w w:val="88"/>
          <w:sz w:val="22"/>
          <w:szCs w:val="22"/>
        </w:rPr>
        <w:t>é</w:t>
      </w:r>
      <w:r w:rsidRPr="000D6744">
        <w:rPr>
          <w:w w:val="88"/>
          <w:sz w:val="22"/>
          <w:szCs w:val="22"/>
        </w:rPr>
        <w:t>tente.</w:t>
      </w:r>
    </w:p>
    <w:p w14:paraId="61271746" w14:textId="77777777" w:rsidR="00B02784" w:rsidRPr="000D6744" w:rsidRDefault="00B02784" w:rsidP="00B02784">
      <w:pPr>
        <w:shd w:val="clear" w:color="auto" w:fill="FFFFFF"/>
        <w:tabs>
          <w:tab w:val="left" w:pos="10206"/>
        </w:tabs>
        <w:spacing w:before="120" w:after="120" w:line="276" w:lineRule="auto"/>
        <w:ind w:right="33" w:hanging="518"/>
        <w:jc w:val="center"/>
        <w:rPr>
          <w:i/>
          <w:iCs/>
          <w:w w:val="88"/>
          <w:sz w:val="22"/>
          <w:szCs w:val="22"/>
        </w:rPr>
      </w:pPr>
      <w:r w:rsidRPr="000D6744">
        <w:rPr>
          <w:i/>
          <w:iCs/>
          <w:w w:val="88"/>
          <w:sz w:val="22"/>
          <w:szCs w:val="22"/>
        </w:rPr>
        <w:t>Case 14d Nom</w:t>
      </w:r>
    </w:p>
    <w:p w14:paraId="33B4C155" w14:textId="77777777" w:rsidR="00B02784" w:rsidRPr="000D6744" w:rsidRDefault="00B02784" w:rsidP="00B02784">
      <w:pPr>
        <w:shd w:val="clear" w:color="auto" w:fill="FFFFFF"/>
        <w:tabs>
          <w:tab w:val="left" w:pos="10206"/>
        </w:tabs>
        <w:spacing w:before="120" w:after="120" w:line="276" w:lineRule="auto"/>
        <w:ind w:left="425" w:right="3107"/>
        <w:jc w:val="both"/>
        <w:rPr>
          <w:sz w:val="22"/>
          <w:szCs w:val="22"/>
        </w:rPr>
      </w:pPr>
      <w:r w:rsidRPr="000D6744">
        <w:rPr>
          <w:i/>
          <w:iCs/>
          <w:w w:val="88"/>
          <w:sz w:val="22"/>
          <w:szCs w:val="22"/>
        </w:rPr>
        <w:t xml:space="preserve"> </w:t>
      </w:r>
      <w:r w:rsidRPr="000D6744">
        <w:rPr>
          <w:w w:val="88"/>
          <w:sz w:val="22"/>
          <w:szCs w:val="22"/>
        </w:rPr>
        <w:t>Indiquer lisiblement le nom de la personne qui appose sa signature dans la case 14b.</w:t>
      </w:r>
    </w:p>
    <w:p w14:paraId="386998BF" w14:textId="77777777" w:rsidR="00B02784" w:rsidRPr="000D6744" w:rsidRDefault="00B02784" w:rsidP="00B02784">
      <w:pPr>
        <w:shd w:val="clear" w:color="auto" w:fill="FFFFFF"/>
        <w:spacing w:before="120" w:after="120" w:line="276" w:lineRule="auto"/>
        <w:ind w:left="5"/>
        <w:jc w:val="center"/>
        <w:rPr>
          <w:sz w:val="22"/>
          <w:szCs w:val="22"/>
        </w:rPr>
      </w:pPr>
      <w:r w:rsidRPr="000D6744">
        <w:rPr>
          <w:i/>
          <w:iCs/>
          <w:spacing w:val="-3"/>
          <w:w w:val="88"/>
          <w:sz w:val="22"/>
          <w:szCs w:val="22"/>
        </w:rPr>
        <w:t>Case 14e Date</w:t>
      </w:r>
    </w:p>
    <w:p w14:paraId="46159A13"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 xml:space="preserve">Indiquer la date </w:t>
      </w:r>
      <w:r w:rsidRPr="000D6744">
        <w:rPr>
          <w:rFonts w:hint="eastAsia"/>
          <w:w w:val="88"/>
          <w:sz w:val="22"/>
          <w:szCs w:val="22"/>
        </w:rPr>
        <w:t>à</w:t>
      </w:r>
      <w:r w:rsidRPr="000D6744">
        <w:rPr>
          <w:w w:val="88"/>
          <w:sz w:val="22"/>
          <w:szCs w:val="22"/>
        </w:rPr>
        <w:t xml:space="preserve"> laquelle la signature est appos</w:t>
      </w:r>
      <w:r w:rsidRPr="000D6744">
        <w:rPr>
          <w:rFonts w:hint="eastAsia"/>
          <w:w w:val="88"/>
          <w:sz w:val="22"/>
          <w:szCs w:val="22"/>
        </w:rPr>
        <w:t>é</w:t>
      </w:r>
      <w:r w:rsidRPr="000D6744">
        <w:rPr>
          <w:w w:val="88"/>
          <w:sz w:val="22"/>
          <w:szCs w:val="22"/>
        </w:rPr>
        <w:t>e dans la case 14b, en respectant la structure suivante</w:t>
      </w:r>
      <w:r w:rsidR="008157F0">
        <w:rPr>
          <w:w w:val="88"/>
          <w:sz w:val="22"/>
          <w:szCs w:val="22"/>
        </w:rPr>
        <w:t xml:space="preserve"> </w:t>
      </w:r>
      <w:r w:rsidRPr="000D6744">
        <w:rPr>
          <w:w w:val="88"/>
          <w:sz w:val="22"/>
          <w:szCs w:val="22"/>
        </w:rPr>
        <w:t>: jj = les 2 chiffres du jour, mmm = les 3 premi</w:t>
      </w:r>
      <w:r w:rsidRPr="000D6744">
        <w:rPr>
          <w:rFonts w:hint="eastAsia"/>
          <w:w w:val="88"/>
          <w:sz w:val="22"/>
          <w:szCs w:val="22"/>
        </w:rPr>
        <w:t>è</w:t>
      </w:r>
      <w:r w:rsidRPr="000D6744">
        <w:rPr>
          <w:w w:val="88"/>
          <w:sz w:val="22"/>
          <w:szCs w:val="22"/>
        </w:rPr>
        <w:t>res lettres du mois et aaaa = les 4 chiffres de l'ann</w:t>
      </w:r>
      <w:r w:rsidRPr="000D6744">
        <w:rPr>
          <w:rFonts w:hint="eastAsia"/>
          <w:w w:val="88"/>
          <w:sz w:val="22"/>
          <w:szCs w:val="22"/>
        </w:rPr>
        <w:t>é</w:t>
      </w:r>
      <w:r w:rsidRPr="000D6744">
        <w:rPr>
          <w:w w:val="88"/>
          <w:sz w:val="22"/>
          <w:szCs w:val="22"/>
        </w:rPr>
        <w:t>e.</w:t>
      </w:r>
    </w:p>
    <w:p w14:paraId="45C497B4" w14:textId="77777777" w:rsidR="00B02784" w:rsidRPr="000D6744" w:rsidRDefault="00B02784" w:rsidP="00B02784">
      <w:pPr>
        <w:shd w:val="clear" w:color="auto" w:fill="FFFFFF"/>
        <w:spacing w:before="120" w:after="120" w:line="276" w:lineRule="auto"/>
        <w:ind w:left="10"/>
        <w:jc w:val="center"/>
        <w:rPr>
          <w:sz w:val="22"/>
          <w:szCs w:val="22"/>
        </w:rPr>
      </w:pPr>
      <w:r w:rsidRPr="000D6744">
        <w:rPr>
          <w:i/>
          <w:iCs/>
          <w:spacing w:val="-2"/>
          <w:w w:val="88"/>
          <w:sz w:val="22"/>
          <w:szCs w:val="22"/>
        </w:rPr>
        <w:t>Responsabilit</w:t>
      </w:r>
      <w:r w:rsidRPr="000D6744">
        <w:rPr>
          <w:rFonts w:hint="eastAsia"/>
          <w:i/>
          <w:iCs/>
          <w:spacing w:val="-2"/>
          <w:w w:val="88"/>
          <w:sz w:val="22"/>
          <w:szCs w:val="22"/>
        </w:rPr>
        <w:t>é</w:t>
      </w:r>
      <w:r w:rsidRPr="000D6744">
        <w:rPr>
          <w:i/>
          <w:iCs/>
          <w:spacing w:val="-2"/>
          <w:w w:val="88"/>
          <w:sz w:val="22"/>
          <w:szCs w:val="22"/>
        </w:rPr>
        <w:t>s de l'utilisateur/installateur</w:t>
      </w:r>
    </w:p>
    <w:p w14:paraId="21FCB533" w14:textId="77777777" w:rsidR="00B02784" w:rsidRPr="000D6744" w:rsidRDefault="00B02784" w:rsidP="00B02784">
      <w:pPr>
        <w:shd w:val="clear" w:color="auto" w:fill="FFFFFF"/>
        <w:spacing w:before="120" w:after="120" w:line="276" w:lineRule="auto"/>
        <w:ind w:left="516" w:right="34"/>
        <w:jc w:val="both"/>
        <w:rPr>
          <w:sz w:val="22"/>
          <w:szCs w:val="22"/>
        </w:rPr>
      </w:pPr>
      <w:r w:rsidRPr="000D6744">
        <w:rPr>
          <w:w w:val="88"/>
          <w:sz w:val="22"/>
          <w:szCs w:val="22"/>
        </w:rPr>
        <w:t>Inscrire la mention suivante sur le certificat afin d'indiquer aux utilisateurs finals qu'ils ne sont pas exon</w:t>
      </w:r>
      <w:r w:rsidRPr="000D6744">
        <w:rPr>
          <w:rFonts w:hint="eastAsia"/>
          <w:w w:val="88"/>
          <w:sz w:val="22"/>
          <w:szCs w:val="22"/>
        </w:rPr>
        <w:t>é</w:t>
      </w:r>
      <w:r w:rsidRPr="000D6744">
        <w:rPr>
          <w:w w:val="88"/>
          <w:sz w:val="22"/>
          <w:szCs w:val="22"/>
        </w:rPr>
        <w:t>r</w:t>
      </w:r>
      <w:r w:rsidRPr="000D6744">
        <w:rPr>
          <w:rFonts w:hint="eastAsia"/>
          <w:w w:val="88"/>
          <w:sz w:val="22"/>
          <w:szCs w:val="22"/>
        </w:rPr>
        <w:t>é</w:t>
      </w:r>
      <w:r w:rsidRPr="000D6744">
        <w:rPr>
          <w:w w:val="88"/>
          <w:sz w:val="22"/>
          <w:szCs w:val="22"/>
        </w:rPr>
        <w:t>s de leurs responsabilit</w:t>
      </w:r>
      <w:r w:rsidRPr="000D6744">
        <w:rPr>
          <w:rFonts w:hint="eastAsia"/>
          <w:w w:val="88"/>
          <w:sz w:val="22"/>
          <w:szCs w:val="22"/>
        </w:rPr>
        <w:t>é</w:t>
      </w:r>
      <w:r w:rsidRPr="000D6744">
        <w:rPr>
          <w:w w:val="88"/>
          <w:sz w:val="22"/>
          <w:szCs w:val="22"/>
        </w:rPr>
        <w:t xml:space="preserve">s concernant l'installation et l'utilisation de tout </w:t>
      </w:r>
      <w:r w:rsidRPr="000D6744">
        <w:rPr>
          <w:rFonts w:hint="eastAsia"/>
          <w:w w:val="88"/>
          <w:sz w:val="22"/>
          <w:szCs w:val="22"/>
        </w:rPr>
        <w:t>é</w:t>
      </w:r>
      <w:r w:rsidRPr="000D6744">
        <w:rPr>
          <w:w w:val="88"/>
          <w:sz w:val="22"/>
          <w:szCs w:val="22"/>
        </w:rPr>
        <w:t>l</w:t>
      </w:r>
      <w:r w:rsidRPr="000D6744">
        <w:rPr>
          <w:rFonts w:hint="eastAsia"/>
          <w:w w:val="88"/>
          <w:sz w:val="22"/>
          <w:szCs w:val="22"/>
        </w:rPr>
        <w:t>é</w:t>
      </w:r>
      <w:r w:rsidRPr="000D6744">
        <w:rPr>
          <w:w w:val="88"/>
          <w:sz w:val="22"/>
          <w:szCs w:val="22"/>
        </w:rPr>
        <w:t>ment accompagn</w:t>
      </w:r>
      <w:r w:rsidRPr="000D6744">
        <w:rPr>
          <w:rFonts w:hint="eastAsia"/>
          <w:w w:val="88"/>
          <w:sz w:val="22"/>
          <w:szCs w:val="22"/>
        </w:rPr>
        <w:t>é</w:t>
      </w:r>
      <w:r w:rsidRPr="000D6744">
        <w:rPr>
          <w:w w:val="88"/>
          <w:sz w:val="22"/>
          <w:szCs w:val="22"/>
        </w:rPr>
        <w:t xml:space="preserve"> du pr</w:t>
      </w:r>
      <w:r w:rsidRPr="000D6744">
        <w:rPr>
          <w:rFonts w:hint="eastAsia"/>
          <w:w w:val="88"/>
          <w:sz w:val="22"/>
          <w:szCs w:val="22"/>
        </w:rPr>
        <w:t>é</w:t>
      </w:r>
      <w:r w:rsidRPr="000D6744">
        <w:rPr>
          <w:w w:val="88"/>
          <w:sz w:val="22"/>
          <w:szCs w:val="22"/>
        </w:rPr>
        <w:t>sent formulaire</w:t>
      </w:r>
      <w:r w:rsidR="008157F0">
        <w:rPr>
          <w:w w:val="88"/>
          <w:sz w:val="22"/>
          <w:szCs w:val="22"/>
        </w:rPr>
        <w:t xml:space="preserve"> </w:t>
      </w:r>
      <w:r w:rsidRPr="000D6744">
        <w:rPr>
          <w:w w:val="88"/>
          <w:sz w:val="22"/>
          <w:szCs w:val="22"/>
        </w:rPr>
        <w:t>:</w:t>
      </w:r>
    </w:p>
    <w:p w14:paraId="76C03313" w14:textId="77777777" w:rsidR="00B02784" w:rsidRPr="00E56937" w:rsidRDefault="00B02784" w:rsidP="00B02784">
      <w:pPr>
        <w:shd w:val="clear" w:color="auto" w:fill="FFFFFF"/>
        <w:spacing w:before="197"/>
        <w:ind w:left="826" w:right="33"/>
        <w:rPr>
          <w:w w:val="88"/>
        </w:rPr>
      </w:pPr>
      <w:r w:rsidRPr="00E56937">
        <w:rPr>
          <w:rFonts w:cs="Times New Roman"/>
          <w:w w:val="88"/>
        </w:rPr>
        <w:t>«</w:t>
      </w:r>
      <w:r w:rsidRPr="00E56937">
        <w:rPr>
          <w:w w:val="88"/>
        </w:rPr>
        <w:t>LE PR</w:t>
      </w:r>
      <w:r w:rsidRPr="00E56937">
        <w:rPr>
          <w:rFonts w:cs="Times New Roman"/>
          <w:w w:val="88"/>
        </w:rPr>
        <w:t>É</w:t>
      </w:r>
      <w:r w:rsidRPr="00E56937">
        <w:rPr>
          <w:w w:val="88"/>
        </w:rPr>
        <w:t>SENT CERTIFICAT NE CONSTITUE PAS UNE AUTORISATION AUTOMATIQUE D'INSTALLATION.</w:t>
      </w:r>
    </w:p>
    <w:p w14:paraId="46746008" w14:textId="77777777" w:rsidR="00B02784" w:rsidRPr="00E56937" w:rsidRDefault="00B02784" w:rsidP="00B02784">
      <w:pPr>
        <w:shd w:val="clear" w:color="auto" w:fill="FFFFFF"/>
        <w:spacing w:before="283" w:line="211" w:lineRule="exact"/>
        <w:ind w:left="826" w:right="33"/>
        <w:jc w:val="both"/>
      </w:pPr>
      <w:r w:rsidRPr="00E56937">
        <w:rPr>
          <w:w w:val="88"/>
        </w:rPr>
        <w:t>LORSQUE L'UTILISATEUR/L'INSTALLATEUR A EFFECTU</w:t>
      </w:r>
      <w:r w:rsidRPr="00E56937">
        <w:rPr>
          <w:rFonts w:cs="Times New Roman"/>
          <w:w w:val="88"/>
        </w:rPr>
        <w:t>É</w:t>
      </w:r>
      <w:r w:rsidRPr="00E56937">
        <w:rPr>
          <w:w w:val="88"/>
        </w:rPr>
        <w:t xml:space="preserve"> DES TRAVAUX CONFORM</w:t>
      </w:r>
      <w:r w:rsidRPr="00E56937">
        <w:rPr>
          <w:rFonts w:cs="Times New Roman"/>
          <w:w w:val="88"/>
        </w:rPr>
        <w:t>É</w:t>
      </w:r>
      <w:r w:rsidRPr="00E56937">
        <w:rPr>
          <w:w w:val="88"/>
        </w:rPr>
        <w:t xml:space="preserve">MENT </w:t>
      </w:r>
      <w:r w:rsidRPr="00E56937">
        <w:rPr>
          <w:rFonts w:cs="Times New Roman"/>
          <w:w w:val="88"/>
        </w:rPr>
        <w:t>À</w:t>
      </w:r>
      <w:r w:rsidRPr="00E56937">
        <w:rPr>
          <w:w w:val="88"/>
        </w:rPr>
        <w:t xml:space="preserve"> LA R</w:t>
      </w:r>
      <w:r w:rsidRPr="00E56937">
        <w:rPr>
          <w:rFonts w:cs="Times New Roman"/>
          <w:w w:val="88"/>
        </w:rPr>
        <w:t>É</w:t>
      </w:r>
      <w:r w:rsidRPr="00E56937">
        <w:rPr>
          <w:w w:val="88"/>
        </w:rPr>
        <w:t>GLEMENTA-TION D'UNE AUTORIT</w:t>
      </w:r>
      <w:r w:rsidRPr="00E56937">
        <w:rPr>
          <w:rFonts w:cs="Times New Roman"/>
          <w:w w:val="88"/>
        </w:rPr>
        <w:t>É</w:t>
      </w:r>
      <w:r w:rsidRPr="00E56937">
        <w:rPr>
          <w:w w:val="88"/>
        </w:rPr>
        <w:t xml:space="preserve"> COMP</w:t>
      </w:r>
      <w:r w:rsidRPr="00E56937">
        <w:rPr>
          <w:rFonts w:cs="Times New Roman"/>
          <w:w w:val="88"/>
        </w:rPr>
        <w:t>É</w:t>
      </w:r>
      <w:r w:rsidRPr="00E56937">
        <w:rPr>
          <w:w w:val="88"/>
        </w:rPr>
        <w:t>TENTE EN MATI</w:t>
      </w:r>
      <w:r w:rsidRPr="00E56937">
        <w:rPr>
          <w:rFonts w:cs="Times New Roman"/>
          <w:w w:val="88"/>
        </w:rPr>
        <w:t>È</w:t>
      </w:r>
      <w:r w:rsidRPr="00E56937">
        <w:rPr>
          <w:w w:val="88"/>
        </w:rPr>
        <w:t>RE DE NAVIGABILIT</w:t>
      </w:r>
      <w:r w:rsidRPr="00E56937">
        <w:rPr>
          <w:rFonts w:cs="Times New Roman"/>
          <w:w w:val="88"/>
        </w:rPr>
        <w:t>É</w:t>
      </w:r>
      <w:r w:rsidRPr="00E56937">
        <w:rPr>
          <w:w w:val="88"/>
        </w:rPr>
        <w:t xml:space="preserve"> DIFF</w:t>
      </w:r>
      <w:r w:rsidRPr="00E56937">
        <w:rPr>
          <w:rFonts w:cs="Times New Roman"/>
          <w:w w:val="88"/>
        </w:rPr>
        <w:t>É</w:t>
      </w:r>
      <w:r w:rsidRPr="00E56937">
        <w:rPr>
          <w:w w:val="88"/>
        </w:rPr>
        <w:t>RENTE DE CELLE INDIQU</w:t>
      </w:r>
      <w:r w:rsidRPr="00E56937">
        <w:rPr>
          <w:rFonts w:cs="Times New Roman"/>
          <w:w w:val="88"/>
        </w:rPr>
        <w:t>É</w:t>
      </w:r>
      <w:r w:rsidRPr="00E56937">
        <w:rPr>
          <w:w w:val="88"/>
        </w:rPr>
        <w:t>E DANS LA CASE 1, IL EST ESSENTIEL QUE L'UTILISATEUR/INSTALLATEUR S'ASSURE QUE L'AUTORIT</w:t>
      </w:r>
      <w:r w:rsidRPr="00E56937">
        <w:rPr>
          <w:rFonts w:cs="Times New Roman"/>
          <w:w w:val="88"/>
        </w:rPr>
        <w:t>É</w:t>
      </w:r>
      <w:r w:rsidRPr="00E56937">
        <w:rPr>
          <w:w w:val="88"/>
        </w:rPr>
        <w:t xml:space="preserve"> DE NAVIGABI-</w:t>
      </w:r>
      <w:r w:rsidRPr="00E56937">
        <w:rPr>
          <w:w w:val="88"/>
        </w:rPr>
        <w:lastRenderedPageBreak/>
        <w:t>LIT</w:t>
      </w:r>
      <w:r w:rsidRPr="00E56937">
        <w:rPr>
          <w:rFonts w:cs="Times New Roman"/>
          <w:w w:val="88"/>
        </w:rPr>
        <w:t>É</w:t>
      </w:r>
      <w:r w:rsidRPr="00E56937">
        <w:rPr>
          <w:w w:val="88"/>
        </w:rPr>
        <w:t xml:space="preserve"> DONT IL REL</w:t>
      </w:r>
      <w:r w:rsidRPr="00E56937">
        <w:rPr>
          <w:rFonts w:cs="Times New Roman"/>
          <w:w w:val="88"/>
        </w:rPr>
        <w:t>È</w:t>
      </w:r>
      <w:r w:rsidRPr="00E56937">
        <w:rPr>
          <w:w w:val="88"/>
        </w:rPr>
        <w:t xml:space="preserve">VE ACCEPTE LES </w:t>
      </w:r>
      <w:r w:rsidRPr="00E56937">
        <w:rPr>
          <w:rFonts w:cs="Times New Roman"/>
          <w:w w:val="88"/>
        </w:rPr>
        <w:t>É</w:t>
      </w:r>
      <w:r w:rsidRPr="00E56937">
        <w:rPr>
          <w:w w:val="88"/>
        </w:rPr>
        <w:t>L</w:t>
      </w:r>
      <w:r w:rsidRPr="00E56937">
        <w:rPr>
          <w:rFonts w:cs="Times New Roman"/>
          <w:w w:val="88"/>
        </w:rPr>
        <w:t>É</w:t>
      </w:r>
      <w:r w:rsidRPr="00E56937">
        <w:rPr>
          <w:w w:val="88"/>
        </w:rPr>
        <w:t>MENTS AGR</w:t>
      </w:r>
      <w:r w:rsidRPr="00E56937">
        <w:rPr>
          <w:rFonts w:cs="Times New Roman"/>
          <w:w w:val="88"/>
        </w:rPr>
        <w:t>ÉÉ</w:t>
      </w:r>
      <w:r w:rsidRPr="00E56937">
        <w:rPr>
          <w:w w:val="88"/>
        </w:rPr>
        <w:t>S PAR L'AUTORIT</w:t>
      </w:r>
      <w:r w:rsidRPr="00E56937">
        <w:rPr>
          <w:rFonts w:cs="Times New Roman"/>
          <w:w w:val="88"/>
        </w:rPr>
        <w:t>É</w:t>
      </w:r>
      <w:r w:rsidRPr="00E56937">
        <w:rPr>
          <w:w w:val="88"/>
        </w:rPr>
        <w:t xml:space="preserve"> MENTIONN</w:t>
      </w:r>
      <w:r w:rsidRPr="00E56937">
        <w:rPr>
          <w:rFonts w:cs="Times New Roman"/>
          <w:w w:val="88"/>
        </w:rPr>
        <w:t>É</w:t>
      </w:r>
      <w:r w:rsidRPr="00E56937">
        <w:rPr>
          <w:w w:val="88"/>
        </w:rPr>
        <w:t>E DANS LA CASE 1.</w:t>
      </w:r>
    </w:p>
    <w:p w14:paraId="7994DDC2" w14:textId="77777777" w:rsidR="00B02784" w:rsidRDefault="00B02784" w:rsidP="00B02784">
      <w:pPr>
        <w:shd w:val="clear" w:color="auto" w:fill="FFFFFF"/>
        <w:spacing w:before="149" w:line="211" w:lineRule="exact"/>
        <w:ind w:left="826" w:right="33"/>
        <w:jc w:val="both"/>
        <w:rPr>
          <w:rFonts w:cs="Times New Roman"/>
          <w:w w:val="88"/>
        </w:rPr>
      </w:pPr>
      <w:r w:rsidRPr="00E56937">
        <w:rPr>
          <w:w w:val="88"/>
        </w:rPr>
        <w:t>LES D</w:t>
      </w:r>
      <w:r w:rsidRPr="00E56937">
        <w:rPr>
          <w:rFonts w:cs="Times New Roman"/>
          <w:w w:val="88"/>
        </w:rPr>
        <w:t>É</w:t>
      </w:r>
      <w:r w:rsidRPr="00E56937">
        <w:rPr>
          <w:w w:val="88"/>
        </w:rPr>
        <w:t>CLARATIONS INSCRITES DANS LES CASES 13A ET 14A NE CONSTITUENT PAS UNE CERTIFICATION D'INSTALLATION. DANS TOUS LES CAS, LE DOSSIER D'ENTRETIEN DE L'A</w:t>
      </w:r>
      <w:r w:rsidRPr="00E56937">
        <w:rPr>
          <w:rFonts w:cs="Times New Roman"/>
          <w:w w:val="88"/>
        </w:rPr>
        <w:t>É</w:t>
      </w:r>
      <w:r w:rsidRPr="00E56937">
        <w:rPr>
          <w:w w:val="88"/>
        </w:rPr>
        <w:t>RONEF DOIT CONTENIR UNE CERTIFICATION D'INSTALLATION D</w:t>
      </w:r>
      <w:r w:rsidRPr="00E56937">
        <w:rPr>
          <w:rFonts w:cs="Times New Roman"/>
          <w:w w:val="88"/>
        </w:rPr>
        <w:t>É</w:t>
      </w:r>
      <w:r w:rsidRPr="00E56937">
        <w:rPr>
          <w:w w:val="88"/>
        </w:rPr>
        <w:t>LIVR</w:t>
      </w:r>
      <w:r w:rsidRPr="00E56937">
        <w:rPr>
          <w:rFonts w:cs="Times New Roman"/>
          <w:w w:val="88"/>
        </w:rPr>
        <w:t>É</w:t>
      </w:r>
      <w:r w:rsidRPr="00E56937">
        <w:rPr>
          <w:w w:val="88"/>
        </w:rPr>
        <w:t>E CONFORM</w:t>
      </w:r>
      <w:r w:rsidRPr="00E56937">
        <w:rPr>
          <w:rFonts w:cs="Times New Roman"/>
          <w:w w:val="88"/>
        </w:rPr>
        <w:t>É</w:t>
      </w:r>
      <w:r w:rsidRPr="00E56937">
        <w:rPr>
          <w:w w:val="88"/>
        </w:rPr>
        <w:t>MENT AUX R</w:t>
      </w:r>
      <w:r w:rsidRPr="00E56937">
        <w:rPr>
          <w:rFonts w:cs="Times New Roman"/>
          <w:w w:val="88"/>
        </w:rPr>
        <w:t>É</w:t>
      </w:r>
      <w:r w:rsidRPr="00E56937">
        <w:rPr>
          <w:w w:val="88"/>
        </w:rPr>
        <w:t>GLEMENTATIONS NATIONALES PAR L'UTILISATEUR/INSTALLATEUR AVANT QUE L'A</w:t>
      </w:r>
      <w:r w:rsidRPr="00E56937">
        <w:rPr>
          <w:rFonts w:cs="Times New Roman"/>
          <w:w w:val="88"/>
        </w:rPr>
        <w:t>É</w:t>
      </w:r>
      <w:r w:rsidRPr="00E56937">
        <w:rPr>
          <w:w w:val="88"/>
        </w:rPr>
        <w:t>RONEF PUISSE D</w:t>
      </w:r>
      <w:r w:rsidRPr="00E56937">
        <w:rPr>
          <w:rFonts w:cs="Times New Roman"/>
          <w:w w:val="88"/>
        </w:rPr>
        <w:t>É</w:t>
      </w:r>
      <w:r w:rsidRPr="00E56937">
        <w:rPr>
          <w:w w:val="88"/>
        </w:rPr>
        <w:t>COLLER.</w:t>
      </w:r>
      <w:r w:rsidRPr="00E56937">
        <w:rPr>
          <w:rFonts w:cs="Times New Roman"/>
          <w:w w:val="88"/>
        </w:rPr>
        <w:t>»</w:t>
      </w:r>
    </w:p>
    <w:p w14:paraId="5F0C46EC" w14:textId="77777777" w:rsidR="00B02784" w:rsidRDefault="00B02784" w:rsidP="00B02784">
      <w:pPr>
        <w:shd w:val="clear" w:color="auto" w:fill="FFFFFF"/>
        <w:spacing w:before="149" w:line="211" w:lineRule="exact"/>
        <w:ind w:left="826" w:right="33"/>
        <w:jc w:val="both"/>
        <w:rPr>
          <w:rFonts w:cs="Times New Roman"/>
          <w:w w:val="88"/>
        </w:rPr>
      </w:pPr>
    </w:p>
    <w:p w14:paraId="7509B7DA" w14:textId="77777777" w:rsidR="00B02784" w:rsidRDefault="00B02784" w:rsidP="00B02784">
      <w:pPr>
        <w:shd w:val="clear" w:color="auto" w:fill="FFFFFF"/>
        <w:spacing w:before="149" w:line="211" w:lineRule="exact"/>
        <w:ind w:left="826" w:right="33"/>
        <w:jc w:val="both"/>
        <w:rPr>
          <w:rFonts w:cs="Times New Roman"/>
          <w:w w:val="88"/>
        </w:rPr>
        <w:sectPr w:rsidR="00B02784" w:rsidSect="00B02784">
          <w:pgSz w:w="11909" w:h="16834"/>
          <w:pgMar w:top="1440" w:right="838" w:bottom="720" w:left="832" w:header="720" w:footer="720" w:gutter="0"/>
          <w:cols w:space="60"/>
          <w:noEndnote/>
        </w:sectPr>
      </w:pP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418"/>
        <w:gridCol w:w="709"/>
        <w:gridCol w:w="2126"/>
        <w:gridCol w:w="709"/>
        <w:gridCol w:w="1701"/>
        <w:gridCol w:w="2126"/>
        <w:gridCol w:w="3969"/>
      </w:tblGrid>
      <w:tr w:rsidR="00B02784" w:rsidRPr="00D622C8" w14:paraId="31DC97AC" w14:textId="77777777" w:rsidTr="001B3ACB">
        <w:trPr>
          <w:trHeight w:val="655"/>
        </w:trPr>
        <w:tc>
          <w:tcPr>
            <w:tcW w:w="4678" w:type="dxa"/>
            <w:gridSpan w:val="3"/>
          </w:tcPr>
          <w:p w14:paraId="10DF2A86" w14:textId="77777777" w:rsidR="00B02784" w:rsidRPr="001B3ACB" w:rsidRDefault="00B02784" w:rsidP="001B3ACB">
            <w:pPr>
              <w:numPr>
                <w:ilvl w:val="0"/>
                <w:numId w:val="167"/>
              </w:numPr>
              <w:spacing w:before="60" w:after="60" w:line="211" w:lineRule="exact"/>
              <w:ind w:right="34"/>
              <w:jc w:val="both"/>
              <w:rPr>
                <w:rFonts w:eastAsia="Calibri"/>
                <w:w w:val="88"/>
              </w:rPr>
            </w:pPr>
            <w:r w:rsidRPr="001F3ACD">
              <w:rPr>
                <w:rFonts w:eastAsia="Calibri"/>
              </w:rPr>
              <w:lastRenderedPageBreak/>
              <w:t>Autorit</w:t>
            </w:r>
            <w:r w:rsidRPr="001F3ACD">
              <w:rPr>
                <w:rFonts w:eastAsia="Calibri" w:hint="eastAsia"/>
              </w:rPr>
              <w:t>é</w:t>
            </w:r>
            <w:r w:rsidRPr="001F3ACD">
              <w:rPr>
                <w:rFonts w:eastAsia="Calibri"/>
              </w:rPr>
              <w:t xml:space="preserve"> comp</w:t>
            </w:r>
            <w:r w:rsidRPr="001F3ACD">
              <w:rPr>
                <w:rFonts w:eastAsia="Calibri" w:hint="eastAsia"/>
              </w:rPr>
              <w:t>é</w:t>
            </w:r>
            <w:r w:rsidRPr="001F3ACD">
              <w:rPr>
                <w:rFonts w:eastAsia="Calibri"/>
              </w:rPr>
              <w:t>tente en matière d’agrément/ pays</w:t>
            </w:r>
          </w:p>
        </w:tc>
        <w:tc>
          <w:tcPr>
            <w:tcW w:w="6662" w:type="dxa"/>
            <w:gridSpan w:val="4"/>
          </w:tcPr>
          <w:p w14:paraId="5C6F01C3" w14:textId="77777777" w:rsidR="00B02784" w:rsidRPr="001F3ACD" w:rsidRDefault="00B02784" w:rsidP="001B3ACB">
            <w:pPr>
              <w:numPr>
                <w:ilvl w:val="0"/>
                <w:numId w:val="167"/>
              </w:numPr>
              <w:spacing w:before="60" w:after="60" w:line="211" w:lineRule="exact"/>
              <w:ind w:right="34"/>
              <w:jc w:val="center"/>
              <w:rPr>
                <w:rFonts w:eastAsia="Calibri"/>
                <w:b/>
              </w:rPr>
            </w:pPr>
            <w:r w:rsidRPr="001F3ACD">
              <w:rPr>
                <w:rFonts w:eastAsia="Calibri"/>
                <w:b/>
              </w:rPr>
              <w:t>CERTIFICAT D’AUTORISATION DE MISE EN SERVICE</w:t>
            </w:r>
          </w:p>
          <w:p w14:paraId="29A380B0" w14:textId="77777777" w:rsidR="00B02784" w:rsidRPr="001B3ACB" w:rsidRDefault="00B02784" w:rsidP="001B3ACB">
            <w:pPr>
              <w:spacing w:before="60" w:after="60" w:line="211" w:lineRule="exact"/>
              <w:ind w:right="34"/>
              <w:jc w:val="center"/>
              <w:rPr>
                <w:rFonts w:eastAsia="Calibri"/>
                <w:w w:val="88"/>
                <w:sz w:val="22"/>
                <w:szCs w:val="22"/>
              </w:rPr>
            </w:pPr>
            <w:r w:rsidRPr="001F3ACD">
              <w:rPr>
                <w:rFonts w:eastAsia="Calibri"/>
              </w:rPr>
              <w:t>FORMULAIRE 1 DE L</w:t>
            </w:r>
            <w:r w:rsidRPr="001F3ACD">
              <w:rPr>
                <w:rFonts w:eastAsia="Calibri" w:hint="eastAsia"/>
              </w:rPr>
              <w:t>’</w:t>
            </w:r>
            <w:r w:rsidRPr="001F3ACD">
              <w:rPr>
                <w:rFonts w:eastAsia="Calibri"/>
              </w:rPr>
              <w:t>ASSA-AC</w:t>
            </w:r>
          </w:p>
        </w:tc>
        <w:tc>
          <w:tcPr>
            <w:tcW w:w="3969" w:type="dxa"/>
          </w:tcPr>
          <w:p w14:paraId="008CBA88" w14:textId="77777777" w:rsidR="00B02784" w:rsidRPr="001B3ACB" w:rsidRDefault="00B02784" w:rsidP="001B3ACB">
            <w:pPr>
              <w:numPr>
                <w:ilvl w:val="0"/>
                <w:numId w:val="167"/>
              </w:numPr>
              <w:spacing w:before="60" w:after="60" w:line="211" w:lineRule="exact"/>
              <w:ind w:right="34"/>
              <w:jc w:val="center"/>
              <w:rPr>
                <w:rFonts w:eastAsia="Calibri"/>
                <w:w w:val="88"/>
              </w:rPr>
            </w:pPr>
            <w:r w:rsidRPr="001F3ACD">
              <w:rPr>
                <w:rFonts w:eastAsia="Calibri"/>
              </w:rPr>
              <w:t>Numéro de traçage du formulaire</w:t>
            </w:r>
          </w:p>
        </w:tc>
      </w:tr>
      <w:tr w:rsidR="00B02784" w:rsidRPr="00D622C8" w14:paraId="3A58B10A" w14:textId="77777777" w:rsidTr="001B3ACB">
        <w:trPr>
          <w:trHeight w:val="423"/>
        </w:trPr>
        <w:tc>
          <w:tcPr>
            <w:tcW w:w="11340" w:type="dxa"/>
            <w:gridSpan w:val="7"/>
          </w:tcPr>
          <w:p w14:paraId="76B37806" w14:textId="77777777" w:rsidR="00B02784" w:rsidRPr="001B3ACB" w:rsidRDefault="00B02784" w:rsidP="001B3ACB">
            <w:pPr>
              <w:numPr>
                <w:ilvl w:val="0"/>
                <w:numId w:val="167"/>
              </w:numPr>
              <w:spacing w:before="60" w:after="60" w:line="211" w:lineRule="exact"/>
              <w:ind w:left="357" w:right="34" w:hanging="357"/>
              <w:rPr>
                <w:rFonts w:eastAsia="Calibri" w:cs="Times New Roman"/>
                <w:w w:val="88"/>
              </w:rPr>
            </w:pPr>
            <w:r w:rsidRPr="001B3ACB">
              <w:rPr>
                <w:rFonts w:eastAsia="Calibri"/>
              </w:rPr>
              <w:t>Organisation Name and Address</w:t>
            </w:r>
          </w:p>
        </w:tc>
        <w:tc>
          <w:tcPr>
            <w:tcW w:w="3969" w:type="dxa"/>
          </w:tcPr>
          <w:p w14:paraId="5E108204" w14:textId="77777777" w:rsidR="00B02784" w:rsidRPr="001F3ACD" w:rsidRDefault="00B02784" w:rsidP="001B3ACB">
            <w:pPr>
              <w:numPr>
                <w:ilvl w:val="0"/>
                <w:numId w:val="167"/>
              </w:numPr>
              <w:spacing w:before="60" w:after="60" w:line="211" w:lineRule="exact"/>
              <w:ind w:left="357" w:right="34" w:hanging="357"/>
              <w:rPr>
                <w:rFonts w:eastAsia="Calibri" w:cs="Times New Roman"/>
                <w:w w:val="88"/>
              </w:rPr>
            </w:pPr>
            <w:r w:rsidRPr="001F3ACD">
              <w:rPr>
                <w:rFonts w:eastAsia="Calibri"/>
              </w:rPr>
              <w:t>Bon de commande/contrat/facture</w:t>
            </w:r>
          </w:p>
        </w:tc>
      </w:tr>
      <w:tr w:rsidR="00B02784" w:rsidRPr="00D622C8" w14:paraId="58E12715" w14:textId="77777777" w:rsidTr="001B3ACB">
        <w:trPr>
          <w:trHeight w:val="415"/>
        </w:trPr>
        <w:tc>
          <w:tcPr>
            <w:tcW w:w="2551" w:type="dxa"/>
            <w:tcBorders>
              <w:right w:val="single" w:sz="4" w:space="0" w:color="auto"/>
            </w:tcBorders>
          </w:tcPr>
          <w:p w14:paraId="778CA173"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Elément</w:t>
            </w:r>
          </w:p>
        </w:tc>
        <w:tc>
          <w:tcPr>
            <w:tcW w:w="2127" w:type="dxa"/>
            <w:gridSpan w:val="2"/>
            <w:tcBorders>
              <w:left w:val="single" w:sz="4" w:space="0" w:color="auto"/>
            </w:tcBorders>
          </w:tcPr>
          <w:p w14:paraId="691AAA4B"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Description</w:t>
            </w:r>
          </w:p>
        </w:tc>
        <w:tc>
          <w:tcPr>
            <w:tcW w:w="2835" w:type="dxa"/>
            <w:gridSpan w:val="2"/>
          </w:tcPr>
          <w:p w14:paraId="3F03E047"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Numéro de la pièce</w:t>
            </w:r>
          </w:p>
        </w:tc>
        <w:tc>
          <w:tcPr>
            <w:tcW w:w="1701" w:type="dxa"/>
          </w:tcPr>
          <w:p w14:paraId="12BFE640"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Quantité</w:t>
            </w:r>
          </w:p>
        </w:tc>
        <w:tc>
          <w:tcPr>
            <w:tcW w:w="2126" w:type="dxa"/>
          </w:tcPr>
          <w:p w14:paraId="66F0F2A6"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Numéro de série</w:t>
            </w:r>
          </w:p>
        </w:tc>
        <w:tc>
          <w:tcPr>
            <w:tcW w:w="3969" w:type="dxa"/>
          </w:tcPr>
          <w:p w14:paraId="4499BC7F" w14:textId="77777777" w:rsidR="00B02784" w:rsidRPr="000D6744" w:rsidRDefault="00B02784" w:rsidP="001B3ACB">
            <w:pPr>
              <w:numPr>
                <w:ilvl w:val="0"/>
                <w:numId w:val="167"/>
              </w:numPr>
              <w:spacing w:before="60" w:after="60" w:line="211" w:lineRule="exact"/>
              <w:ind w:left="357" w:right="34" w:hanging="357"/>
              <w:rPr>
                <w:rFonts w:eastAsia="Calibri"/>
              </w:rPr>
            </w:pPr>
            <w:r w:rsidRPr="000D6744">
              <w:rPr>
                <w:rFonts w:eastAsia="Calibri"/>
              </w:rPr>
              <w:t>Etat/travaux</w:t>
            </w:r>
          </w:p>
        </w:tc>
      </w:tr>
      <w:tr w:rsidR="00B02784" w:rsidRPr="00D622C8" w14:paraId="1D3D5DE2" w14:textId="77777777" w:rsidTr="00E97B59">
        <w:trPr>
          <w:trHeight w:val="426"/>
        </w:trPr>
        <w:tc>
          <w:tcPr>
            <w:tcW w:w="2551" w:type="dxa"/>
            <w:tcBorders>
              <w:right w:val="single" w:sz="4" w:space="0" w:color="auto"/>
            </w:tcBorders>
          </w:tcPr>
          <w:p w14:paraId="50A52D64" w14:textId="77777777" w:rsidR="00B02784" w:rsidRPr="00D622C8" w:rsidRDefault="00B02784" w:rsidP="00E97B59">
            <w:pPr>
              <w:spacing w:before="149" w:line="211" w:lineRule="exact"/>
              <w:ind w:right="33"/>
              <w:jc w:val="both"/>
              <w:rPr>
                <w:rFonts w:eastAsia="Calibri" w:cs="Times New Roman"/>
                <w:w w:val="88"/>
                <w:sz w:val="22"/>
                <w:szCs w:val="22"/>
              </w:rPr>
            </w:pPr>
          </w:p>
        </w:tc>
        <w:tc>
          <w:tcPr>
            <w:tcW w:w="2127" w:type="dxa"/>
            <w:gridSpan w:val="2"/>
            <w:tcBorders>
              <w:left w:val="single" w:sz="4" w:space="0" w:color="auto"/>
            </w:tcBorders>
          </w:tcPr>
          <w:p w14:paraId="6BCB2A38" w14:textId="77777777" w:rsidR="00B02784" w:rsidRPr="00D622C8" w:rsidRDefault="00B02784" w:rsidP="00E97B59">
            <w:pPr>
              <w:spacing w:before="149" w:line="211" w:lineRule="exact"/>
              <w:ind w:right="33"/>
              <w:jc w:val="both"/>
              <w:rPr>
                <w:rFonts w:eastAsia="Calibri" w:cs="Times New Roman"/>
                <w:w w:val="88"/>
                <w:sz w:val="22"/>
                <w:szCs w:val="22"/>
              </w:rPr>
            </w:pPr>
          </w:p>
        </w:tc>
        <w:tc>
          <w:tcPr>
            <w:tcW w:w="2835" w:type="dxa"/>
            <w:gridSpan w:val="2"/>
          </w:tcPr>
          <w:p w14:paraId="6C1F9ED3" w14:textId="77777777" w:rsidR="00B02784" w:rsidRPr="00D622C8" w:rsidRDefault="00B02784" w:rsidP="00E97B59">
            <w:pPr>
              <w:spacing w:before="149" w:line="211" w:lineRule="exact"/>
              <w:ind w:right="33"/>
              <w:jc w:val="both"/>
              <w:rPr>
                <w:rFonts w:eastAsia="Calibri" w:cs="Times New Roman"/>
                <w:w w:val="88"/>
                <w:sz w:val="22"/>
                <w:szCs w:val="22"/>
              </w:rPr>
            </w:pPr>
          </w:p>
        </w:tc>
        <w:tc>
          <w:tcPr>
            <w:tcW w:w="1701" w:type="dxa"/>
          </w:tcPr>
          <w:p w14:paraId="141D07DB" w14:textId="77777777" w:rsidR="00B02784" w:rsidRPr="00D622C8" w:rsidRDefault="00B02784" w:rsidP="00E97B59">
            <w:pPr>
              <w:spacing w:before="149" w:line="211" w:lineRule="exact"/>
              <w:ind w:right="33"/>
              <w:jc w:val="both"/>
              <w:rPr>
                <w:rFonts w:eastAsia="Calibri" w:cs="Times New Roman"/>
                <w:w w:val="88"/>
                <w:sz w:val="22"/>
                <w:szCs w:val="22"/>
              </w:rPr>
            </w:pPr>
          </w:p>
        </w:tc>
        <w:tc>
          <w:tcPr>
            <w:tcW w:w="2126" w:type="dxa"/>
          </w:tcPr>
          <w:p w14:paraId="38C31222" w14:textId="77777777" w:rsidR="00B02784" w:rsidRPr="00D622C8" w:rsidRDefault="00B02784" w:rsidP="00E97B59">
            <w:pPr>
              <w:spacing w:before="149" w:line="211" w:lineRule="exact"/>
              <w:ind w:right="33"/>
              <w:jc w:val="both"/>
              <w:rPr>
                <w:rFonts w:eastAsia="Calibri" w:cs="Times New Roman"/>
                <w:w w:val="88"/>
                <w:sz w:val="22"/>
                <w:szCs w:val="22"/>
              </w:rPr>
            </w:pPr>
          </w:p>
        </w:tc>
        <w:tc>
          <w:tcPr>
            <w:tcW w:w="3969" w:type="dxa"/>
          </w:tcPr>
          <w:p w14:paraId="2E9B7752" w14:textId="77777777" w:rsidR="00B02784" w:rsidRPr="00D622C8" w:rsidRDefault="00B02784" w:rsidP="00E97B59">
            <w:pPr>
              <w:spacing w:before="149" w:line="211" w:lineRule="exact"/>
              <w:ind w:right="33"/>
              <w:jc w:val="both"/>
              <w:rPr>
                <w:rFonts w:eastAsia="Calibri" w:cs="Times New Roman"/>
                <w:w w:val="88"/>
                <w:sz w:val="22"/>
                <w:szCs w:val="22"/>
              </w:rPr>
            </w:pPr>
          </w:p>
        </w:tc>
      </w:tr>
      <w:tr w:rsidR="00B02784" w:rsidRPr="00D622C8" w14:paraId="0A3F9362" w14:textId="77777777" w:rsidTr="001B3ACB">
        <w:trPr>
          <w:trHeight w:val="682"/>
        </w:trPr>
        <w:tc>
          <w:tcPr>
            <w:tcW w:w="15309" w:type="dxa"/>
            <w:gridSpan w:val="8"/>
          </w:tcPr>
          <w:p w14:paraId="56475974" w14:textId="77777777" w:rsidR="00B02784" w:rsidRDefault="00B02784" w:rsidP="001B3ACB">
            <w:pPr>
              <w:numPr>
                <w:ilvl w:val="0"/>
                <w:numId w:val="167"/>
              </w:numPr>
              <w:spacing w:before="60" w:after="60" w:line="211" w:lineRule="exact"/>
              <w:ind w:left="357" w:right="34" w:hanging="357"/>
              <w:rPr>
                <w:rFonts w:eastAsia="Calibri" w:cs="Times New Roman"/>
                <w:w w:val="88"/>
              </w:rPr>
            </w:pPr>
            <w:r w:rsidRPr="00D622C8">
              <w:rPr>
                <w:rFonts w:eastAsia="Calibri"/>
              </w:rPr>
              <w:t>Observations</w:t>
            </w:r>
          </w:p>
        </w:tc>
      </w:tr>
      <w:tr w:rsidR="00B02784" w:rsidRPr="00D622C8" w14:paraId="0AD325B4" w14:textId="77777777" w:rsidTr="00E97B59">
        <w:trPr>
          <w:trHeight w:val="1597"/>
        </w:trPr>
        <w:tc>
          <w:tcPr>
            <w:tcW w:w="6804" w:type="dxa"/>
            <w:gridSpan w:val="4"/>
          </w:tcPr>
          <w:p w14:paraId="4405BAB8" w14:textId="77777777" w:rsidR="00B02784" w:rsidRPr="00D622C8" w:rsidRDefault="00B02784" w:rsidP="001B3ACB">
            <w:pPr>
              <w:spacing w:before="60" w:after="60"/>
              <w:jc w:val="both"/>
              <w:rPr>
                <w:rFonts w:eastAsia="Calibri"/>
              </w:rPr>
            </w:pPr>
            <w:r w:rsidRPr="000D6744">
              <w:rPr>
                <w:rFonts w:eastAsia="Calibri"/>
              </w:rPr>
              <w:t>13a. Cer</w:t>
            </w:r>
            <w:r w:rsidRPr="00D622C8">
              <w:rPr>
                <w:rFonts w:eastAsia="Calibri"/>
              </w:rPr>
              <w:t xml:space="preserve">tifie que les éléments identifiés ci-dessus ont été fabriqués conformément </w:t>
            </w:r>
          </w:p>
          <w:p w14:paraId="2AD8ED73" w14:textId="77777777" w:rsidR="00B02784" w:rsidRPr="00D622C8" w:rsidRDefault="00B02784" w:rsidP="001B3ACB">
            <w:pPr>
              <w:tabs>
                <w:tab w:val="left" w:pos="637"/>
              </w:tabs>
              <w:spacing w:before="60" w:after="60"/>
              <w:ind w:left="355" w:hanging="355"/>
              <w:jc w:val="both"/>
              <w:rPr>
                <w:rFonts w:eastAsia="Calibri"/>
              </w:rPr>
            </w:pPr>
            <w:r w:rsidRPr="000D6744">
              <w:rPr>
                <w:rFonts w:eastAsia="Calibri"/>
                <w:noProof/>
              </w:rPr>
              <mc:AlternateContent>
                <mc:Choice Requires="wps">
                  <w:drawing>
                    <wp:anchor distT="0" distB="0" distL="114300" distR="114300" simplePos="0" relativeHeight="251659264" behindDoc="0" locked="0" layoutInCell="1" allowOverlap="1" wp14:anchorId="6B12CCCF" wp14:editId="4B4816D6">
                      <wp:simplePos x="0" y="0"/>
                      <wp:positionH relativeFrom="column">
                        <wp:posOffset>-19050</wp:posOffset>
                      </wp:positionH>
                      <wp:positionV relativeFrom="paragraph">
                        <wp:posOffset>46355</wp:posOffset>
                      </wp:positionV>
                      <wp:extent cx="129540" cy="129540"/>
                      <wp:effectExtent l="10795" t="15875" r="1206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CAFF77" id="Rectangle 4" o:spid="_x0000_s1026" style="position:absolute;margin-left:-1.5pt;margin-top:3.6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I6HAIAADw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" strokeweight="1.5pt"/>
                  </w:pict>
                </mc:Fallback>
              </mc:AlternateContent>
            </w:r>
            <w:r w:rsidRPr="000D6744">
              <w:rPr>
                <w:rFonts w:eastAsia="Calibri"/>
              </w:rPr>
              <w:t xml:space="preserve">     aux donn</w:t>
            </w:r>
            <w:r w:rsidRPr="000D6744">
              <w:rPr>
                <w:rFonts w:eastAsia="Calibri" w:hint="eastAsia"/>
              </w:rPr>
              <w:t>é</w:t>
            </w:r>
            <w:r w:rsidRPr="000D6744">
              <w:rPr>
                <w:rFonts w:eastAsia="Calibri"/>
              </w:rPr>
              <w:t>es de d</w:t>
            </w:r>
            <w:r w:rsidRPr="000D6744">
              <w:rPr>
                <w:rFonts w:eastAsia="Calibri" w:hint="eastAsia"/>
              </w:rPr>
              <w:t>é</w:t>
            </w:r>
            <w:r w:rsidRPr="000D6744">
              <w:rPr>
                <w:rFonts w:eastAsia="Calibri"/>
              </w:rPr>
              <w:t>finition approuv</w:t>
            </w:r>
            <w:r w:rsidRPr="000D6744">
              <w:rPr>
                <w:rFonts w:eastAsia="Calibri" w:hint="eastAsia"/>
              </w:rPr>
              <w:t>é</w:t>
            </w:r>
            <w:r w:rsidRPr="000D6744">
              <w:rPr>
                <w:rFonts w:eastAsia="Calibri"/>
              </w:rPr>
              <w:t>es et sont en</w:t>
            </w:r>
            <w:r w:rsidRPr="000D6744">
              <w:rPr>
                <w:rFonts w:eastAsia="Calibri" w:hint="eastAsia"/>
              </w:rPr>
              <w:t>é</w:t>
            </w:r>
            <w:r w:rsidRPr="000D6744">
              <w:rPr>
                <w:rFonts w:eastAsia="Calibri"/>
              </w:rPr>
              <w:t>tat de ffonctionner en toute  s</w:t>
            </w:r>
            <w:r w:rsidRPr="000D6744">
              <w:rPr>
                <w:rFonts w:eastAsia="Calibri" w:hint="eastAsia"/>
              </w:rPr>
              <w:t>é</w:t>
            </w:r>
            <w:r w:rsidRPr="000D6744">
              <w:rPr>
                <w:rFonts w:eastAsia="Calibri"/>
              </w:rPr>
              <w:t>curit</w:t>
            </w:r>
            <w:r w:rsidRPr="000D6744">
              <w:rPr>
                <w:rFonts w:eastAsia="Calibri" w:hint="eastAsia"/>
              </w:rPr>
              <w:t>é</w:t>
            </w:r>
          </w:p>
          <w:p w14:paraId="5F1A2EFD" w14:textId="77777777" w:rsidR="00B02784" w:rsidRPr="00D622C8" w:rsidRDefault="00B02784" w:rsidP="001B3ACB">
            <w:pPr>
              <w:spacing w:before="60" w:after="60"/>
              <w:ind w:right="33"/>
              <w:jc w:val="both"/>
              <w:rPr>
                <w:rFonts w:eastAsia="Calibri" w:cs="Times New Roman"/>
                <w:w w:val="88"/>
                <w:sz w:val="22"/>
                <w:szCs w:val="22"/>
              </w:rPr>
            </w:pPr>
            <w:r w:rsidRPr="000D6744">
              <w:rPr>
                <w:rFonts w:eastAsia="Calibri"/>
                <w:noProof/>
              </w:rPr>
              <mc:AlternateContent>
                <mc:Choice Requires="wps">
                  <w:drawing>
                    <wp:anchor distT="0" distB="0" distL="114300" distR="114300" simplePos="0" relativeHeight="251660288" behindDoc="0" locked="0" layoutInCell="1" allowOverlap="1" wp14:anchorId="27A0F07A" wp14:editId="64363EE7">
                      <wp:simplePos x="0" y="0"/>
                      <wp:positionH relativeFrom="column">
                        <wp:posOffset>-19050</wp:posOffset>
                      </wp:positionH>
                      <wp:positionV relativeFrom="paragraph">
                        <wp:posOffset>16510</wp:posOffset>
                      </wp:positionV>
                      <wp:extent cx="129540" cy="129540"/>
                      <wp:effectExtent l="10795" t="11430"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AE6E2A" id="Rectangle 3" o:spid="_x0000_s1026" style="position:absolute;margin-left:-1.5pt;margin-top:1.3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paHA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" strokeweight="1.5pt"/>
                  </w:pict>
                </mc:Fallback>
              </mc:AlternateContent>
            </w:r>
            <w:r w:rsidRPr="000D6744">
              <w:rPr>
                <w:rFonts w:eastAsia="Calibri"/>
              </w:rPr>
              <w:t xml:space="preserve">    aux donn</w:t>
            </w:r>
            <w:r w:rsidRPr="000D6744">
              <w:rPr>
                <w:rFonts w:eastAsia="Calibri" w:hint="eastAsia"/>
              </w:rPr>
              <w:t>é</w:t>
            </w:r>
            <w:r w:rsidRPr="000D6744">
              <w:rPr>
                <w:rFonts w:eastAsia="Calibri"/>
              </w:rPr>
              <w:t>es de d</w:t>
            </w:r>
            <w:r w:rsidRPr="000D6744">
              <w:rPr>
                <w:rFonts w:eastAsia="Calibri" w:hint="eastAsia"/>
              </w:rPr>
              <w:t>é</w:t>
            </w:r>
            <w:r w:rsidRPr="000D6744">
              <w:rPr>
                <w:rFonts w:eastAsia="Calibri"/>
              </w:rPr>
              <w:t>finition non approuv</w:t>
            </w:r>
            <w:r w:rsidRPr="000D6744">
              <w:rPr>
                <w:rFonts w:eastAsia="Calibri" w:hint="eastAsia"/>
              </w:rPr>
              <w:t>é</w:t>
            </w:r>
            <w:r w:rsidRPr="000D6744">
              <w:rPr>
                <w:rFonts w:eastAsia="Calibri"/>
              </w:rPr>
              <w:t>es indiqu</w:t>
            </w:r>
            <w:r w:rsidRPr="000D6744">
              <w:rPr>
                <w:rFonts w:eastAsia="Calibri" w:hint="eastAsia"/>
              </w:rPr>
              <w:t>é</w:t>
            </w:r>
            <w:r w:rsidRPr="000D6744">
              <w:rPr>
                <w:rFonts w:eastAsia="Calibri"/>
              </w:rPr>
              <w:t>es dans la case 12</w:t>
            </w:r>
          </w:p>
        </w:tc>
        <w:tc>
          <w:tcPr>
            <w:tcW w:w="8505" w:type="dxa"/>
            <w:gridSpan w:val="4"/>
          </w:tcPr>
          <w:p w14:paraId="0A89946D" w14:textId="77777777" w:rsidR="00B02784" w:rsidRPr="00D622C8" w:rsidRDefault="001B3ACB" w:rsidP="001B3ACB">
            <w:pPr>
              <w:spacing w:before="60" w:after="60"/>
              <w:rPr>
                <w:rFonts w:eastAsia="Calibri"/>
              </w:rPr>
            </w:pPr>
            <w:r w:rsidRPr="000D6744">
              <w:rPr>
                <w:rFonts w:eastAsia="Calibri"/>
                <w:noProof/>
              </w:rPr>
              <mc:AlternateContent>
                <mc:Choice Requires="wps">
                  <w:drawing>
                    <wp:anchor distT="0" distB="0" distL="114300" distR="114300" simplePos="0" relativeHeight="251662336" behindDoc="0" locked="0" layoutInCell="1" allowOverlap="1" wp14:anchorId="101801CE" wp14:editId="040A062B">
                      <wp:simplePos x="0" y="0"/>
                      <wp:positionH relativeFrom="column">
                        <wp:posOffset>2498090</wp:posOffset>
                      </wp:positionH>
                      <wp:positionV relativeFrom="paragraph">
                        <wp:posOffset>43815</wp:posOffset>
                      </wp:positionV>
                      <wp:extent cx="129540" cy="129540"/>
                      <wp:effectExtent l="9525" t="1270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CCADC3" id="Rectangle 2" o:spid="_x0000_s1026" style="position:absolute;margin-left:196.7pt;margin-top:3.45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DHAIAADw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" strokeweight="1.5pt"/>
                  </w:pict>
                </mc:Fallback>
              </mc:AlternateContent>
            </w:r>
            <w:r w:rsidRPr="000D6744">
              <w:rPr>
                <w:rFonts w:eastAsia="Calibri"/>
                <w:noProof/>
              </w:rPr>
              <mc:AlternateContent>
                <mc:Choice Requires="wps">
                  <w:drawing>
                    <wp:anchor distT="0" distB="0" distL="114300" distR="114300" simplePos="0" relativeHeight="251661312" behindDoc="0" locked="0" layoutInCell="1" allowOverlap="1" wp14:anchorId="0F9B5A4B" wp14:editId="55E3AB56">
                      <wp:simplePos x="0" y="0"/>
                      <wp:positionH relativeFrom="column">
                        <wp:posOffset>288290</wp:posOffset>
                      </wp:positionH>
                      <wp:positionV relativeFrom="paragraph">
                        <wp:posOffset>43815</wp:posOffset>
                      </wp:positionV>
                      <wp:extent cx="129540" cy="129540"/>
                      <wp:effectExtent l="13335" t="1270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36B1C9" id="Rectangle 1" o:spid="_x0000_s1026" style="position:absolute;margin-left:22.7pt;margin-top:3.4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EyGg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" strokeweight="1.5pt"/>
                  </w:pict>
                </mc:Fallback>
              </mc:AlternateContent>
            </w:r>
            <w:r w:rsidR="00B02784" w:rsidRPr="000D6744">
              <w:rPr>
                <w:rFonts w:eastAsia="Calibri"/>
              </w:rPr>
              <w:t>14a.       Partie 1</w:t>
            </w:r>
            <w:r w:rsidR="00B02784" w:rsidRPr="00D622C8">
              <w:rPr>
                <w:rFonts w:eastAsia="Calibri"/>
              </w:rPr>
              <w:t>45.A.50 Remise en service      Autre réglementation visée à la case 12</w:t>
            </w:r>
          </w:p>
          <w:p w14:paraId="5B0FDE61" w14:textId="77777777" w:rsidR="00B02784" w:rsidRPr="00D622C8" w:rsidRDefault="00B02784" w:rsidP="001B3ACB">
            <w:pPr>
              <w:spacing w:before="60" w:after="60"/>
              <w:ind w:right="33"/>
              <w:jc w:val="both"/>
              <w:rPr>
                <w:rFonts w:eastAsia="Calibri" w:cs="Times New Roman"/>
                <w:w w:val="88"/>
                <w:sz w:val="22"/>
                <w:szCs w:val="22"/>
              </w:rPr>
            </w:pPr>
            <w:r w:rsidRPr="000D6744">
              <w:rPr>
                <w:rFonts w:eastAsia="Calibri"/>
              </w:rPr>
              <w:t>Certifie que, sauf dispositions contraires mentionn</w:t>
            </w:r>
            <w:r w:rsidRPr="000D6744">
              <w:rPr>
                <w:rFonts w:eastAsia="Calibri" w:hint="eastAsia"/>
              </w:rPr>
              <w:t>é</w:t>
            </w:r>
            <w:r w:rsidRPr="000D6744">
              <w:rPr>
                <w:rFonts w:eastAsia="Calibri"/>
              </w:rPr>
              <w:t>es dans la case 12, les travaux indiqu</w:t>
            </w:r>
            <w:r w:rsidRPr="000D6744">
              <w:rPr>
                <w:rFonts w:eastAsia="Calibri" w:hint="eastAsia"/>
              </w:rPr>
              <w:t>é</w:t>
            </w:r>
            <w:r w:rsidRPr="000D6744">
              <w:rPr>
                <w:rFonts w:eastAsia="Calibri"/>
              </w:rPr>
              <w:t>s dans la case 11 et d</w:t>
            </w:r>
            <w:r w:rsidRPr="000D6744">
              <w:rPr>
                <w:rFonts w:eastAsia="Calibri" w:hint="eastAsia"/>
              </w:rPr>
              <w:t>é</w:t>
            </w:r>
            <w:r w:rsidRPr="000D6744">
              <w:rPr>
                <w:rFonts w:eastAsia="Calibri"/>
              </w:rPr>
              <w:t xml:space="preserve">crits dans la case 12 ont </w:t>
            </w:r>
            <w:r w:rsidRPr="000D6744">
              <w:rPr>
                <w:rFonts w:eastAsia="Calibri" w:hint="eastAsia"/>
              </w:rPr>
              <w:t>é</w:t>
            </w:r>
            <w:r w:rsidRPr="000D6744">
              <w:rPr>
                <w:rFonts w:eastAsia="Calibri"/>
              </w:rPr>
              <w:t>t</w:t>
            </w:r>
            <w:r w:rsidRPr="000D6744">
              <w:rPr>
                <w:rFonts w:eastAsia="Calibri" w:hint="eastAsia"/>
              </w:rPr>
              <w:t>é</w:t>
            </w:r>
            <w:r w:rsidRPr="000D6744">
              <w:rPr>
                <w:rFonts w:eastAsia="Calibri"/>
              </w:rPr>
              <w:t xml:space="preserve"> accomplis conform</w:t>
            </w:r>
            <w:r w:rsidRPr="000D6744">
              <w:rPr>
                <w:rFonts w:eastAsia="Calibri" w:hint="eastAsia"/>
              </w:rPr>
              <w:t>é</w:t>
            </w:r>
            <w:r w:rsidRPr="000D6744">
              <w:rPr>
                <w:rFonts w:eastAsia="Calibri"/>
              </w:rPr>
              <w:t xml:space="preserve">ment </w:t>
            </w:r>
            <w:r w:rsidRPr="000D6744">
              <w:rPr>
                <w:rFonts w:eastAsia="Calibri" w:hint="eastAsia"/>
              </w:rPr>
              <w:t>à</w:t>
            </w:r>
            <w:r w:rsidRPr="000D6744">
              <w:rPr>
                <w:rFonts w:eastAsia="Calibri"/>
              </w:rPr>
              <w:t xml:space="preserve"> la partie 145 et, compte tenu de ces travaux, les </w:t>
            </w:r>
            <w:r w:rsidRPr="000D6744">
              <w:rPr>
                <w:rFonts w:eastAsia="Calibri" w:hint="eastAsia"/>
              </w:rPr>
              <w:t>é</w:t>
            </w:r>
            <w:r w:rsidRPr="000D6744">
              <w:rPr>
                <w:rFonts w:eastAsia="Calibri"/>
              </w:rPr>
              <w:t>l</w:t>
            </w:r>
            <w:r w:rsidRPr="000D6744">
              <w:rPr>
                <w:rFonts w:eastAsia="Calibri" w:hint="eastAsia"/>
              </w:rPr>
              <w:t>é</w:t>
            </w:r>
            <w:r w:rsidRPr="000D6744">
              <w:rPr>
                <w:rFonts w:eastAsia="Calibri"/>
              </w:rPr>
              <w:t>ments sont consid</w:t>
            </w:r>
            <w:r w:rsidRPr="000D6744">
              <w:rPr>
                <w:rFonts w:eastAsia="Calibri" w:hint="eastAsia"/>
              </w:rPr>
              <w:t>é</w:t>
            </w:r>
            <w:r w:rsidRPr="000D6744">
              <w:rPr>
                <w:rFonts w:eastAsia="Calibri"/>
              </w:rPr>
              <w:t>r</w:t>
            </w:r>
            <w:r w:rsidRPr="000D6744">
              <w:rPr>
                <w:rFonts w:eastAsia="Calibri" w:hint="eastAsia"/>
              </w:rPr>
              <w:t>é</w:t>
            </w:r>
            <w:r w:rsidRPr="000D6744">
              <w:rPr>
                <w:rFonts w:eastAsia="Calibri"/>
              </w:rPr>
              <w:t>s comme pr</w:t>
            </w:r>
            <w:r w:rsidRPr="000D6744">
              <w:rPr>
                <w:rFonts w:eastAsia="Calibri" w:hint="eastAsia"/>
              </w:rPr>
              <w:t>ê</w:t>
            </w:r>
            <w:r w:rsidRPr="000D6744">
              <w:rPr>
                <w:rFonts w:eastAsia="Calibri"/>
              </w:rPr>
              <w:t xml:space="preserve">ts </w:t>
            </w:r>
            <w:r w:rsidRPr="000D6744">
              <w:rPr>
                <w:rFonts w:eastAsia="Calibri" w:hint="eastAsia"/>
              </w:rPr>
              <w:t>à</w:t>
            </w:r>
            <w:r w:rsidRPr="000D6744">
              <w:rPr>
                <w:rFonts w:eastAsia="Calibri"/>
              </w:rPr>
              <w:t xml:space="preserve"> </w:t>
            </w:r>
            <w:r w:rsidRPr="000D6744">
              <w:rPr>
                <w:rFonts w:eastAsia="Calibri" w:hint="eastAsia"/>
              </w:rPr>
              <w:t>ê</w:t>
            </w:r>
            <w:r w:rsidRPr="000D6744">
              <w:rPr>
                <w:rFonts w:eastAsia="Calibri"/>
              </w:rPr>
              <w:t>tre remis en service.</w:t>
            </w:r>
          </w:p>
        </w:tc>
      </w:tr>
      <w:tr w:rsidR="00B02784" w:rsidRPr="00D622C8" w14:paraId="2595E2C8" w14:textId="77777777" w:rsidTr="001B3ACB">
        <w:trPr>
          <w:trHeight w:val="644"/>
        </w:trPr>
        <w:tc>
          <w:tcPr>
            <w:tcW w:w="3969" w:type="dxa"/>
            <w:gridSpan w:val="2"/>
          </w:tcPr>
          <w:p w14:paraId="615A2489" w14:textId="77777777" w:rsidR="00B02784" w:rsidRPr="00D622C8" w:rsidRDefault="00B02784" w:rsidP="001B3ACB">
            <w:pPr>
              <w:spacing w:before="60" w:after="60" w:line="211" w:lineRule="exact"/>
              <w:ind w:right="34"/>
              <w:jc w:val="both"/>
              <w:rPr>
                <w:rFonts w:eastAsia="Calibri" w:cs="Times New Roman"/>
                <w:w w:val="88"/>
              </w:rPr>
            </w:pPr>
            <w:r w:rsidRPr="000D6744">
              <w:rPr>
                <w:rFonts w:eastAsia="Calibri"/>
              </w:rPr>
              <w:t>13b. Signatur</w:t>
            </w:r>
            <w:r w:rsidRPr="00D622C8">
              <w:rPr>
                <w:rFonts w:eastAsia="Calibri"/>
              </w:rPr>
              <w:t>e autorisée</w:t>
            </w:r>
          </w:p>
        </w:tc>
        <w:tc>
          <w:tcPr>
            <w:tcW w:w="2835" w:type="dxa"/>
            <w:gridSpan w:val="2"/>
          </w:tcPr>
          <w:p w14:paraId="5A3873CF" w14:textId="77777777" w:rsidR="00B02784" w:rsidRPr="00D622C8" w:rsidRDefault="00B02784" w:rsidP="001B3ACB">
            <w:pPr>
              <w:spacing w:before="60" w:after="60" w:line="211" w:lineRule="exact"/>
              <w:ind w:left="459" w:right="34" w:hanging="459"/>
              <w:jc w:val="both"/>
              <w:rPr>
                <w:rFonts w:eastAsia="Calibri" w:cs="Times New Roman"/>
                <w:w w:val="88"/>
              </w:rPr>
            </w:pPr>
            <w:r w:rsidRPr="000D6744">
              <w:rPr>
                <w:rFonts w:eastAsia="Calibri"/>
              </w:rPr>
              <w:t>13c. Nu</w:t>
            </w:r>
            <w:r w:rsidRPr="00D622C8">
              <w:rPr>
                <w:rFonts w:eastAsia="Calibri"/>
              </w:rPr>
              <w:t>méro de l’agrément/ autorisation</w:t>
            </w:r>
          </w:p>
        </w:tc>
        <w:tc>
          <w:tcPr>
            <w:tcW w:w="4536" w:type="dxa"/>
            <w:gridSpan w:val="3"/>
          </w:tcPr>
          <w:p w14:paraId="42BFB673" w14:textId="77777777" w:rsidR="00B02784" w:rsidRPr="00D622C8" w:rsidRDefault="00B02784" w:rsidP="001B3ACB">
            <w:pPr>
              <w:spacing w:before="60" w:after="60" w:line="211" w:lineRule="exact"/>
              <w:ind w:right="34"/>
              <w:jc w:val="both"/>
              <w:rPr>
                <w:rFonts w:eastAsia="Calibri" w:cs="Times New Roman"/>
                <w:w w:val="88"/>
              </w:rPr>
            </w:pPr>
            <w:r w:rsidRPr="000D6744">
              <w:rPr>
                <w:rFonts w:eastAsia="Calibri"/>
              </w:rPr>
              <w:t>14</w:t>
            </w:r>
            <w:r w:rsidRPr="00D622C8">
              <w:rPr>
                <w:rFonts w:eastAsia="Calibri"/>
              </w:rPr>
              <w:t>b. Signature autorisée</w:t>
            </w:r>
          </w:p>
        </w:tc>
        <w:tc>
          <w:tcPr>
            <w:tcW w:w="3969" w:type="dxa"/>
          </w:tcPr>
          <w:p w14:paraId="4FC722FB" w14:textId="77777777" w:rsidR="00B02784" w:rsidRPr="00D622C8" w:rsidRDefault="00B02784" w:rsidP="001B3ACB">
            <w:pPr>
              <w:spacing w:before="60" w:after="60" w:line="211" w:lineRule="exact"/>
              <w:ind w:right="34"/>
              <w:jc w:val="both"/>
              <w:rPr>
                <w:rFonts w:eastAsia="Calibri" w:cs="Times New Roman"/>
                <w:w w:val="88"/>
              </w:rPr>
            </w:pPr>
            <w:r w:rsidRPr="000D6744">
              <w:rPr>
                <w:rFonts w:eastAsia="Calibri"/>
              </w:rPr>
              <w:t>14c</w:t>
            </w:r>
            <w:r w:rsidRPr="00D622C8">
              <w:rPr>
                <w:rFonts w:eastAsia="Calibri"/>
              </w:rPr>
              <w:t>. Numéro de certificat/ d’agrément</w:t>
            </w:r>
          </w:p>
        </w:tc>
      </w:tr>
      <w:tr w:rsidR="00B02784" w:rsidRPr="006F5A51" w14:paraId="50C148AF" w14:textId="77777777" w:rsidTr="001B3ACB">
        <w:trPr>
          <w:trHeight w:val="543"/>
        </w:trPr>
        <w:tc>
          <w:tcPr>
            <w:tcW w:w="3969" w:type="dxa"/>
            <w:gridSpan w:val="2"/>
          </w:tcPr>
          <w:p w14:paraId="0229E635" w14:textId="77777777" w:rsidR="00B02784" w:rsidRPr="00D622C8" w:rsidRDefault="00B02784" w:rsidP="001B3ACB">
            <w:pPr>
              <w:spacing w:before="60" w:after="60"/>
              <w:ind w:right="34"/>
              <w:jc w:val="both"/>
              <w:rPr>
                <w:rFonts w:eastAsia="Calibri" w:cs="Times New Roman"/>
                <w:w w:val="88"/>
              </w:rPr>
            </w:pPr>
            <w:r w:rsidRPr="000D6744">
              <w:rPr>
                <w:rFonts w:eastAsia="Calibri"/>
              </w:rPr>
              <w:t>13</w:t>
            </w:r>
            <w:r w:rsidRPr="00D622C8">
              <w:rPr>
                <w:rFonts w:eastAsia="Calibri"/>
              </w:rPr>
              <w:t>d. Nom</w:t>
            </w:r>
          </w:p>
        </w:tc>
        <w:tc>
          <w:tcPr>
            <w:tcW w:w="2835" w:type="dxa"/>
            <w:gridSpan w:val="2"/>
          </w:tcPr>
          <w:p w14:paraId="1C7120AD" w14:textId="77777777" w:rsidR="00B02784" w:rsidRPr="00D622C8" w:rsidRDefault="00B02784" w:rsidP="001B3ACB">
            <w:pPr>
              <w:spacing w:before="60" w:after="60"/>
              <w:ind w:right="34"/>
              <w:jc w:val="both"/>
              <w:rPr>
                <w:rFonts w:eastAsia="Calibri" w:cs="Times New Roman"/>
                <w:w w:val="88"/>
                <w:lang w:val="en-US"/>
              </w:rPr>
            </w:pPr>
            <w:r w:rsidRPr="000D6744">
              <w:rPr>
                <w:rFonts w:eastAsia="Calibri"/>
                <w:lang w:val="en-US"/>
              </w:rPr>
              <w:t>13e. Date</w:t>
            </w:r>
            <w:r w:rsidRPr="00D622C8">
              <w:rPr>
                <w:rFonts w:eastAsia="Calibri"/>
                <w:lang w:val="en-US"/>
              </w:rPr>
              <w:t xml:space="preserve"> (jj/mm/aaaa)</w:t>
            </w:r>
          </w:p>
        </w:tc>
        <w:tc>
          <w:tcPr>
            <w:tcW w:w="4536" w:type="dxa"/>
            <w:gridSpan w:val="3"/>
          </w:tcPr>
          <w:p w14:paraId="3AFF40C7" w14:textId="77777777" w:rsidR="00B02784" w:rsidRPr="00D622C8" w:rsidRDefault="00B02784" w:rsidP="001B3ACB">
            <w:pPr>
              <w:spacing w:before="60" w:after="60"/>
              <w:ind w:right="34"/>
              <w:jc w:val="both"/>
              <w:rPr>
                <w:rFonts w:eastAsia="Calibri" w:cs="Times New Roman"/>
                <w:w w:val="88"/>
                <w:sz w:val="22"/>
                <w:szCs w:val="22"/>
                <w:lang w:val="en-US"/>
              </w:rPr>
            </w:pPr>
            <w:r w:rsidRPr="000D6744">
              <w:rPr>
                <w:rFonts w:eastAsia="Calibri"/>
                <w:lang w:val="en-US"/>
              </w:rPr>
              <w:t>14d</w:t>
            </w:r>
            <w:r w:rsidRPr="00D622C8">
              <w:rPr>
                <w:rFonts w:eastAsia="Calibri"/>
                <w:lang w:val="en-US"/>
              </w:rPr>
              <w:t>. Nom</w:t>
            </w:r>
          </w:p>
        </w:tc>
        <w:tc>
          <w:tcPr>
            <w:tcW w:w="3969" w:type="dxa"/>
          </w:tcPr>
          <w:p w14:paraId="6D64D80C" w14:textId="77777777" w:rsidR="00B02784" w:rsidRPr="00D622C8" w:rsidRDefault="00B02784" w:rsidP="001B3ACB">
            <w:pPr>
              <w:spacing w:before="60" w:after="60"/>
              <w:ind w:right="34"/>
              <w:jc w:val="both"/>
              <w:rPr>
                <w:rFonts w:eastAsia="Calibri" w:cs="Times New Roman"/>
                <w:w w:val="88"/>
                <w:lang w:val="en-US"/>
              </w:rPr>
            </w:pPr>
            <w:r w:rsidRPr="000D6744">
              <w:rPr>
                <w:rFonts w:eastAsia="Calibri"/>
                <w:lang w:val="en-US"/>
              </w:rPr>
              <w:t>14e.</w:t>
            </w:r>
            <w:r w:rsidRPr="00D622C8">
              <w:rPr>
                <w:rFonts w:eastAsia="Calibri"/>
                <w:lang w:val="en-US"/>
              </w:rPr>
              <w:t xml:space="preserve"> Date (jj/mm/aaaa)</w:t>
            </w:r>
          </w:p>
        </w:tc>
      </w:tr>
      <w:tr w:rsidR="00B02784" w:rsidRPr="00296D07" w14:paraId="53BC3CE9" w14:textId="77777777" w:rsidTr="00E97B59">
        <w:trPr>
          <w:trHeight w:val="730"/>
        </w:trPr>
        <w:tc>
          <w:tcPr>
            <w:tcW w:w="15309" w:type="dxa"/>
            <w:gridSpan w:val="8"/>
          </w:tcPr>
          <w:p w14:paraId="220E3306" w14:textId="77777777" w:rsidR="00B02784" w:rsidRPr="00296D07" w:rsidRDefault="00B02784" w:rsidP="001B3ACB">
            <w:pPr>
              <w:spacing w:before="60" w:after="60"/>
              <w:jc w:val="both"/>
              <w:rPr>
                <w:rFonts w:eastAsia="Calibri"/>
              </w:rPr>
            </w:pPr>
            <w:r w:rsidRPr="00296D07">
              <w:rPr>
                <w:rFonts w:eastAsia="Calibri"/>
              </w:rPr>
              <w:t>RESPONSABILITES DE L</w:t>
            </w:r>
            <w:r w:rsidRPr="00296D07">
              <w:rPr>
                <w:rFonts w:eastAsia="Calibri" w:hint="eastAsia"/>
              </w:rPr>
              <w:t>’</w:t>
            </w:r>
            <w:r w:rsidRPr="00296D07">
              <w:rPr>
                <w:rFonts w:eastAsia="Calibri"/>
              </w:rPr>
              <w:t>UTILISATEUR/INSTALLATEUR</w:t>
            </w:r>
          </w:p>
          <w:p w14:paraId="15C831AB" w14:textId="77777777" w:rsidR="00B02784" w:rsidRPr="00296D07" w:rsidRDefault="00B02784" w:rsidP="001B3ACB">
            <w:pPr>
              <w:jc w:val="both"/>
              <w:rPr>
                <w:rFonts w:eastAsia="Calibri"/>
              </w:rPr>
            </w:pPr>
            <w:r w:rsidRPr="00296D07">
              <w:rPr>
                <w:rFonts w:eastAsia="Calibri"/>
              </w:rPr>
              <w:t>Ce certificat ne vaut pas automatiquement autorisation d</w:t>
            </w:r>
            <w:r w:rsidRPr="00296D07">
              <w:rPr>
                <w:rFonts w:eastAsia="Calibri" w:hint="eastAsia"/>
              </w:rPr>
              <w:t>’</w:t>
            </w:r>
            <w:r w:rsidRPr="00296D07">
              <w:rPr>
                <w:rFonts w:eastAsia="Calibri"/>
              </w:rPr>
              <w:t>installer le ou les éléments.</w:t>
            </w:r>
          </w:p>
          <w:p w14:paraId="3C262159" w14:textId="77777777" w:rsidR="00B02784" w:rsidRPr="00296D07" w:rsidRDefault="00B02784" w:rsidP="001B3ACB">
            <w:pPr>
              <w:jc w:val="both"/>
              <w:rPr>
                <w:rFonts w:eastAsia="Calibri"/>
              </w:rPr>
            </w:pPr>
            <w:r w:rsidRPr="00296D07">
              <w:rPr>
                <w:rFonts w:eastAsia="Calibri"/>
              </w:rPr>
              <w:t>Lorsque l</w:t>
            </w:r>
            <w:r w:rsidRPr="00296D07">
              <w:rPr>
                <w:rFonts w:eastAsia="Calibri" w:hint="eastAsia"/>
              </w:rPr>
              <w:t>’</w:t>
            </w:r>
            <w:r w:rsidRPr="00296D07">
              <w:rPr>
                <w:rFonts w:eastAsia="Calibri"/>
              </w:rPr>
              <w:t>utilisateur/installateur effectue des travaux conform</w:t>
            </w:r>
            <w:r w:rsidRPr="00296D07">
              <w:rPr>
                <w:rFonts w:eastAsia="Calibri" w:hint="eastAsia"/>
              </w:rPr>
              <w:t>é</w:t>
            </w:r>
            <w:r w:rsidRPr="00296D07">
              <w:rPr>
                <w:rFonts w:eastAsia="Calibri"/>
              </w:rPr>
              <w:t xml:space="preserve">ment </w:t>
            </w:r>
            <w:r w:rsidRPr="00296D07">
              <w:rPr>
                <w:rFonts w:eastAsia="Calibri" w:hint="eastAsia"/>
              </w:rPr>
              <w:t>à</w:t>
            </w:r>
            <w:r w:rsidRPr="00296D07">
              <w:rPr>
                <w:rFonts w:eastAsia="Calibri"/>
              </w:rPr>
              <w:t xml:space="preserve"> la r</w:t>
            </w:r>
            <w:r w:rsidRPr="00296D07">
              <w:rPr>
                <w:rFonts w:eastAsia="Calibri" w:hint="eastAsia"/>
              </w:rPr>
              <w:t>é</w:t>
            </w:r>
            <w:r w:rsidRPr="00296D07">
              <w:rPr>
                <w:rFonts w:eastAsia="Calibri"/>
              </w:rPr>
              <w:t>glementation d</w:t>
            </w:r>
            <w:r w:rsidRPr="00296D07">
              <w:rPr>
                <w:rFonts w:eastAsia="Calibri" w:hint="eastAsia"/>
              </w:rPr>
              <w:t>’</w:t>
            </w:r>
            <w:r w:rsidRPr="00296D07">
              <w:rPr>
                <w:rFonts w:eastAsia="Calibri"/>
              </w:rPr>
              <w:t>une 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autre que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navigabilit</w:t>
            </w:r>
            <w:r w:rsidRPr="00296D07">
              <w:rPr>
                <w:rFonts w:eastAsia="Calibri" w:hint="eastAsia"/>
              </w:rPr>
              <w:t>é</w:t>
            </w:r>
            <w:r w:rsidRPr="00296D07">
              <w:rPr>
                <w:rFonts w:eastAsia="Calibri"/>
              </w:rPr>
              <w:t xml:space="preserve"> indiqu</w:t>
            </w:r>
            <w:r w:rsidRPr="00296D07">
              <w:rPr>
                <w:rFonts w:eastAsia="Calibri" w:hint="eastAsia"/>
              </w:rPr>
              <w:t>é</w:t>
            </w:r>
            <w:r w:rsidRPr="00296D07">
              <w:rPr>
                <w:rFonts w:eastAsia="Calibri"/>
              </w:rPr>
              <w:t>e dans la cse 1, il est essentiel que l</w:t>
            </w:r>
            <w:r w:rsidRPr="00296D07">
              <w:rPr>
                <w:rFonts w:eastAsia="Calibri" w:hint="eastAsia"/>
              </w:rPr>
              <w:t>’</w:t>
            </w:r>
            <w:r w:rsidRPr="00296D07">
              <w:rPr>
                <w:rFonts w:eastAsia="Calibri"/>
              </w:rPr>
              <w:t>utilisateur s</w:t>
            </w:r>
            <w:r w:rsidRPr="00296D07">
              <w:rPr>
                <w:rFonts w:eastAsia="Calibri" w:hint="eastAsia"/>
              </w:rPr>
              <w:t>’</w:t>
            </w:r>
            <w:r w:rsidRPr="00296D07">
              <w:rPr>
                <w:rFonts w:eastAsia="Calibri"/>
              </w:rPr>
              <w:t>assure que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xml:space="preserve"> dont il rel</w:t>
            </w:r>
            <w:r w:rsidRPr="00296D07">
              <w:rPr>
                <w:rFonts w:eastAsia="Calibri" w:hint="eastAsia"/>
              </w:rPr>
              <w:t>è</w:t>
            </w:r>
            <w:r w:rsidRPr="00296D07">
              <w:rPr>
                <w:rFonts w:eastAsia="Calibri"/>
              </w:rPr>
              <w:t xml:space="preserve">ve accepte les </w:t>
            </w:r>
            <w:r w:rsidRPr="00296D07">
              <w:rPr>
                <w:rFonts w:eastAsia="Calibri" w:hint="eastAsia"/>
              </w:rPr>
              <w:t>é</w:t>
            </w:r>
            <w:r w:rsidRPr="00296D07">
              <w:rPr>
                <w:rFonts w:eastAsia="Calibri"/>
              </w:rPr>
              <w:t>l</w:t>
            </w:r>
            <w:r w:rsidRPr="00296D07">
              <w:rPr>
                <w:rFonts w:eastAsia="Calibri" w:hint="eastAsia"/>
              </w:rPr>
              <w:t>é</w:t>
            </w:r>
            <w:r w:rsidRPr="00296D07">
              <w:rPr>
                <w:rFonts w:eastAsia="Calibri"/>
              </w:rPr>
              <w:t>ments approuv</w:t>
            </w:r>
            <w:r w:rsidRPr="00296D07">
              <w:rPr>
                <w:rFonts w:eastAsia="Calibri" w:hint="eastAsia"/>
              </w:rPr>
              <w:t>é</w:t>
            </w:r>
            <w:r w:rsidRPr="00296D07">
              <w:rPr>
                <w:rFonts w:eastAsia="Calibri"/>
              </w:rPr>
              <w:t>s par l</w:t>
            </w:r>
            <w:r w:rsidRPr="00296D07">
              <w:rPr>
                <w:rFonts w:eastAsia="Calibri" w:hint="eastAsia"/>
              </w:rPr>
              <w:t>’</w:t>
            </w:r>
            <w:r w:rsidRPr="00296D07">
              <w:rPr>
                <w:rFonts w:eastAsia="Calibri"/>
              </w:rPr>
              <w:t>autorit</w:t>
            </w:r>
            <w:r w:rsidRPr="00296D07">
              <w:rPr>
                <w:rFonts w:eastAsia="Calibri" w:hint="eastAsia"/>
              </w:rPr>
              <w:t>é</w:t>
            </w:r>
            <w:r w:rsidRPr="00296D07">
              <w:rPr>
                <w:rFonts w:eastAsia="Calibri"/>
              </w:rPr>
              <w:t xml:space="preserve"> responsable de la navigabilit</w:t>
            </w:r>
            <w:r w:rsidRPr="00296D07">
              <w:rPr>
                <w:rFonts w:eastAsia="Calibri" w:hint="eastAsia"/>
              </w:rPr>
              <w:t>é</w:t>
            </w:r>
            <w:r w:rsidRPr="00296D07">
              <w:rPr>
                <w:rFonts w:eastAsia="Calibri"/>
              </w:rPr>
              <w:t xml:space="preserve"> inscrite </w:t>
            </w:r>
            <w:r w:rsidRPr="00296D07">
              <w:rPr>
                <w:rFonts w:eastAsia="Calibri" w:hint="eastAsia"/>
              </w:rPr>
              <w:t>à</w:t>
            </w:r>
            <w:r w:rsidRPr="00296D07">
              <w:rPr>
                <w:rFonts w:eastAsia="Calibri"/>
              </w:rPr>
              <w:t xml:space="preserve"> la case 1.</w:t>
            </w:r>
          </w:p>
          <w:p w14:paraId="1DDA1DF7" w14:textId="77777777" w:rsidR="00B02784" w:rsidRPr="001B3ACB" w:rsidRDefault="00B02784" w:rsidP="001B3ACB">
            <w:pPr>
              <w:ind w:right="33"/>
              <w:jc w:val="both"/>
              <w:rPr>
                <w:rFonts w:eastAsia="Calibri"/>
                <w:w w:val="88"/>
                <w:sz w:val="22"/>
                <w:szCs w:val="22"/>
              </w:rPr>
            </w:pPr>
            <w:r w:rsidRPr="00296D07">
              <w:rPr>
                <w:rFonts w:eastAsia="Calibri"/>
              </w:rPr>
              <w:t>Les mentions figurants dans les case 13a et 14a ne constituent pas une certification d</w:t>
            </w:r>
            <w:r w:rsidRPr="00296D07">
              <w:rPr>
                <w:rFonts w:eastAsia="Calibri" w:hint="eastAsia"/>
              </w:rPr>
              <w:t>’</w:t>
            </w:r>
            <w:r w:rsidRPr="00296D07">
              <w:rPr>
                <w:rFonts w:eastAsia="Calibri"/>
              </w:rPr>
              <w:t>installation. Dans tous les as, le dossier d</w:t>
            </w:r>
            <w:r w:rsidRPr="00296D07">
              <w:rPr>
                <w:rFonts w:eastAsia="Calibri" w:hint="eastAsia"/>
              </w:rPr>
              <w:t>’</w:t>
            </w:r>
            <w:r w:rsidRPr="00296D07">
              <w:rPr>
                <w:rFonts w:eastAsia="Calibri"/>
              </w:rPr>
              <w:t>entretien de l</w:t>
            </w:r>
            <w:r w:rsidRPr="00296D07">
              <w:rPr>
                <w:rFonts w:eastAsia="Calibri" w:hint="eastAsia"/>
              </w:rPr>
              <w:t>’</w:t>
            </w:r>
            <w:r w:rsidRPr="00296D07">
              <w:rPr>
                <w:rFonts w:eastAsia="Calibri"/>
              </w:rPr>
              <w:t>a</w:t>
            </w:r>
            <w:r w:rsidRPr="00296D07">
              <w:rPr>
                <w:rFonts w:eastAsia="Calibri" w:hint="eastAsia"/>
              </w:rPr>
              <w:t>é</w:t>
            </w:r>
            <w:r w:rsidRPr="00296D07">
              <w:rPr>
                <w:rFonts w:eastAsia="Calibri"/>
              </w:rPr>
              <w:t>ronef doit contenir une certification d</w:t>
            </w:r>
            <w:r w:rsidRPr="00296D07">
              <w:rPr>
                <w:rFonts w:eastAsia="Calibri" w:hint="eastAsia"/>
              </w:rPr>
              <w:t>’</w:t>
            </w:r>
            <w:r w:rsidRPr="00296D07">
              <w:rPr>
                <w:rFonts w:eastAsia="Calibri"/>
              </w:rPr>
              <w:t>installation d</w:t>
            </w:r>
            <w:r w:rsidRPr="00296D07">
              <w:rPr>
                <w:rFonts w:eastAsia="Calibri" w:hint="eastAsia"/>
              </w:rPr>
              <w:t>é</w:t>
            </w:r>
            <w:r w:rsidRPr="00296D07">
              <w:rPr>
                <w:rFonts w:eastAsia="Calibri"/>
              </w:rPr>
              <w:t>livr</w:t>
            </w:r>
            <w:r w:rsidRPr="00296D07">
              <w:rPr>
                <w:rFonts w:eastAsia="Calibri" w:hint="eastAsia"/>
              </w:rPr>
              <w:t>é</w:t>
            </w:r>
            <w:r w:rsidRPr="00296D07">
              <w:rPr>
                <w:rFonts w:eastAsia="Calibri"/>
              </w:rPr>
              <w:t>e conform</w:t>
            </w:r>
            <w:r w:rsidRPr="00296D07">
              <w:rPr>
                <w:rFonts w:eastAsia="Calibri" w:hint="eastAsia"/>
              </w:rPr>
              <w:t>é</w:t>
            </w:r>
            <w:r w:rsidRPr="00296D07">
              <w:rPr>
                <w:rFonts w:eastAsia="Calibri"/>
              </w:rPr>
              <w:t>ment  aux r</w:t>
            </w:r>
            <w:r w:rsidRPr="00296D07">
              <w:rPr>
                <w:rFonts w:eastAsia="Calibri" w:hint="eastAsia"/>
              </w:rPr>
              <w:t>é</w:t>
            </w:r>
            <w:r w:rsidRPr="00296D07">
              <w:rPr>
                <w:rFonts w:eastAsia="Calibri"/>
              </w:rPr>
              <w:t>glementations nationales par l</w:t>
            </w:r>
            <w:r w:rsidRPr="00296D07">
              <w:rPr>
                <w:rFonts w:eastAsia="Calibri" w:hint="eastAsia"/>
              </w:rPr>
              <w:t>’</w:t>
            </w:r>
            <w:r w:rsidRPr="00296D07">
              <w:rPr>
                <w:rFonts w:eastAsia="Calibri"/>
              </w:rPr>
              <w:t>utilisateur/installateur avant que l</w:t>
            </w:r>
            <w:r w:rsidRPr="00296D07">
              <w:rPr>
                <w:rFonts w:eastAsia="Calibri" w:hint="eastAsia"/>
              </w:rPr>
              <w:t>’</w:t>
            </w:r>
            <w:r w:rsidRPr="00296D07">
              <w:rPr>
                <w:rFonts w:eastAsia="Calibri"/>
              </w:rPr>
              <w:t>a</w:t>
            </w:r>
            <w:r w:rsidRPr="00296D07">
              <w:rPr>
                <w:rFonts w:eastAsia="Calibri" w:hint="eastAsia"/>
              </w:rPr>
              <w:t>é</w:t>
            </w:r>
            <w:r w:rsidRPr="00296D07">
              <w:rPr>
                <w:rFonts w:eastAsia="Calibri"/>
              </w:rPr>
              <w:t>ronef puisse d</w:t>
            </w:r>
            <w:r w:rsidRPr="00296D07">
              <w:rPr>
                <w:rFonts w:eastAsia="Calibri" w:hint="eastAsia"/>
              </w:rPr>
              <w:t>é</w:t>
            </w:r>
            <w:r w:rsidRPr="00296D07">
              <w:rPr>
                <w:rFonts w:eastAsia="Calibri"/>
              </w:rPr>
              <w:t>coller.</w:t>
            </w:r>
          </w:p>
        </w:tc>
      </w:tr>
    </w:tbl>
    <w:p w14:paraId="7779889D" w14:textId="77777777" w:rsidR="00B13F6A" w:rsidRDefault="00B02784" w:rsidP="00B02784">
      <w:pPr>
        <w:shd w:val="clear" w:color="auto" w:fill="FFFFFF"/>
        <w:tabs>
          <w:tab w:val="left" w:pos="12049"/>
        </w:tabs>
        <w:spacing w:before="60" w:after="60"/>
        <w:ind w:left="828" w:right="34"/>
        <w:jc w:val="both"/>
        <w:rPr>
          <w:sz w:val="18"/>
          <w:szCs w:val="18"/>
        </w:rPr>
      </w:pPr>
      <w:r w:rsidRPr="00A9116E">
        <w:rPr>
          <w:sz w:val="18"/>
          <w:szCs w:val="18"/>
        </w:rPr>
        <w:t>ASSA-AC Formulaire 1 – MF/</w:t>
      </w:r>
      <w:r>
        <w:rPr>
          <w:sz w:val="18"/>
          <w:szCs w:val="18"/>
        </w:rPr>
        <w:t>CAO/</w:t>
      </w:r>
      <w:r w:rsidRPr="00A9116E">
        <w:rPr>
          <w:sz w:val="18"/>
          <w:szCs w:val="18"/>
        </w:rPr>
        <w:t xml:space="preserve">145 version </w:t>
      </w:r>
      <w:r>
        <w:rPr>
          <w:sz w:val="18"/>
          <w:szCs w:val="18"/>
        </w:rPr>
        <w:t>1</w:t>
      </w:r>
    </w:p>
    <w:p w14:paraId="0C7AE44D" w14:textId="77777777" w:rsidR="0016742B" w:rsidRPr="000D6744" w:rsidRDefault="0016742B" w:rsidP="00B02784">
      <w:pPr>
        <w:shd w:val="clear" w:color="auto" w:fill="FFFFFF"/>
        <w:tabs>
          <w:tab w:val="left" w:pos="12049"/>
        </w:tabs>
        <w:spacing w:before="60" w:after="60"/>
        <w:ind w:left="828" w:right="34"/>
        <w:jc w:val="both"/>
        <w:rPr>
          <w:rFonts w:cs="Times New Roman"/>
          <w:w w:val="88"/>
          <w:sz w:val="16"/>
          <w:szCs w:val="16"/>
        </w:rPr>
      </w:pPr>
    </w:p>
    <w:p w14:paraId="61951BC9" w14:textId="77777777" w:rsidR="00B02784" w:rsidRPr="005E3F04" w:rsidRDefault="00B02784" w:rsidP="00B02784">
      <w:pPr>
        <w:shd w:val="clear" w:color="auto" w:fill="FFFFFF"/>
        <w:spacing w:before="149" w:line="211" w:lineRule="exact"/>
        <w:ind w:left="826" w:right="33"/>
        <w:jc w:val="both"/>
        <w:rPr>
          <w:rFonts w:cs="Times New Roman"/>
          <w:w w:val="88"/>
        </w:rPr>
        <w:sectPr w:rsidR="00B02784" w:rsidRPr="005E3F04" w:rsidSect="00E97B59">
          <w:pgSz w:w="16834" w:h="11909" w:orient="landscape"/>
          <w:pgMar w:top="833" w:right="1440" w:bottom="839" w:left="720" w:header="720" w:footer="720" w:gutter="0"/>
          <w:cols w:space="60"/>
          <w:noEndnote/>
        </w:sectPr>
      </w:pPr>
    </w:p>
    <w:p w14:paraId="3057E89A" w14:textId="77777777" w:rsidR="00B02784" w:rsidRDefault="00B02784" w:rsidP="001B3ACB">
      <w:pPr>
        <w:shd w:val="clear" w:color="auto" w:fill="FFFFFF"/>
        <w:tabs>
          <w:tab w:val="left" w:pos="8931"/>
        </w:tabs>
        <w:spacing w:before="120" w:after="120"/>
        <w:ind w:left="567" w:right="68" w:firstLine="1060"/>
        <w:jc w:val="center"/>
        <w:rPr>
          <w:sz w:val="18"/>
          <w:szCs w:val="18"/>
        </w:rPr>
      </w:pPr>
      <w:r w:rsidRPr="005635D8">
        <w:rPr>
          <w:b/>
          <w:i/>
          <w:iCs/>
          <w:sz w:val="28"/>
          <w:szCs w:val="28"/>
        </w:rPr>
        <w:lastRenderedPageBreak/>
        <w:t>Appendice III</w:t>
      </w:r>
      <w:r>
        <w:rPr>
          <w:b/>
          <w:i/>
          <w:iCs/>
          <w:sz w:val="28"/>
          <w:szCs w:val="28"/>
        </w:rPr>
        <w:t xml:space="preserve"> - </w:t>
      </w:r>
      <w:r w:rsidRPr="006013F4">
        <w:rPr>
          <w:b/>
          <w:bCs/>
          <w:sz w:val="28"/>
          <w:szCs w:val="28"/>
        </w:rPr>
        <w:t>Certificat d’examen de navigabilité — formulaire 15 de l</w:t>
      </w:r>
      <w:r>
        <w:rPr>
          <w:b/>
          <w:bCs/>
          <w:sz w:val="28"/>
          <w:szCs w:val="28"/>
        </w:rPr>
        <w:t>’ASSA-AC</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B02784" w14:paraId="04CE921B" w14:textId="77777777" w:rsidTr="00E97B59">
        <w:tc>
          <w:tcPr>
            <w:tcW w:w="9781" w:type="dxa"/>
          </w:tcPr>
          <w:p w14:paraId="37833C14" w14:textId="77777777" w:rsidR="00B02784" w:rsidRPr="005635D8" w:rsidRDefault="00B02784">
            <w:pPr>
              <w:spacing w:before="120" w:after="120"/>
              <w:jc w:val="center"/>
              <w:rPr>
                <w:bCs/>
                <w:sz w:val="24"/>
                <w:szCs w:val="24"/>
              </w:rPr>
            </w:pPr>
            <w:r w:rsidRPr="005635D8">
              <w:rPr>
                <w:bCs/>
                <w:sz w:val="24"/>
                <w:szCs w:val="24"/>
              </w:rPr>
              <w:t>[</w:t>
            </w:r>
            <w:r>
              <w:rPr>
                <w:bCs/>
                <w:sz w:val="24"/>
                <w:szCs w:val="24"/>
              </w:rPr>
              <w:t>É</w:t>
            </w:r>
            <w:r w:rsidRPr="005635D8">
              <w:rPr>
                <w:bCs/>
                <w:sz w:val="24"/>
                <w:szCs w:val="24"/>
              </w:rPr>
              <w:t>TAT MEMBRE]</w:t>
            </w:r>
          </w:p>
          <w:p w14:paraId="40A4A6D4" w14:textId="77777777" w:rsidR="00B02784" w:rsidRPr="005635D8" w:rsidRDefault="00B02784">
            <w:pPr>
              <w:spacing w:before="120" w:after="120"/>
              <w:jc w:val="center"/>
              <w:rPr>
                <w:bCs/>
                <w:sz w:val="24"/>
                <w:szCs w:val="24"/>
              </w:rPr>
            </w:pPr>
            <w:r w:rsidRPr="005635D8">
              <w:rPr>
                <w:bCs/>
                <w:sz w:val="24"/>
                <w:szCs w:val="24"/>
              </w:rPr>
              <w:t>Un Etat membre de la CEMAC (*)</w:t>
            </w:r>
          </w:p>
          <w:p w14:paraId="07A0EB82" w14:textId="77777777" w:rsidR="00B02784" w:rsidRPr="005635D8" w:rsidRDefault="00B02784">
            <w:pPr>
              <w:spacing w:before="120" w:after="120"/>
              <w:jc w:val="center"/>
              <w:rPr>
                <w:b/>
                <w:bCs/>
                <w:sz w:val="28"/>
                <w:szCs w:val="28"/>
              </w:rPr>
            </w:pPr>
            <w:r w:rsidRPr="005635D8">
              <w:rPr>
                <w:b/>
                <w:bCs/>
                <w:sz w:val="28"/>
                <w:szCs w:val="28"/>
              </w:rPr>
              <w:t>CERTIFICAT D’EXAMEN DE NAVIGABILITÉ</w:t>
            </w:r>
          </w:p>
          <w:p w14:paraId="4377A18F" w14:textId="77777777" w:rsidR="00B02784" w:rsidRPr="005635D8" w:rsidRDefault="00B02784">
            <w:pPr>
              <w:spacing w:before="120" w:after="120"/>
              <w:jc w:val="center"/>
              <w:rPr>
                <w:bCs/>
                <w:sz w:val="24"/>
                <w:szCs w:val="24"/>
              </w:rPr>
            </w:pPr>
            <w:r w:rsidRPr="005635D8">
              <w:rPr>
                <w:bCs/>
                <w:sz w:val="24"/>
                <w:szCs w:val="24"/>
              </w:rPr>
              <w:t>Référence du CEN</w:t>
            </w:r>
            <w:r w:rsidR="00B13F6A">
              <w:rPr>
                <w:bCs/>
                <w:sz w:val="24"/>
                <w:szCs w:val="24"/>
              </w:rPr>
              <w:t xml:space="preserve"> </w:t>
            </w:r>
            <w:r w:rsidRPr="005635D8">
              <w:rPr>
                <w:bCs/>
                <w:sz w:val="24"/>
                <w:szCs w:val="24"/>
              </w:rPr>
              <w:t>:………………….</w:t>
            </w:r>
          </w:p>
          <w:p w14:paraId="5F7DC1CA" w14:textId="77777777" w:rsidR="00B02784" w:rsidRPr="005635D8" w:rsidRDefault="00B02784" w:rsidP="00E97B59">
            <w:pPr>
              <w:spacing w:before="120" w:after="120"/>
              <w:jc w:val="both"/>
              <w:rPr>
                <w:bCs/>
              </w:rPr>
            </w:pPr>
            <w:r w:rsidRPr="005635D8">
              <w:rPr>
                <w:bCs/>
              </w:rPr>
              <w:t xml:space="preserve">Conformément au </w:t>
            </w:r>
            <w:r>
              <w:rPr>
                <w:bCs/>
              </w:rPr>
              <w:t xml:space="preserve">règlement </w:t>
            </w:r>
            <w:r w:rsidRPr="00160790">
              <w:t>N°         /</w:t>
            </w:r>
            <w:r w:rsidR="004368D7">
              <w:t>20</w:t>
            </w:r>
            <w:r w:rsidRPr="00160790">
              <w:t>-UEAC-ASSA-AC-CM-</w:t>
            </w:r>
            <w:r w:rsidR="004368D7">
              <w:t xml:space="preserve">XX </w:t>
            </w:r>
            <w:r w:rsidRPr="001B3ACB">
              <w:rPr>
                <w:highlight w:val="yellow"/>
              </w:rPr>
              <w:t>2018/1139</w:t>
            </w:r>
            <w:r w:rsidRPr="000D6744">
              <w:t xml:space="preserve"> du Conseil des Ministres de l</w:t>
            </w:r>
            <w:r w:rsidRPr="000D6744">
              <w:rPr>
                <w:rFonts w:hint="eastAsia"/>
              </w:rPr>
              <w:t>’</w:t>
            </w:r>
            <w:r w:rsidRPr="000D6744">
              <w:t>UE</w:t>
            </w:r>
            <w:r>
              <w:t>AC</w:t>
            </w:r>
            <w:r w:rsidRPr="005635D8">
              <w:rPr>
                <w:bCs/>
              </w:rPr>
              <w:t xml:space="preserve">, l’organisme de gestion du maintien de la navigabilité mentionné ci-dessous, agréé conformément à la </w:t>
            </w:r>
            <w:r>
              <w:rPr>
                <w:bCs/>
              </w:rPr>
              <w:t>s</w:t>
            </w:r>
            <w:r w:rsidRPr="000D6744">
              <w:t xml:space="preserve">ection A </w:t>
            </w:r>
            <w:r>
              <w:t>de l’a</w:t>
            </w:r>
            <w:r w:rsidRPr="000D6744">
              <w:t>nnex</w:t>
            </w:r>
            <w:r>
              <w:t>e</w:t>
            </w:r>
            <w:r w:rsidRPr="000D6744">
              <w:t xml:space="preserve"> Vc (Part</w:t>
            </w:r>
            <w:r>
              <w:t>ie</w:t>
            </w:r>
            <w:r w:rsidRPr="000D6744">
              <w:t xml:space="preserve">-CAMO) </w:t>
            </w:r>
            <w:r>
              <w:t xml:space="preserve">ou la </w:t>
            </w:r>
            <w:r w:rsidRPr="005635D8">
              <w:rPr>
                <w:bCs/>
              </w:rPr>
              <w:t>section A, sous partie G d</w:t>
            </w:r>
            <w:r>
              <w:rPr>
                <w:bCs/>
              </w:rPr>
              <w:t>e l’annexe I (Partie M) du règlement N°XXX/CEMAC/PC/DAJ (</w:t>
            </w:r>
            <w:r w:rsidRPr="005E3F04">
              <w:rPr>
                <w:bCs/>
                <w:strike/>
              </w:rPr>
              <w:t xml:space="preserve">1321/2014 </w:t>
            </w:r>
            <w:r>
              <w:rPr>
                <w:bCs/>
              </w:rPr>
              <w:t>de la Commission</w:t>
            </w:r>
          </w:p>
          <w:p w14:paraId="7680503A" w14:textId="77777777" w:rsidR="00B02784" w:rsidRPr="005635D8" w:rsidRDefault="00B02784" w:rsidP="00E97B59">
            <w:pPr>
              <w:spacing w:before="120" w:after="120"/>
              <w:jc w:val="center"/>
              <w:rPr>
                <w:bCs/>
              </w:rPr>
            </w:pPr>
            <w:r w:rsidRPr="005635D8">
              <w:rPr>
                <w:bCs/>
              </w:rPr>
              <w:t>[NOM ET ADRESSE DE L’ORGANISME AGRÉÉ</w:t>
            </w:r>
          </w:p>
          <w:p w14:paraId="3392A5DA" w14:textId="77777777" w:rsidR="00B02784" w:rsidRPr="005635D8" w:rsidRDefault="00B02784" w:rsidP="00E97B59">
            <w:pPr>
              <w:spacing w:before="120" w:after="120"/>
              <w:jc w:val="center"/>
              <w:rPr>
                <w:bCs/>
              </w:rPr>
            </w:pPr>
            <w:r w:rsidRPr="005635D8">
              <w:rPr>
                <w:b/>
                <w:bCs/>
              </w:rPr>
              <w:t>Numéro d’agrément</w:t>
            </w:r>
            <w:r w:rsidR="00B13F6A">
              <w:rPr>
                <w:b/>
                <w:bCs/>
              </w:rPr>
              <w:t xml:space="preserve"> </w:t>
            </w:r>
            <w:r w:rsidRPr="005635D8">
              <w:rPr>
                <w:bCs/>
              </w:rPr>
              <w:t>:[CODE ETAT MEMBRE].MG.[XXXX]</w:t>
            </w:r>
          </w:p>
          <w:p w14:paraId="1BF15B83" w14:textId="77777777" w:rsidR="00B02784" w:rsidRPr="005635D8" w:rsidRDefault="00B02784" w:rsidP="00E97B59">
            <w:pPr>
              <w:spacing w:before="120" w:after="120"/>
              <w:jc w:val="both"/>
              <w:rPr>
                <w:bCs/>
              </w:rPr>
            </w:pPr>
            <w:r>
              <w:rPr>
                <w:bCs/>
              </w:rPr>
              <w:t xml:space="preserve">Par le présent certificat certifie </w:t>
            </w:r>
            <w:r w:rsidRPr="005635D8">
              <w:rPr>
                <w:bCs/>
              </w:rPr>
              <w:t>a</w:t>
            </w:r>
            <w:r>
              <w:rPr>
                <w:bCs/>
              </w:rPr>
              <w:t>voir</w:t>
            </w:r>
            <w:r w:rsidRPr="005635D8">
              <w:rPr>
                <w:bCs/>
              </w:rPr>
              <w:t xml:space="preserve"> procédé à un examen de la navigabilité conformément aux dispositions d</w:t>
            </w:r>
            <w:r w:rsidR="00552D54">
              <w:rPr>
                <w:bCs/>
              </w:rPr>
              <w:t>e la section</w:t>
            </w:r>
            <w:r>
              <w:rPr>
                <w:bCs/>
              </w:rPr>
              <w:t xml:space="preserve"> </w:t>
            </w:r>
            <w:r w:rsidRPr="005635D8">
              <w:rPr>
                <w:bCs/>
              </w:rPr>
              <w:t xml:space="preserve">M.A. </w:t>
            </w:r>
            <w:r>
              <w:rPr>
                <w:bCs/>
              </w:rPr>
              <w:t>901</w:t>
            </w:r>
            <w:r w:rsidRPr="005635D8">
              <w:rPr>
                <w:bCs/>
              </w:rPr>
              <w:t xml:space="preserve"> d</w:t>
            </w:r>
            <w:r>
              <w:rPr>
                <w:bCs/>
              </w:rPr>
              <w:t xml:space="preserve">e l’annexe I du règlement N°XXX/CEMAC/PC/DAJ </w:t>
            </w:r>
            <w:r w:rsidRPr="000D6744">
              <w:rPr>
                <w:bCs/>
                <w:strike/>
              </w:rPr>
              <w:t xml:space="preserve">(CC) </w:t>
            </w:r>
            <w:r w:rsidRPr="000D6744">
              <w:rPr>
                <w:bCs/>
                <w:strike/>
                <w:highlight w:val="yellow"/>
              </w:rPr>
              <w:t>(</w:t>
            </w:r>
            <w:r w:rsidRPr="004368D7">
              <w:rPr>
                <w:bCs/>
                <w:strike/>
                <w:highlight w:val="yellow"/>
              </w:rPr>
              <w:t>CE)</w:t>
            </w:r>
            <w:r w:rsidRPr="001B3ACB">
              <w:rPr>
                <w:bCs/>
                <w:strike/>
                <w:highlight w:val="yellow"/>
              </w:rPr>
              <w:t xml:space="preserve"> n</w:t>
            </w:r>
            <w:r w:rsidRPr="001B3ACB">
              <w:rPr>
                <w:rFonts w:hint="eastAsia"/>
                <w:bCs/>
                <w:strike/>
                <w:highlight w:val="yellow"/>
              </w:rPr>
              <w:t>°</w:t>
            </w:r>
            <w:r w:rsidRPr="001B3ACB">
              <w:rPr>
                <w:bCs/>
                <w:strike/>
                <w:highlight w:val="yellow"/>
              </w:rPr>
              <w:t xml:space="preserve"> XXX/201X 1321/2014</w:t>
            </w:r>
            <w:r w:rsidRPr="000D6744">
              <w:rPr>
                <w:bCs/>
                <w:strike/>
              </w:rPr>
              <w:t xml:space="preserve"> </w:t>
            </w:r>
            <w:r>
              <w:rPr>
                <w:bCs/>
              </w:rPr>
              <w:t>de la Commission</w:t>
            </w:r>
            <w:r w:rsidRPr="005635D8">
              <w:rPr>
                <w:bCs/>
              </w:rPr>
              <w:t xml:space="preserve"> sur l’aéronef suivant</w:t>
            </w:r>
            <w:r w:rsidR="00B13F6A">
              <w:rPr>
                <w:bCs/>
              </w:rPr>
              <w:t xml:space="preserve"> </w:t>
            </w:r>
            <w:r w:rsidRPr="005635D8">
              <w:rPr>
                <w:bCs/>
              </w:rPr>
              <w:t>:</w:t>
            </w:r>
          </w:p>
          <w:p w14:paraId="155076BA" w14:textId="77777777" w:rsidR="00B02784" w:rsidRPr="005635D8" w:rsidRDefault="00B02784" w:rsidP="001B3ACB">
            <w:pPr>
              <w:spacing w:before="60" w:after="60"/>
              <w:jc w:val="both"/>
              <w:rPr>
                <w:bCs/>
              </w:rPr>
            </w:pPr>
            <w:r w:rsidRPr="005635D8">
              <w:rPr>
                <w:bCs/>
              </w:rPr>
              <w:t>Constructeur de l’aéronef</w:t>
            </w:r>
            <w:r w:rsidR="00B13F6A">
              <w:rPr>
                <w:bCs/>
              </w:rPr>
              <w:t xml:space="preserve"> </w:t>
            </w:r>
            <w:r w:rsidRPr="005635D8">
              <w:rPr>
                <w:bCs/>
              </w:rPr>
              <w:t>:………………………………………………………………………………………</w:t>
            </w:r>
          </w:p>
          <w:p w14:paraId="4AE771A5" w14:textId="77777777" w:rsidR="00B02784" w:rsidRPr="005635D8" w:rsidRDefault="00B02784" w:rsidP="001B3ACB">
            <w:pPr>
              <w:spacing w:before="60" w:after="60"/>
              <w:jc w:val="both"/>
              <w:rPr>
                <w:bCs/>
              </w:rPr>
            </w:pPr>
            <w:r w:rsidRPr="005635D8">
              <w:rPr>
                <w:bCs/>
              </w:rPr>
              <w:t>Nom du constructeur</w:t>
            </w:r>
            <w:r w:rsidR="00B13F6A">
              <w:rPr>
                <w:bCs/>
              </w:rPr>
              <w:t xml:space="preserve"> </w:t>
            </w:r>
            <w:r w:rsidRPr="005635D8">
              <w:rPr>
                <w:bCs/>
              </w:rPr>
              <w:t>:……………………………………………………………………………………………</w:t>
            </w:r>
          </w:p>
          <w:p w14:paraId="2BFFAA00" w14:textId="77777777" w:rsidR="00B02784" w:rsidRPr="005635D8" w:rsidRDefault="00B02784" w:rsidP="001B3ACB">
            <w:pPr>
              <w:spacing w:before="60" w:after="60"/>
              <w:jc w:val="both"/>
              <w:rPr>
                <w:bCs/>
              </w:rPr>
            </w:pPr>
            <w:r w:rsidRPr="005635D8">
              <w:rPr>
                <w:bCs/>
              </w:rPr>
              <w:t>Immatriculation de l’aéronef</w:t>
            </w:r>
            <w:r w:rsidR="00B13F6A">
              <w:rPr>
                <w:bCs/>
              </w:rPr>
              <w:t xml:space="preserve"> </w:t>
            </w:r>
            <w:r w:rsidRPr="005635D8">
              <w:rPr>
                <w:bCs/>
              </w:rPr>
              <w:t>:……………………………………………………………………………………</w:t>
            </w:r>
          </w:p>
          <w:p w14:paraId="0A297A6D" w14:textId="77777777" w:rsidR="00B02784" w:rsidRPr="005635D8" w:rsidRDefault="00B02784" w:rsidP="001B3ACB">
            <w:pPr>
              <w:spacing w:before="60" w:after="60"/>
              <w:jc w:val="both"/>
              <w:rPr>
                <w:bCs/>
              </w:rPr>
            </w:pPr>
            <w:r w:rsidRPr="005635D8">
              <w:rPr>
                <w:bCs/>
              </w:rPr>
              <w:t>Numéro de série de l’aéronef</w:t>
            </w:r>
            <w:r w:rsidR="00B13F6A">
              <w:rPr>
                <w:bCs/>
              </w:rPr>
              <w:t xml:space="preserve"> </w:t>
            </w:r>
            <w:r w:rsidRPr="005635D8">
              <w:rPr>
                <w:bCs/>
              </w:rPr>
              <w:t>:………………………………………………………………………………….</w:t>
            </w:r>
          </w:p>
          <w:p w14:paraId="744A5274" w14:textId="77777777" w:rsidR="00B02784" w:rsidRPr="005635D8" w:rsidRDefault="00B02784" w:rsidP="001B3ACB">
            <w:pPr>
              <w:spacing w:before="60" w:after="60"/>
              <w:jc w:val="both"/>
              <w:rPr>
                <w:bCs/>
              </w:rPr>
            </w:pPr>
            <w:r w:rsidRPr="005635D8">
              <w:rPr>
                <w:bCs/>
              </w:rPr>
              <w:t>et cet aéronef est considéré apte au vol au moment de l’examen</w:t>
            </w:r>
          </w:p>
          <w:p w14:paraId="624A2872" w14:textId="77777777" w:rsidR="00B02784" w:rsidRPr="005635D8" w:rsidRDefault="00B02784" w:rsidP="001B3ACB">
            <w:pPr>
              <w:spacing w:before="60" w:after="60"/>
              <w:jc w:val="both"/>
              <w:rPr>
                <w:bCs/>
              </w:rPr>
            </w:pPr>
            <w:r w:rsidRPr="005635D8">
              <w:rPr>
                <w:bCs/>
              </w:rPr>
              <w:t>Date de délivrance</w:t>
            </w:r>
            <w:r w:rsidR="00B13F6A">
              <w:rPr>
                <w:bCs/>
              </w:rPr>
              <w:t xml:space="preserve"> </w:t>
            </w:r>
            <w:r w:rsidRPr="005635D8">
              <w:rPr>
                <w:bCs/>
              </w:rPr>
              <w:t>:…………………………………….date d’expiration:…………………………………..</w:t>
            </w:r>
          </w:p>
          <w:p w14:paraId="51FE8471" w14:textId="77777777" w:rsidR="00B02784" w:rsidRPr="005635D8" w:rsidRDefault="00B02784" w:rsidP="001B3ACB">
            <w:pPr>
              <w:spacing w:before="60" w:after="60"/>
              <w:jc w:val="both"/>
              <w:rPr>
                <w:bCs/>
              </w:rPr>
            </w:pPr>
            <w:r w:rsidRPr="005635D8">
              <w:rPr>
                <w:bCs/>
              </w:rPr>
              <w:t>Signature</w:t>
            </w:r>
            <w:r w:rsidR="00B13F6A">
              <w:rPr>
                <w:bCs/>
              </w:rPr>
              <w:t xml:space="preserve"> </w:t>
            </w:r>
            <w:r w:rsidRPr="005635D8">
              <w:rPr>
                <w:bCs/>
              </w:rPr>
              <w:t>:………………………………………………..Autoris</w:t>
            </w:r>
            <w:r>
              <w:rPr>
                <w:bCs/>
              </w:rPr>
              <w:t>a</w:t>
            </w:r>
            <w:r w:rsidRPr="005635D8">
              <w:rPr>
                <w:bCs/>
              </w:rPr>
              <w:t>tion n°:………………………………………</w:t>
            </w:r>
          </w:p>
          <w:p w14:paraId="2C2BB386" w14:textId="77777777" w:rsidR="00B02784" w:rsidRPr="005635D8" w:rsidRDefault="00B02784" w:rsidP="00E97B59">
            <w:pPr>
              <w:spacing w:before="120" w:after="120"/>
              <w:jc w:val="both"/>
              <w:rPr>
                <w:bCs/>
              </w:rPr>
            </w:pPr>
            <w:r w:rsidRPr="005635D8">
              <w:rPr>
                <w:bCs/>
              </w:rPr>
              <w:t>1</w:t>
            </w:r>
            <w:r w:rsidRPr="005635D8">
              <w:rPr>
                <w:bCs/>
                <w:vertAlign w:val="superscript"/>
              </w:rPr>
              <w:t>ère</w:t>
            </w:r>
            <w:r w:rsidRPr="005635D8">
              <w:rPr>
                <w:bCs/>
              </w:rPr>
              <w:t xml:space="preserve"> prolongation – L’aéronef est resté dans un environnement contrôlé </w:t>
            </w:r>
            <w:r>
              <w:rPr>
                <w:bCs/>
              </w:rPr>
              <w:t>conformément aux dispositions d</w:t>
            </w:r>
            <w:r w:rsidR="00552D54">
              <w:rPr>
                <w:bCs/>
              </w:rPr>
              <w:t xml:space="preserve">e la section </w:t>
            </w:r>
            <w:r w:rsidRPr="005635D8">
              <w:rPr>
                <w:bCs/>
              </w:rPr>
              <w:t xml:space="preserve">M.A. 901 </w:t>
            </w:r>
            <w:r>
              <w:rPr>
                <w:bCs/>
              </w:rPr>
              <w:t xml:space="preserve">de l’annexe I </w:t>
            </w:r>
            <w:r w:rsidRPr="005635D8">
              <w:rPr>
                <w:bCs/>
              </w:rPr>
              <w:t xml:space="preserve">du </w:t>
            </w:r>
            <w:r>
              <w:rPr>
                <w:bCs/>
              </w:rPr>
              <w:t xml:space="preserve">règlement N°XXX/CEMAC/PC/DAJ </w:t>
            </w:r>
            <w:r w:rsidRPr="000D6744">
              <w:rPr>
                <w:bCs/>
                <w:strike/>
              </w:rPr>
              <w:t xml:space="preserve">CC) </w:t>
            </w:r>
            <w:r w:rsidRPr="000D6744">
              <w:rPr>
                <w:bCs/>
                <w:strike/>
                <w:highlight w:val="yellow"/>
              </w:rPr>
              <w:t>(CE</w:t>
            </w:r>
            <w:r w:rsidRPr="004368D7">
              <w:rPr>
                <w:bCs/>
                <w:strike/>
                <w:highlight w:val="yellow"/>
              </w:rPr>
              <w:t>)</w:t>
            </w:r>
            <w:r w:rsidRPr="001B3ACB">
              <w:rPr>
                <w:bCs/>
                <w:strike/>
                <w:highlight w:val="yellow"/>
              </w:rPr>
              <w:t xml:space="preserve"> n</w:t>
            </w:r>
            <w:r w:rsidRPr="001B3ACB">
              <w:rPr>
                <w:rFonts w:hint="eastAsia"/>
                <w:bCs/>
                <w:strike/>
                <w:highlight w:val="yellow"/>
              </w:rPr>
              <w:t>°</w:t>
            </w:r>
            <w:r w:rsidRPr="001B3ACB">
              <w:rPr>
                <w:bCs/>
                <w:strike/>
                <w:highlight w:val="yellow"/>
              </w:rPr>
              <w:t xml:space="preserve"> XXX/201X 1321/2014</w:t>
            </w:r>
            <w:r>
              <w:rPr>
                <w:bCs/>
              </w:rPr>
              <w:t xml:space="preserve"> de la Commission </w:t>
            </w:r>
            <w:r w:rsidRPr="005635D8">
              <w:rPr>
                <w:bCs/>
              </w:rPr>
              <w:t>au cours de l’année écoulée. L’aéronef est considéré apte au vol au moment où le certificat est délivré.</w:t>
            </w:r>
          </w:p>
          <w:p w14:paraId="2392F8AB" w14:textId="77777777" w:rsidR="00B02784" w:rsidRDefault="00B02784" w:rsidP="001B3ACB">
            <w:pPr>
              <w:spacing w:before="60" w:after="60"/>
              <w:jc w:val="both"/>
              <w:rPr>
                <w:bCs/>
              </w:rPr>
            </w:pPr>
            <w:r w:rsidRPr="005635D8">
              <w:rPr>
                <w:bCs/>
              </w:rPr>
              <w:t>Date de délivrance</w:t>
            </w:r>
            <w:r w:rsidR="00B13F6A">
              <w:rPr>
                <w:bCs/>
              </w:rPr>
              <w:t xml:space="preserve"> </w:t>
            </w:r>
            <w:r w:rsidRPr="005635D8">
              <w:rPr>
                <w:bCs/>
              </w:rPr>
              <w:t>:…………………………………….date d’expiration:…………………………………..</w:t>
            </w:r>
          </w:p>
          <w:p w14:paraId="585A7B8E" w14:textId="77777777" w:rsidR="00B02784" w:rsidRPr="00E74E7F" w:rsidRDefault="00B02784" w:rsidP="001B3ACB">
            <w:pPr>
              <w:spacing w:before="60" w:after="60"/>
              <w:jc w:val="both"/>
              <w:rPr>
                <w:bCs/>
              </w:rPr>
            </w:pPr>
            <w:r>
              <w:t xml:space="preserve">Heures totale de la cellule </w:t>
            </w:r>
            <w:r w:rsidRPr="000D6744">
              <w:t xml:space="preserve">(HT) </w:t>
            </w:r>
            <w:r>
              <w:t>à la date de la délivrance</w:t>
            </w:r>
            <w:r w:rsidR="00B13F6A">
              <w:t xml:space="preserve"> </w:t>
            </w:r>
            <w:r w:rsidRPr="000D6744">
              <w:t xml:space="preserve">(**): </w:t>
            </w:r>
            <w:r w:rsidRPr="000D6744">
              <w:rPr>
                <w:rFonts w:hint="eastAsia"/>
              </w:rPr>
              <w:t>……………………………………………</w:t>
            </w:r>
          </w:p>
          <w:p w14:paraId="2242E2B6" w14:textId="77777777" w:rsidR="00B02784" w:rsidRPr="005635D8" w:rsidRDefault="00B02784" w:rsidP="001B3ACB">
            <w:pPr>
              <w:spacing w:before="60" w:after="60"/>
              <w:jc w:val="both"/>
              <w:rPr>
                <w:bCs/>
              </w:rPr>
            </w:pPr>
            <w:r w:rsidRPr="005635D8">
              <w:rPr>
                <w:bCs/>
              </w:rPr>
              <w:t>Signature</w:t>
            </w:r>
            <w:r w:rsidR="00B13F6A">
              <w:rPr>
                <w:bCs/>
              </w:rPr>
              <w:t xml:space="preserve"> </w:t>
            </w:r>
            <w:r w:rsidRPr="005635D8">
              <w:rPr>
                <w:bCs/>
              </w:rPr>
              <w:t>:………………………………………………..Autoris</w:t>
            </w:r>
            <w:r>
              <w:rPr>
                <w:bCs/>
              </w:rPr>
              <w:t>a</w:t>
            </w:r>
            <w:r w:rsidRPr="005635D8">
              <w:rPr>
                <w:bCs/>
              </w:rPr>
              <w:t>tion n°:………………………………………</w:t>
            </w:r>
          </w:p>
          <w:p w14:paraId="7B0017B6" w14:textId="77777777" w:rsidR="00B02784" w:rsidRPr="005635D8" w:rsidRDefault="00B02784" w:rsidP="001B3ACB">
            <w:pPr>
              <w:spacing w:before="60" w:after="60"/>
              <w:jc w:val="both"/>
              <w:rPr>
                <w:bCs/>
              </w:rPr>
            </w:pPr>
            <w:r w:rsidRPr="005635D8">
              <w:rPr>
                <w:bCs/>
              </w:rPr>
              <w:t>Raison sociale</w:t>
            </w:r>
            <w:r w:rsidR="00B13F6A">
              <w:rPr>
                <w:bCs/>
              </w:rPr>
              <w:t xml:space="preserve"> </w:t>
            </w:r>
            <w:r w:rsidRPr="005635D8">
              <w:rPr>
                <w:bCs/>
              </w:rPr>
              <w:t>:………………………………………….Numéro d’agrément……………………………….</w:t>
            </w:r>
          </w:p>
          <w:p w14:paraId="4D9A98C7" w14:textId="77777777" w:rsidR="00B02784" w:rsidRPr="005635D8" w:rsidRDefault="00B02784" w:rsidP="001B3ACB">
            <w:pPr>
              <w:spacing w:before="60" w:after="60"/>
              <w:jc w:val="both"/>
              <w:rPr>
                <w:bCs/>
              </w:rPr>
            </w:pPr>
            <w:r w:rsidRPr="005635D8">
              <w:rPr>
                <w:bCs/>
              </w:rPr>
              <w:t>2</w:t>
            </w:r>
            <w:r w:rsidRPr="005635D8">
              <w:rPr>
                <w:bCs/>
                <w:vertAlign w:val="superscript"/>
              </w:rPr>
              <w:t>ème</w:t>
            </w:r>
            <w:r w:rsidRPr="005635D8">
              <w:rPr>
                <w:bCs/>
              </w:rPr>
              <w:t xml:space="preserve"> prolongation - L’aéronef est resté dans un environnement contrôlé conformément aux dispositions d</w:t>
            </w:r>
            <w:r w:rsidR="00552D54">
              <w:rPr>
                <w:bCs/>
              </w:rPr>
              <w:t xml:space="preserve">e la section </w:t>
            </w:r>
            <w:r>
              <w:rPr>
                <w:bCs/>
              </w:rPr>
              <w:t xml:space="preserve"> </w:t>
            </w:r>
            <w:r w:rsidRPr="005635D8">
              <w:rPr>
                <w:bCs/>
              </w:rPr>
              <w:t xml:space="preserve">M.A. 901 du </w:t>
            </w:r>
            <w:r>
              <w:rPr>
                <w:bCs/>
              </w:rPr>
              <w:t xml:space="preserve">règlement N°XXX/CEMAC/PC/DAJ </w:t>
            </w:r>
            <w:r w:rsidRPr="000D6744">
              <w:rPr>
                <w:bCs/>
                <w:strike/>
              </w:rPr>
              <w:t xml:space="preserve">CC) </w:t>
            </w:r>
            <w:r w:rsidRPr="000D6744">
              <w:rPr>
                <w:bCs/>
                <w:strike/>
                <w:highlight w:val="yellow"/>
              </w:rPr>
              <w:t>(CE</w:t>
            </w:r>
            <w:r w:rsidRPr="004368D7">
              <w:rPr>
                <w:bCs/>
                <w:strike/>
                <w:highlight w:val="yellow"/>
              </w:rPr>
              <w:t>)</w:t>
            </w:r>
            <w:r w:rsidRPr="001B3ACB">
              <w:rPr>
                <w:bCs/>
                <w:strike/>
                <w:highlight w:val="yellow"/>
              </w:rPr>
              <w:t xml:space="preserve"> n</w:t>
            </w:r>
            <w:r w:rsidRPr="001B3ACB">
              <w:rPr>
                <w:rFonts w:hint="eastAsia"/>
                <w:bCs/>
                <w:strike/>
                <w:highlight w:val="yellow"/>
              </w:rPr>
              <w:t>°</w:t>
            </w:r>
            <w:r w:rsidRPr="001B3ACB">
              <w:rPr>
                <w:bCs/>
                <w:strike/>
                <w:highlight w:val="yellow"/>
              </w:rPr>
              <w:t xml:space="preserve"> XXX/201X 1321/2014</w:t>
            </w:r>
            <w:r>
              <w:rPr>
                <w:bCs/>
                <w:strike/>
              </w:rPr>
              <w:t xml:space="preserve"> </w:t>
            </w:r>
            <w:r>
              <w:rPr>
                <w:bCs/>
              </w:rPr>
              <w:t>de la Commission</w:t>
            </w:r>
            <w:r w:rsidRPr="005635D8">
              <w:rPr>
                <w:bCs/>
              </w:rPr>
              <w:t xml:space="preserve"> au cours de l’année écoulée. L’aéronef est considéré apte au vol au moment où le certificat est délivré.</w:t>
            </w:r>
          </w:p>
          <w:p w14:paraId="3EE3E748" w14:textId="77777777" w:rsidR="00B02784" w:rsidRDefault="00B02784" w:rsidP="001B3ACB">
            <w:pPr>
              <w:spacing w:before="60" w:after="60"/>
              <w:jc w:val="both"/>
              <w:rPr>
                <w:bCs/>
              </w:rPr>
            </w:pPr>
            <w:r w:rsidRPr="005635D8">
              <w:rPr>
                <w:bCs/>
              </w:rPr>
              <w:t>Date de délivrance</w:t>
            </w:r>
            <w:r w:rsidR="00B13F6A">
              <w:rPr>
                <w:bCs/>
              </w:rPr>
              <w:t xml:space="preserve"> </w:t>
            </w:r>
            <w:r w:rsidRPr="005635D8">
              <w:rPr>
                <w:bCs/>
              </w:rPr>
              <w:t>:…………………………………….date d’expiration:…………………………………..</w:t>
            </w:r>
          </w:p>
          <w:p w14:paraId="482C7897" w14:textId="77777777" w:rsidR="00B02784" w:rsidRPr="005635D8" w:rsidRDefault="00B02784" w:rsidP="001B3ACB">
            <w:pPr>
              <w:spacing w:before="60" w:after="60"/>
              <w:jc w:val="both"/>
              <w:rPr>
                <w:bCs/>
              </w:rPr>
            </w:pPr>
            <w:r>
              <w:t xml:space="preserve">Heures totale de la cellule </w:t>
            </w:r>
            <w:r w:rsidRPr="00E74E7F">
              <w:t>(HT</w:t>
            </w:r>
            <w:r>
              <w:t>) à la date de la délivrance</w:t>
            </w:r>
            <w:r w:rsidR="00B13F6A">
              <w:t xml:space="preserve"> </w:t>
            </w:r>
            <w:r w:rsidRPr="00E74E7F">
              <w:t>(**): ……………………………………………</w:t>
            </w:r>
          </w:p>
          <w:p w14:paraId="6D1B24F9" w14:textId="77777777" w:rsidR="00B02784" w:rsidRPr="005635D8" w:rsidRDefault="00B02784" w:rsidP="001B3ACB">
            <w:pPr>
              <w:spacing w:before="60" w:after="60"/>
              <w:jc w:val="both"/>
              <w:rPr>
                <w:bCs/>
              </w:rPr>
            </w:pPr>
            <w:r w:rsidRPr="005635D8">
              <w:rPr>
                <w:bCs/>
              </w:rPr>
              <w:t>Signature</w:t>
            </w:r>
            <w:r w:rsidR="00B13F6A">
              <w:rPr>
                <w:bCs/>
              </w:rPr>
              <w:t xml:space="preserve"> </w:t>
            </w:r>
            <w:r w:rsidRPr="005635D8">
              <w:rPr>
                <w:bCs/>
              </w:rPr>
              <w:t>:………………………………………………..Autoristion n°:………………………………………</w:t>
            </w:r>
          </w:p>
          <w:p w14:paraId="456668C8" w14:textId="77777777" w:rsidR="00B02784" w:rsidRPr="005635D8" w:rsidRDefault="00B02784" w:rsidP="001B3ACB">
            <w:pPr>
              <w:spacing w:before="60" w:after="60"/>
              <w:jc w:val="both"/>
              <w:rPr>
                <w:bCs/>
              </w:rPr>
            </w:pPr>
            <w:r w:rsidRPr="005635D8">
              <w:rPr>
                <w:bCs/>
              </w:rPr>
              <w:t>Raison sociale:………………………………………….Numéro d’agrément………………………………</w:t>
            </w:r>
          </w:p>
        </w:tc>
      </w:tr>
    </w:tbl>
    <w:p w14:paraId="03C7DA4C" w14:textId="29FAA7EE" w:rsidR="00B02784" w:rsidRDefault="00361558" w:rsidP="001B3ACB">
      <w:pPr>
        <w:shd w:val="clear" w:color="auto" w:fill="FFFFFF"/>
        <w:spacing w:before="40" w:after="40"/>
        <w:jc w:val="both"/>
        <w:rPr>
          <w:bCs/>
          <w:i/>
          <w:sz w:val="16"/>
          <w:szCs w:val="16"/>
        </w:rPr>
      </w:pPr>
      <w:r>
        <w:rPr>
          <w:bCs/>
          <w:i/>
          <w:sz w:val="16"/>
          <w:szCs w:val="16"/>
        </w:rPr>
        <w:t>Formulaire 15a</w:t>
      </w:r>
      <w:r w:rsidR="00B02784" w:rsidRPr="00DD7F69">
        <w:rPr>
          <w:bCs/>
          <w:i/>
          <w:sz w:val="16"/>
          <w:szCs w:val="16"/>
        </w:rPr>
        <w:t xml:space="preserve"> de l</w:t>
      </w:r>
      <w:r w:rsidR="00B02784">
        <w:rPr>
          <w:bCs/>
          <w:i/>
          <w:sz w:val="16"/>
          <w:szCs w:val="16"/>
        </w:rPr>
        <w:t>’ASSA-AC</w:t>
      </w:r>
      <w:r w:rsidR="00B02784" w:rsidRPr="00DD7F69">
        <w:rPr>
          <w:bCs/>
          <w:i/>
          <w:sz w:val="16"/>
          <w:szCs w:val="16"/>
        </w:rPr>
        <w:t xml:space="preserve"> – Version </w:t>
      </w:r>
      <w:r w:rsidR="00B02784">
        <w:rPr>
          <w:bCs/>
          <w:i/>
          <w:sz w:val="16"/>
          <w:szCs w:val="16"/>
        </w:rPr>
        <w:t>1</w:t>
      </w:r>
    </w:p>
    <w:p w14:paraId="250E49D6" w14:textId="77777777" w:rsidR="00294CA7" w:rsidRDefault="00B02784" w:rsidP="001B3ACB">
      <w:pPr>
        <w:shd w:val="clear" w:color="auto" w:fill="FFFFFF"/>
        <w:spacing w:before="40" w:after="40"/>
        <w:jc w:val="both"/>
        <w:rPr>
          <w:bCs/>
          <w:i/>
          <w:sz w:val="16"/>
          <w:szCs w:val="16"/>
        </w:rPr>
      </w:pPr>
      <w:r w:rsidRPr="00DD7F69">
        <w:rPr>
          <w:bCs/>
          <w:i/>
          <w:sz w:val="16"/>
          <w:szCs w:val="16"/>
        </w:rPr>
        <w:t>(*) Biffer pour les Etats non membres de la CEMAC</w:t>
      </w:r>
    </w:p>
    <w:p w14:paraId="3033615F" w14:textId="77777777" w:rsidR="00B02784" w:rsidRPr="00DD7F69" w:rsidRDefault="00B02784" w:rsidP="001B3ACB">
      <w:pPr>
        <w:shd w:val="clear" w:color="auto" w:fill="FFFFFF"/>
        <w:spacing w:before="40" w:after="40"/>
        <w:jc w:val="both"/>
        <w:rPr>
          <w:bCs/>
          <w:i/>
          <w:sz w:val="16"/>
          <w:szCs w:val="16"/>
        </w:rPr>
      </w:pPr>
      <w:r>
        <w:rPr>
          <w:bCs/>
          <w:i/>
          <w:sz w:val="16"/>
          <w:szCs w:val="16"/>
        </w:rPr>
        <w:br w:type="page"/>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B02784" w14:paraId="11986D4A" w14:textId="77777777" w:rsidTr="00E97B59">
        <w:tc>
          <w:tcPr>
            <w:tcW w:w="9781" w:type="dxa"/>
          </w:tcPr>
          <w:p w14:paraId="3E2B500E" w14:textId="77777777" w:rsidR="00B02784" w:rsidRPr="00DD33FE" w:rsidRDefault="00B02784">
            <w:pPr>
              <w:spacing w:before="120" w:after="120"/>
              <w:jc w:val="center"/>
              <w:rPr>
                <w:bCs/>
                <w:sz w:val="24"/>
                <w:szCs w:val="24"/>
              </w:rPr>
            </w:pPr>
            <w:r>
              <w:rPr>
                <w:sz w:val="18"/>
                <w:szCs w:val="18"/>
              </w:rPr>
              <w:lastRenderedPageBreak/>
              <w:br w:type="page"/>
            </w:r>
            <w:r w:rsidRPr="00DD33FE">
              <w:rPr>
                <w:bCs/>
                <w:sz w:val="24"/>
                <w:szCs w:val="24"/>
              </w:rPr>
              <w:t>[ETAT MEMBRE]</w:t>
            </w:r>
          </w:p>
          <w:p w14:paraId="1EAAFB0F" w14:textId="77777777" w:rsidR="00B02784" w:rsidRPr="00DD33FE" w:rsidRDefault="00B02784" w:rsidP="001B3ACB">
            <w:pPr>
              <w:spacing w:before="120" w:after="120"/>
              <w:jc w:val="center"/>
              <w:rPr>
                <w:bCs/>
                <w:sz w:val="24"/>
                <w:szCs w:val="24"/>
              </w:rPr>
            </w:pPr>
            <w:r w:rsidRPr="00DD33FE">
              <w:rPr>
                <w:bCs/>
                <w:sz w:val="24"/>
                <w:szCs w:val="24"/>
              </w:rPr>
              <w:t>Un Etat membre de la CEMAC (*)</w:t>
            </w:r>
          </w:p>
          <w:p w14:paraId="206E3D5A" w14:textId="77777777" w:rsidR="00B02784" w:rsidRPr="00DD33FE" w:rsidRDefault="00B02784">
            <w:pPr>
              <w:spacing w:before="120" w:after="120"/>
              <w:jc w:val="center"/>
              <w:rPr>
                <w:b/>
                <w:bCs/>
                <w:sz w:val="28"/>
                <w:szCs w:val="28"/>
              </w:rPr>
            </w:pPr>
            <w:r w:rsidRPr="00DD33FE">
              <w:rPr>
                <w:b/>
                <w:bCs/>
                <w:sz w:val="28"/>
                <w:szCs w:val="28"/>
              </w:rPr>
              <w:t>CERTIFICAT D’EXAMEN DE NAVIGABILITÉ</w:t>
            </w:r>
          </w:p>
          <w:p w14:paraId="40346370" w14:textId="77777777" w:rsidR="00B02784" w:rsidRPr="00DD33FE" w:rsidRDefault="00B02784" w:rsidP="001B3ACB">
            <w:pPr>
              <w:spacing w:before="120" w:after="120"/>
              <w:jc w:val="center"/>
              <w:rPr>
                <w:bCs/>
                <w:sz w:val="24"/>
                <w:szCs w:val="24"/>
              </w:rPr>
            </w:pPr>
            <w:r w:rsidRPr="00DD33FE">
              <w:rPr>
                <w:bCs/>
                <w:sz w:val="24"/>
                <w:szCs w:val="24"/>
              </w:rPr>
              <w:t>Référence du CEN</w:t>
            </w:r>
            <w:r w:rsidR="00B13F6A">
              <w:rPr>
                <w:bCs/>
                <w:sz w:val="24"/>
                <w:szCs w:val="24"/>
              </w:rPr>
              <w:t xml:space="preserve"> </w:t>
            </w:r>
            <w:r w:rsidRPr="00DD33FE">
              <w:rPr>
                <w:bCs/>
                <w:sz w:val="24"/>
                <w:szCs w:val="24"/>
              </w:rPr>
              <w:t>:………………….</w:t>
            </w:r>
          </w:p>
          <w:p w14:paraId="34D78CF1" w14:textId="77777777" w:rsidR="00B02784" w:rsidRPr="00DD33FE" w:rsidRDefault="00B02784" w:rsidP="001B3ACB">
            <w:pPr>
              <w:spacing w:before="120" w:after="120"/>
              <w:jc w:val="both"/>
              <w:rPr>
                <w:bCs/>
              </w:rPr>
            </w:pPr>
            <w:r w:rsidRPr="00DD33FE">
              <w:rPr>
                <w:bCs/>
              </w:rPr>
              <w:t xml:space="preserve">Conformément au </w:t>
            </w:r>
            <w:r>
              <w:rPr>
                <w:bCs/>
              </w:rPr>
              <w:t xml:space="preserve">règlement </w:t>
            </w:r>
            <w:r w:rsidRPr="00160790">
              <w:t>N°         /</w:t>
            </w:r>
            <w:r w:rsidR="004368D7">
              <w:t>20</w:t>
            </w:r>
            <w:r w:rsidRPr="00160790">
              <w:t>-UEAC-ASSA-AC-CM-</w:t>
            </w:r>
            <w:r w:rsidR="004368D7">
              <w:t>XX</w:t>
            </w:r>
            <w:r w:rsidR="004368D7">
              <w:rPr>
                <w:bCs/>
              </w:rPr>
              <w:t xml:space="preserve"> </w:t>
            </w:r>
            <w:r w:rsidRPr="000D6744">
              <w:rPr>
                <w:bCs/>
                <w:strike/>
              </w:rPr>
              <w:t xml:space="preserve">(CC) </w:t>
            </w:r>
            <w:r w:rsidRPr="000D6744">
              <w:rPr>
                <w:bCs/>
                <w:strike/>
                <w:highlight w:val="yellow"/>
              </w:rPr>
              <w:t>(CE)</w:t>
            </w:r>
            <w:r w:rsidRPr="000D6744">
              <w:rPr>
                <w:bCs/>
                <w:strike/>
              </w:rPr>
              <w:t xml:space="preserve"> n</w:t>
            </w:r>
            <w:r w:rsidRPr="000D6744">
              <w:rPr>
                <w:rFonts w:hint="eastAsia"/>
                <w:bCs/>
                <w:strike/>
              </w:rPr>
              <w:t>°</w:t>
            </w:r>
            <w:r w:rsidRPr="000D6744">
              <w:rPr>
                <w:bCs/>
                <w:strike/>
              </w:rPr>
              <w:t xml:space="preserve"> XXX/201X </w:t>
            </w:r>
            <w:r w:rsidRPr="001B3ACB">
              <w:rPr>
                <w:highlight w:val="yellow"/>
              </w:rPr>
              <w:t>2018/1139</w:t>
            </w:r>
            <w:r w:rsidRPr="000D6744">
              <w:t xml:space="preserve"> </w:t>
            </w:r>
            <w:r>
              <w:rPr>
                <w:bCs/>
              </w:rPr>
              <w:t>du Conseil des Ministres de l’UEAC</w:t>
            </w:r>
            <w:r w:rsidRPr="00DD33FE">
              <w:rPr>
                <w:bCs/>
              </w:rPr>
              <w:t xml:space="preserve"> </w:t>
            </w:r>
            <w:r>
              <w:rPr>
                <w:bCs/>
              </w:rPr>
              <w:t xml:space="preserve">actuellement en </w:t>
            </w:r>
            <w:r w:rsidRPr="00DD33FE">
              <w:rPr>
                <w:bCs/>
              </w:rPr>
              <w:t>vigueur, [l’AUTORITÉ COMPÉTENTE DE L’ÉTAT MEMBRE] certifie que l’aéronef suivant</w:t>
            </w:r>
            <w:r w:rsidR="00B13F6A">
              <w:rPr>
                <w:bCs/>
              </w:rPr>
              <w:t xml:space="preserve"> </w:t>
            </w:r>
            <w:r w:rsidRPr="00DD33FE">
              <w:rPr>
                <w:bCs/>
              </w:rPr>
              <w:t>:</w:t>
            </w:r>
          </w:p>
          <w:p w14:paraId="4C46B771" w14:textId="77777777" w:rsidR="00B02784" w:rsidRPr="00DD33FE" w:rsidRDefault="00B02784">
            <w:pPr>
              <w:spacing w:before="120" w:after="120"/>
              <w:jc w:val="both"/>
              <w:rPr>
                <w:bCs/>
              </w:rPr>
            </w:pPr>
            <w:r w:rsidRPr="00DD33FE">
              <w:rPr>
                <w:bCs/>
              </w:rPr>
              <w:t>Constructeur de l’aéronef</w:t>
            </w:r>
            <w:r w:rsidR="00B13F6A">
              <w:rPr>
                <w:bCs/>
              </w:rPr>
              <w:t xml:space="preserve"> </w:t>
            </w:r>
            <w:r w:rsidRPr="00DD33FE">
              <w:rPr>
                <w:bCs/>
              </w:rPr>
              <w:t>:………………………………………………………………………………………</w:t>
            </w:r>
          </w:p>
          <w:p w14:paraId="4FF8453D" w14:textId="77777777" w:rsidR="00B02784" w:rsidRPr="00DD33FE" w:rsidRDefault="00B02784">
            <w:pPr>
              <w:spacing w:before="120" w:after="120"/>
              <w:jc w:val="both"/>
              <w:rPr>
                <w:bCs/>
              </w:rPr>
            </w:pPr>
            <w:r w:rsidRPr="00DD33FE">
              <w:rPr>
                <w:bCs/>
              </w:rPr>
              <w:t>Nom du constructeur</w:t>
            </w:r>
            <w:r w:rsidR="00B13F6A">
              <w:rPr>
                <w:bCs/>
              </w:rPr>
              <w:t xml:space="preserve"> </w:t>
            </w:r>
            <w:r w:rsidRPr="00DD33FE">
              <w:rPr>
                <w:bCs/>
              </w:rPr>
              <w:t>:……………………………………………………………………………………………</w:t>
            </w:r>
          </w:p>
          <w:p w14:paraId="0285112D" w14:textId="77777777" w:rsidR="00B02784" w:rsidRPr="00DD33FE" w:rsidRDefault="00B02784">
            <w:pPr>
              <w:spacing w:before="120" w:after="120"/>
              <w:jc w:val="both"/>
              <w:rPr>
                <w:bCs/>
              </w:rPr>
            </w:pPr>
            <w:r w:rsidRPr="00DD33FE">
              <w:rPr>
                <w:bCs/>
              </w:rPr>
              <w:t>Immatriculation de l’aéronef:……………………………………………………………………………………</w:t>
            </w:r>
          </w:p>
          <w:p w14:paraId="45F0A0EC" w14:textId="77777777" w:rsidR="00B02784" w:rsidRPr="00DD33FE" w:rsidRDefault="00B02784">
            <w:pPr>
              <w:spacing w:before="120" w:after="120"/>
              <w:jc w:val="both"/>
              <w:rPr>
                <w:bCs/>
              </w:rPr>
            </w:pPr>
            <w:r w:rsidRPr="00DD33FE">
              <w:rPr>
                <w:bCs/>
              </w:rPr>
              <w:t>Numéro de série de l’aéronef:………………………………………………………………………………….</w:t>
            </w:r>
          </w:p>
          <w:p w14:paraId="3B5A52B5" w14:textId="77777777" w:rsidR="00B02784" w:rsidRPr="00DD33FE" w:rsidRDefault="00B02784" w:rsidP="001B3ACB">
            <w:pPr>
              <w:spacing w:before="120" w:after="120"/>
              <w:jc w:val="both"/>
              <w:rPr>
                <w:bCs/>
              </w:rPr>
            </w:pPr>
            <w:r w:rsidRPr="00DD33FE">
              <w:rPr>
                <w:bCs/>
              </w:rPr>
              <w:t>est considéré apte au vol au moment de l’examen</w:t>
            </w:r>
          </w:p>
          <w:p w14:paraId="1323B37D" w14:textId="77777777" w:rsidR="00B02784" w:rsidRDefault="00B02784">
            <w:pPr>
              <w:spacing w:before="120" w:after="120"/>
              <w:jc w:val="both"/>
              <w:rPr>
                <w:bCs/>
              </w:rPr>
            </w:pPr>
            <w:r w:rsidRPr="00DD33FE">
              <w:rPr>
                <w:bCs/>
              </w:rPr>
              <w:t>Date de délivrance:…………………………………….date d’expiration:…………………………………..</w:t>
            </w:r>
          </w:p>
          <w:p w14:paraId="5BA96BB2" w14:textId="77777777" w:rsidR="00B02784" w:rsidRPr="00DD33FE" w:rsidRDefault="00B02784">
            <w:pPr>
              <w:spacing w:before="120" w:after="120"/>
              <w:jc w:val="both"/>
              <w:rPr>
                <w:bCs/>
              </w:rPr>
            </w:pPr>
            <w:r>
              <w:t xml:space="preserve">Heures totale de la cellule </w:t>
            </w:r>
            <w:r w:rsidRPr="00E74E7F">
              <w:t>(HT</w:t>
            </w:r>
            <w:r>
              <w:t>) à la date de la délivrance</w:t>
            </w:r>
            <w:r w:rsidR="00B13F6A">
              <w:t xml:space="preserve"> </w:t>
            </w:r>
            <w:r w:rsidRPr="00E74E7F">
              <w:t>(**)</w:t>
            </w:r>
            <w:r w:rsidR="00B13F6A">
              <w:t xml:space="preserve"> </w:t>
            </w:r>
            <w:r w:rsidRPr="00E74E7F">
              <w:t>: ……………………………………………</w:t>
            </w:r>
          </w:p>
          <w:p w14:paraId="0D9568BA" w14:textId="77777777" w:rsidR="00B02784" w:rsidRPr="00DD33FE" w:rsidRDefault="00B02784" w:rsidP="001B3ACB">
            <w:pPr>
              <w:spacing w:before="120" w:after="120"/>
              <w:jc w:val="both"/>
              <w:rPr>
                <w:bCs/>
              </w:rPr>
            </w:pPr>
            <w:r w:rsidRPr="00DD33FE">
              <w:rPr>
                <w:bCs/>
              </w:rPr>
              <w:t>Signature</w:t>
            </w:r>
            <w:r w:rsidR="00B13F6A">
              <w:rPr>
                <w:bCs/>
              </w:rPr>
              <w:t xml:space="preserve"> </w:t>
            </w:r>
            <w:r w:rsidRPr="00DD33FE">
              <w:rPr>
                <w:bCs/>
              </w:rPr>
              <w:t>:………………………………………………..Autoris</w:t>
            </w:r>
            <w:r>
              <w:rPr>
                <w:bCs/>
              </w:rPr>
              <w:t>a</w:t>
            </w:r>
            <w:r w:rsidRPr="00DD33FE">
              <w:rPr>
                <w:bCs/>
              </w:rPr>
              <w:t>tion n°:………………………………………</w:t>
            </w:r>
          </w:p>
          <w:p w14:paraId="37DF71FA" w14:textId="77777777" w:rsidR="00B02784" w:rsidRPr="00DD33FE" w:rsidRDefault="00B02784" w:rsidP="001B3ACB">
            <w:pPr>
              <w:spacing w:before="120" w:after="120"/>
              <w:jc w:val="both"/>
              <w:rPr>
                <w:bCs/>
              </w:rPr>
            </w:pPr>
            <w:r w:rsidRPr="00DD33FE">
              <w:rPr>
                <w:bCs/>
              </w:rPr>
              <w:t>1</w:t>
            </w:r>
            <w:r w:rsidRPr="00DD33FE">
              <w:rPr>
                <w:bCs/>
                <w:vertAlign w:val="superscript"/>
              </w:rPr>
              <w:t>ère</w:t>
            </w:r>
            <w:r w:rsidRPr="00DD33FE">
              <w:rPr>
                <w:bCs/>
              </w:rPr>
              <w:t xml:space="preserve"> prolongation – L’aéronef est resté dans un environnement contrôlé </w:t>
            </w:r>
            <w:r>
              <w:rPr>
                <w:bCs/>
              </w:rPr>
              <w:t>conformément aux dispositions d</w:t>
            </w:r>
            <w:r w:rsidR="00552D54">
              <w:rPr>
                <w:bCs/>
              </w:rPr>
              <w:t xml:space="preserve">e la section </w:t>
            </w:r>
            <w:r w:rsidRPr="00DD33FE">
              <w:rPr>
                <w:bCs/>
              </w:rPr>
              <w:t>M.A. 901 d</w:t>
            </w:r>
            <w:r>
              <w:rPr>
                <w:bCs/>
              </w:rPr>
              <w:t xml:space="preserve">e l’annexe I du règlement </w:t>
            </w:r>
            <w:r w:rsidRPr="00160790">
              <w:t>N°         /19-UEAC-ASSA-AC-CM-34</w:t>
            </w:r>
            <w:r>
              <w:rPr>
                <w:bCs/>
              </w:rPr>
              <w:t xml:space="preserve"> (</w:t>
            </w:r>
            <w:r w:rsidRPr="000D6744">
              <w:t xml:space="preserve">1321/2014 </w:t>
            </w:r>
            <w:r>
              <w:rPr>
                <w:bCs/>
              </w:rPr>
              <w:t xml:space="preserve">de la Commission </w:t>
            </w:r>
            <w:r w:rsidRPr="00DD33FE">
              <w:rPr>
                <w:bCs/>
              </w:rPr>
              <w:t>au cours de l’année écoulée. L’aéronef est considéré apte au vol au moment où le certificat est délivré.</w:t>
            </w:r>
          </w:p>
          <w:p w14:paraId="12244576" w14:textId="77777777" w:rsidR="00B02784" w:rsidRDefault="00B02784">
            <w:pPr>
              <w:spacing w:before="120" w:after="120"/>
              <w:jc w:val="both"/>
              <w:rPr>
                <w:bCs/>
              </w:rPr>
            </w:pPr>
            <w:r w:rsidRPr="00DD33FE">
              <w:rPr>
                <w:bCs/>
              </w:rPr>
              <w:t>Date de délivrance</w:t>
            </w:r>
            <w:r w:rsidR="00B13F6A">
              <w:rPr>
                <w:bCs/>
              </w:rPr>
              <w:t xml:space="preserve"> </w:t>
            </w:r>
            <w:r w:rsidRPr="00DD33FE">
              <w:rPr>
                <w:bCs/>
              </w:rPr>
              <w:t>:…………………………………….date d’expiration:…………………………………..</w:t>
            </w:r>
          </w:p>
          <w:p w14:paraId="148977D7" w14:textId="77777777" w:rsidR="00B02784" w:rsidRPr="00DD33FE" w:rsidRDefault="00B02784">
            <w:pPr>
              <w:spacing w:before="120" w:after="120"/>
              <w:jc w:val="both"/>
              <w:rPr>
                <w:bCs/>
              </w:rPr>
            </w:pPr>
            <w:r>
              <w:t xml:space="preserve">Heures totale de la cellule </w:t>
            </w:r>
            <w:r w:rsidRPr="00E74E7F">
              <w:t>(HT</w:t>
            </w:r>
            <w:r>
              <w:t>) à la date de la délivrance</w:t>
            </w:r>
            <w:r w:rsidR="00B13F6A">
              <w:t xml:space="preserve"> </w:t>
            </w:r>
            <w:r w:rsidRPr="00E74E7F">
              <w:t>(**)</w:t>
            </w:r>
            <w:r w:rsidR="00B13F6A">
              <w:t xml:space="preserve"> </w:t>
            </w:r>
            <w:r w:rsidRPr="00E74E7F">
              <w:t>: ……………………………………………</w:t>
            </w:r>
          </w:p>
          <w:p w14:paraId="78C740E1" w14:textId="77777777" w:rsidR="00B02784" w:rsidRPr="00DD33FE" w:rsidRDefault="00B02784" w:rsidP="00B13F6A">
            <w:pPr>
              <w:spacing w:before="120" w:after="120"/>
              <w:jc w:val="both"/>
              <w:rPr>
                <w:bCs/>
              </w:rPr>
            </w:pPr>
            <w:r w:rsidRPr="00DD33FE">
              <w:rPr>
                <w:bCs/>
              </w:rPr>
              <w:t>Signature</w:t>
            </w:r>
            <w:r w:rsidR="00B13F6A">
              <w:rPr>
                <w:bCs/>
              </w:rPr>
              <w:t xml:space="preserve">  </w:t>
            </w:r>
            <w:r w:rsidR="00B13F6A" w:rsidRPr="00DD33FE">
              <w:rPr>
                <w:bCs/>
              </w:rPr>
              <w:t>:</w:t>
            </w:r>
            <w:r w:rsidRPr="00DD33FE">
              <w:rPr>
                <w:bCs/>
              </w:rPr>
              <w:t>……………………………………………..Autoristion n°:………………………………………</w:t>
            </w:r>
          </w:p>
          <w:p w14:paraId="0F10E669" w14:textId="77777777" w:rsidR="00B02784" w:rsidRPr="00DD33FE" w:rsidRDefault="00B02784" w:rsidP="001B3ACB">
            <w:pPr>
              <w:spacing w:before="120" w:after="120"/>
              <w:jc w:val="both"/>
              <w:rPr>
                <w:bCs/>
              </w:rPr>
            </w:pPr>
            <w:r w:rsidRPr="00DD33FE">
              <w:rPr>
                <w:bCs/>
              </w:rPr>
              <w:t>Raison sociale</w:t>
            </w:r>
            <w:r w:rsidR="00B13F6A">
              <w:rPr>
                <w:bCs/>
              </w:rPr>
              <w:t xml:space="preserve">  </w:t>
            </w:r>
            <w:r w:rsidR="00B13F6A" w:rsidRPr="00DD33FE">
              <w:rPr>
                <w:bCs/>
              </w:rPr>
              <w:t>:</w:t>
            </w:r>
            <w:r w:rsidRPr="00DD33FE">
              <w:rPr>
                <w:bCs/>
              </w:rPr>
              <w:t>……………………………………….Numéro d’agrément……………………………….</w:t>
            </w:r>
          </w:p>
          <w:p w14:paraId="16640890" w14:textId="77777777" w:rsidR="00B02784" w:rsidRPr="00DD33FE" w:rsidRDefault="00B02784" w:rsidP="001B3ACB">
            <w:pPr>
              <w:spacing w:before="120" w:after="120"/>
              <w:jc w:val="both"/>
              <w:rPr>
                <w:bCs/>
              </w:rPr>
            </w:pPr>
            <w:r w:rsidRPr="00DD33FE">
              <w:rPr>
                <w:bCs/>
              </w:rPr>
              <w:t>2</w:t>
            </w:r>
            <w:r w:rsidRPr="00DD33FE">
              <w:rPr>
                <w:bCs/>
                <w:vertAlign w:val="superscript"/>
              </w:rPr>
              <w:t>ème</w:t>
            </w:r>
            <w:r w:rsidRPr="00DD33FE">
              <w:rPr>
                <w:bCs/>
              </w:rPr>
              <w:t xml:space="preserve"> prolongation - L’aéronef est resté dans un environnement contrôlé conformément aux dispositions </w:t>
            </w:r>
            <w:r>
              <w:rPr>
                <w:bCs/>
              </w:rPr>
              <w:t>d</w:t>
            </w:r>
            <w:r w:rsidR="00552D54">
              <w:rPr>
                <w:bCs/>
              </w:rPr>
              <w:t>e la section</w:t>
            </w:r>
            <w:r>
              <w:rPr>
                <w:bCs/>
              </w:rPr>
              <w:t xml:space="preserve"> </w:t>
            </w:r>
            <w:r w:rsidRPr="00DD33FE">
              <w:rPr>
                <w:bCs/>
              </w:rPr>
              <w:t>M.A. 901 d</w:t>
            </w:r>
            <w:r>
              <w:rPr>
                <w:bCs/>
              </w:rPr>
              <w:t xml:space="preserve">e l’annexe I du règlement </w:t>
            </w:r>
            <w:r w:rsidRPr="00160790">
              <w:t>N</w:t>
            </w:r>
            <w:r w:rsidR="004368D7">
              <w:rPr>
                <w:bCs/>
              </w:rPr>
              <w:t xml:space="preserve"> N°XXX/CEMAC/PC/DAJ </w:t>
            </w:r>
            <w:r w:rsidRPr="001B3ACB">
              <w:rPr>
                <w:highlight w:val="yellow"/>
              </w:rPr>
              <w:t>1321/2014</w:t>
            </w:r>
            <w:r w:rsidRPr="00672F2E">
              <w:t xml:space="preserve"> </w:t>
            </w:r>
            <w:r>
              <w:rPr>
                <w:bCs/>
              </w:rPr>
              <w:t>de la Commission</w:t>
            </w:r>
            <w:r w:rsidRPr="00DD33FE">
              <w:rPr>
                <w:bCs/>
              </w:rPr>
              <w:t xml:space="preserve"> au cours de l’année écoulée. L’aéronef est considéré apte au vol au moment où le certificat est délivré.</w:t>
            </w:r>
          </w:p>
          <w:p w14:paraId="16A93B8E" w14:textId="77777777" w:rsidR="00B02784" w:rsidRDefault="00B02784">
            <w:pPr>
              <w:spacing w:before="120" w:after="120"/>
              <w:jc w:val="both"/>
              <w:rPr>
                <w:bCs/>
              </w:rPr>
            </w:pPr>
            <w:r w:rsidRPr="00DD33FE">
              <w:rPr>
                <w:bCs/>
              </w:rPr>
              <w:t>Date de délivrance</w:t>
            </w:r>
            <w:r w:rsidR="00B13F6A">
              <w:rPr>
                <w:bCs/>
              </w:rPr>
              <w:t xml:space="preserve"> </w:t>
            </w:r>
            <w:r w:rsidRPr="00DD33FE">
              <w:rPr>
                <w:bCs/>
              </w:rPr>
              <w:t>:…………………………………….date d’expiration:…………………………………..</w:t>
            </w:r>
          </w:p>
          <w:p w14:paraId="755E75BF" w14:textId="77777777" w:rsidR="00B02784" w:rsidRPr="00DD33FE" w:rsidRDefault="00B02784">
            <w:pPr>
              <w:spacing w:before="120" w:after="120"/>
              <w:jc w:val="both"/>
              <w:rPr>
                <w:bCs/>
              </w:rPr>
            </w:pPr>
            <w:r>
              <w:t xml:space="preserve">Heures totale de la cellule </w:t>
            </w:r>
            <w:r w:rsidRPr="00E74E7F">
              <w:t>(HT</w:t>
            </w:r>
            <w:r>
              <w:t>) à la date de la délivrance</w:t>
            </w:r>
            <w:r w:rsidR="00B13F6A">
              <w:t xml:space="preserve"> </w:t>
            </w:r>
            <w:r w:rsidRPr="00E74E7F">
              <w:t>(**)</w:t>
            </w:r>
            <w:r w:rsidR="00B13F6A">
              <w:t xml:space="preserve"> </w:t>
            </w:r>
            <w:r w:rsidRPr="00E74E7F">
              <w:t>: ……………………………………………</w:t>
            </w:r>
          </w:p>
          <w:p w14:paraId="43D8254F" w14:textId="77777777" w:rsidR="00B02784" w:rsidRPr="00DD33FE" w:rsidRDefault="00B02784">
            <w:pPr>
              <w:spacing w:before="120" w:after="120"/>
              <w:jc w:val="both"/>
              <w:rPr>
                <w:bCs/>
              </w:rPr>
            </w:pPr>
            <w:r w:rsidRPr="00DD33FE">
              <w:rPr>
                <w:bCs/>
              </w:rPr>
              <w:t>Signature</w:t>
            </w:r>
            <w:r w:rsidR="00B13F6A">
              <w:rPr>
                <w:bCs/>
              </w:rPr>
              <w:t xml:space="preserve"> </w:t>
            </w:r>
            <w:r w:rsidRPr="00DD33FE">
              <w:rPr>
                <w:bCs/>
              </w:rPr>
              <w:t>:</w:t>
            </w:r>
            <w:r w:rsidR="00B13F6A">
              <w:rPr>
                <w:bCs/>
              </w:rPr>
              <w:t xml:space="preserve"> </w:t>
            </w:r>
            <w:r w:rsidRPr="00DD33FE">
              <w:rPr>
                <w:bCs/>
              </w:rPr>
              <w:t>………………………………………………..Autoris</w:t>
            </w:r>
            <w:r>
              <w:rPr>
                <w:bCs/>
              </w:rPr>
              <w:t>a</w:t>
            </w:r>
            <w:r w:rsidRPr="00DD33FE">
              <w:rPr>
                <w:bCs/>
              </w:rPr>
              <w:t>tion n°:………………………………………</w:t>
            </w:r>
          </w:p>
          <w:p w14:paraId="561C2A87" w14:textId="77777777" w:rsidR="00B02784" w:rsidRPr="00DD33FE" w:rsidRDefault="00B02784" w:rsidP="001B3ACB">
            <w:pPr>
              <w:spacing w:before="120" w:after="120"/>
              <w:jc w:val="both"/>
              <w:rPr>
                <w:bCs/>
              </w:rPr>
            </w:pPr>
            <w:r w:rsidRPr="00DD33FE">
              <w:rPr>
                <w:bCs/>
              </w:rPr>
              <w:t>Raison sociale:………………………………………….Numéro d’agrément……………………………….</w:t>
            </w:r>
          </w:p>
        </w:tc>
      </w:tr>
    </w:tbl>
    <w:p w14:paraId="1FA5671B" w14:textId="0EEDBE68" w:rsidR="00B02784" w:rsidRPr="00DD7F69" w:rsidRDefault="00361558" w:rsidP="00B02784">
      <w:pPr>
        <w:shd w:val="clear" w:color="auto" w:fill="FFFFFF"/>
        <w:spacing w:before="120" w:after="120"/>
        <w:jc w:val="both"/>
        <w:rPr>
          <w:bCs/>
          <w:i/>
        </w:rPr>
      </w:pPr>
      <w:r>
        <w:rPr>
          <w:bCs/>
          <w:i/>
        </w:rPr>
        <w:t>Formulaire 15b</w:t>
      </w:r>
      <w:r w:rsidR="00B02784" w:rsidRPr="00DD7F69">
        <w:rPr>
          <w:bCs/>
          <w:i/>
        </w:rPr>
        <w:t xml:space="preserve"> de l</w:t>
      </w:r>
      <w:r w:rsidR="00B02784">
        <w:rPr>
          <w:bCs/>
          <w:i/>
        </w:rPr>
        <w:t>’ASSA-AC</w:t>
      </w:r>
      <w:r w:rsidR="00B02784" w:rsidRPr="00DD7F69">
        <w:rPr>
          <w:bCs/>
          <w:i/>
        </w:rPr>
        <w:t xml:space="preserve"> – Version </w:t>
      </w:r>
      <w:r w:rsidR="00B02784">
        <w:rPr>
          <w:bCs/>
          <w:i/>
        </w:rPr>
        <w:t>1</w:t>
      </w:r>
    </w:p>
    <w:p w14:paraId="27714BA1" w14:textId="77777777" w:rsidR="00B02784" w:rsidRPr="00DD7F69" w:rsidRDefault="00B02784" w:rsidP="00B02784">
      <w:pPr>
        <w:shd w:val="clear" w:color="auto" w:fill="FFFFFF"/>
        <w:spacing w:before="120" w:after="120"/>
        <w:ind w:right="2995"/>
        <w:rPr>
          <w:i/>
        </w:rPr>
      </w:pPr>
      <w:r w:rsidRPr="00DD7F69">
        <w:rPr>
          <w:bCs/>
          <w:i/>
        </w:rPr>
        <w:t>(*) Biffer pour les Etats non membres de la CEMAC</w:t>
      </w:r>
    </w:p>
    <w:p w14:paraId="406F2AA4" w14:textId="77777777" w:rsidR="00B02784" w:rsidRPr="000D6744" w:rsidRDefault="00B02784" w:rsidP="001B3ACB">
      <w:pPr>
        <w:shd w:val="clear" w:color="auto" w:fill="FFFFFF"/>
        <w:spacing w:before="120" w:after="120" w:line="360" w:lineRule="auto"/>
        <w:ind w:right="28"/>
        <w:jc w:val="center"/>
        <w:rPr>
          <w:b/>
          <w:sz w:val="28"/>
          <w:szCs w:val="28"/>
        </w:rPr>
      </w:pPr>
      <w:r>
        <w:rPr>
          <w:sz w:val="18"/>
          <w:szCs w:val="18"/>
        </w:rPr>
        <w:br w:type="page"/>
      </w:r>
      <w:r w:rsidRPr="000D6744">
        <w:rPr>
          <w:b/>
          <w:i/>
          <w:iCs/>
          <w:spacing w:val="-1"/>
          <w:w w:val="88"/>
          <w:sz w:val="28"/>
          <w:szCs w:val="28"/>
        </w:rPr>
        <w:lastRenderedPageBreak/>
        <w:t xml:space="preserve">Appendice IV - </w:t>
      </w:r>
      <w:r w:rsidRPr="000D6744">
        <w:rPr>
          <w:b/>
          <w:bCs/>
          <w:w w:val="88"/>
          <w:sz w:val="28"/>
          <w:szCs w:val="28"/>
        </w:rPr>
        <w:t>Syst</w:t>
      </w:r>
      <w:r>
        <w:rPr>
          <w:b/>
          <w:bCs/>
          <w:w w:val="88"/>
          <w:sz w:val="28"/>
          <w:szCs w:val="28"/>
        </w:rPr>
        <w:t>è</w:t>
      </w:r>
      <w:r w:rsidRPr="000D6744">
        <w:rPr>
          <w:b/>
          <w:bCs/>
          <w:w w:val="88"/>
          <w:sz w:val="28"/>
          <w:szCs w:val="28"/>
        </w:rPr>
        <w:t>me de classes et de cat</w:t>
      </w:r>
      <w:r>
        <w:rPr>
          <w:b/>
          <w:bCs/>
          <w:w w:val="88"/>
          <w:sz w:val="28"/>
          <w:szCs w:val="28"/>
        </w:rPr>
        <w:t>é</w:t>
      </w:r>
      <w:r w:rsidRPr="000D6744">
        <w:rPr>
          <w:b/>
          <w:bCs/>
          <w:w w:val="88"/>
          <w:sz w:val="28"/>
          <w:szCs w:val="28"/>
        </w:rPr>
        <w:t>gories utilis</w:t>
      </w:r>
      <w:r>
        <w:rPr>
          <w:b/>
          <w:bCs/>
          <w:w w:val="88"/>
          <w:sz w:val="28"/>
          <w:szCs w:val="28"/>
        </w:rPr>
        <w:t>é</w:t>
      </w:r>
      <w:r w:rsidRPr="000967F0">
        <w:rPr>
          <w:b/>
          <w:bCs/>
          <w:w w:val="88"/>
          <w:sz w:val="28"/>
          <w:szCs w:val="28"/>
        </w:rPr>
        <w:t>e</w:t>
      </w:r>
      <w:r w:rsidRPr="000D6744">
        <w:rPr>
          <w:b/>
          <w:bCs/>
          <w:w w:val="88"/>
          <w:sz w:val="28"/>
          <w:szCs w:val="28"/>
        </w:rPr>
        <w:t xml:space="preserve"> pour l'agr</w:t>
      </w:r>
      <w:r>
        <w:rPr>
          <w:b/>
          <w:bCs/>
          <w:w w:val="88"/>
          <w:sz w:val="28"/>
          <w:szCs w:val="28"/>
        </w:rPr>
        <w:t>é</w:t>
      </w:r>
      <w:r w:rsidRPr="000967F0">
        <w:rPr>
          <w:b/>
          <w:bCs/>
          <w:w w:val="88"/>
          <w:sz w:val="28"/>
          <w:szCs w:val="28"/>
        </w:rPr>
        <w:t>e</w:t>
      </w:r>
      <w:r w:rsidRPr="000D6744">
        <w:rPr>
          <w:b/>
          <w:bCs/>
          <w:w w:val="88"/>
          <w:sz w:val="28"/>
          <w:szCs w:val="28"/>
        </w:rPr>
        <w:t>ment des organismes de maintenance vis</w:t>
      </w:r>
      <w:r>
        <w:rPr>
          <w:b/>
          <w:bCs/>
          <w:w w:val="88"/>
          <w:sz w:val="28"/>
          <w:szCs w:val="28"/>
        </w:rPr>
        <w:t>é</w:t>
      </w:r>
      <w:r w:rsidRPr="000D6744">
        <w:rPr>
          <w:b/>
          <w:bCs/>
          <w:w w:val="88"/>
          <w:sz w:val="28"/>
          <w:szCs w:val="28"/>
        </w:rPr>
        <w:t>s a l'annexe I (partie M), sous-partie F, et a l'annexe II (</w:t>
      </w:r>
      <w:r>
        <w:rPr>
          <w:b/>
          <w:bCs/>
          <w:w w:val="88"/>
          <w:sz w:val="28"/>
          <w:szCs w:val="28"/>
        </w:rPr>
        <w:t>P</w:t>
      </w:r>
      <w:r w:rsidRPr="000D6744">
        <w:rPr>
          <w:b/>
          <w:bCs/>
          <w:w w:val="88"/>
          <w:sz w:val="28"/>
          <w:szCs w:val="28"/>
        </w:rPr>
        <w:t>artie 145)</w:t>
      </w:r>
    </w:p>
    <w:p w14:paraId="03C3B68A" w14:textId="77777777" w:rsidR="00B02784" w:rsidRDefault="00B02784" w:rsidP="00B02784">
      <w:pPr>
        <w:numPr>
          <w:ilvl w:val="0"/>
          <w:numId w:val="5"/>
        </w:numPr>
        <w:shd w:val="clear" w:color="auto" w:fill="FFFFFF"/>
        <w:tabs>
          <w:tab w:val="left" w:pos="859"/>
        </w:tabs>
        <w:spacing w:before="120" w:after="120" w:line="276" w:lineRule="auto"/>
        <w:ind w:left="340" w:right="28" w:hanging="340"/>
        <w:jc w:val="both"/>
        <w:rPr>
          <w:w w:val="88"/>
          <w:sz w:val="22"/>
          <w:szCs w:val="22"/>
        </w:rPr>
      </w:pPr>
      <w:r w:rsidRPr="000967F0">
        <w:rPr>
          <w:w w:val="88"/>
          <w:sz w:val="22"/>
          <w:szCs w:val="22"/>
        </w:rPr>
        <w:t>Sauf dispositions particuli</w:t>
      </w:r>
      <w:r w:rsidRPr="000967F0">
        <w:rPr>
          <w:rFonts w:cs="Times New Roman"/>
          <w:w w:val="88"/>
          <w:sz w:val="22"/>
          <w:szCs w:val="22"/>
        </w:rPr>
        <w:t>è</w:t>
      </w:r>
      <w:r w:rsidRPr="000967F0">
        <w:rPr>
          <w:w w:val="88"/>
          <w:sz w:val="22"/>
          <w:szCs w:val="22"/>
        </w:rPr>
        <w:t>res pr</w:t>
      </w:r>
      <w:r w:rsidRPr="000967F0">
        <w:rPr>
          <w:rFonts w:cs="Times New Roman"/>
          <w:w w:val="88"/>
          <w:sz w:val="22"/>
          <w:szCs w:val="22"/>
        </w:rPr>
        <w:t>é</w:t>
      </w:r>
      <w:r w:rsidRPr="000967F0">
        <w:rPr>
          <w:w w:val="88"/>
          <w:sz w:val="22"/>
          <w:szCs w:val="22"/>
        </w:rPr>
        <w:t>vues au point 12 pour les petits organismes, le tableau du point 13 constitue la grille uniforme utilis</w:t>
      </w:r>
      <w:r w:rsidRPr="000967F0">
        <w:rPr>
          <w:rFonts w:cs="Times New Roman"/>
          <w:w w:val="88"/>
          <w:sz w:val="22"/>
          <w:szCs w:val="22"/>
        </w:rPr>
        <w:t>é</w:t>
      </w:r>
      <w:r w:rsidRPr="000967F0">
        <w:rPr>
          <w:w w:val="88"/>
          <w:sz w:val="22"/>
          <w:szCs w:val="22"/>
        </w:rPr>
        <w:t>e pour l'agr</w:t>
      </w:r>
      <w:r w:rsidRPr="000967F0">
        <w:rPr>
          <w:rFonts w:cs="Times New Roman"/>
          <w:w w:val="88"/>
          <w:sz w:val="22"/>
          <w:szCs w:val="22"/>
        </w:rPr>
        <w:t>é</w:t>
      </w:r>
      <w:r w:rsidRPr="000967F0">
        <w:rPr>
          <w:w w:val="88"/>
          <w:sz w:val="22"/>
          <w:szCs w:val="22"/>
        </w:rPr>
        <w:t>ment des organismes de maintenance au sens de la sous-partie F de l'annexe I (partie M) et de l'annexe II (partie 145). Un organisme peut recevoir un agr</w:t>
      </w:r>
      <w:r w:rsidRPr="000967F0">
        <w:rPr>
          <w:rFonts w:cs="Times New Roman"/>
          <w:w w:val="88"/>
          <w:sz w:val="22"/>
          <w:szCs w:val="22"/>
        </w:rPr>
        <w:t>é</w:t>
      </w:r>
      <w:r w:rsidRPr="000967F0">
        <w:rPr>
          <w:w w:val="88"/>
          <w:sz w:val="22"/>
          <w:szCs w:val="22"/>
        </w:rPr>
        <w:t>ment allant d'une seule classe et d'une seule cat</w:t>
      </w:r>
      <w:r w:rsidRPr="000967F0">
        <w:rPr>
          <w:rFonts w:cs="Times New Roman"/>
          <w:w w:val="88"/>
          <w:sz w:val="22"/>
          <w:szCs w:val="22"/>
        </w:rPr>
        <w:t>é</w:t>
      </w:r>
      <w:r w:rsidRPr="000967F0">
        <w:rPr>
          <w:w w:val="88"/>
          <w:sz w:val="22"/>
          <w:szCs w:val="22"/>
        </w:rPr>
        <w:t>gorie avec limitations jusqu'</w:t>
      </w:r>
      <w:r w:rsidRPr="000967F0">
        <w:rPr>
          <w:rFonts w:cs="Times New Roman"/>
          <w:w w:val="88"/>
          <w:sz w:val="22"/>
          <w:szCs w:val="22"/>
        </w:rPr>
        <w:t>à</w:t>
      </w:r>
      <w:r w:rsidRPr="000967F0">
        <w:rPr>
          <w:w w:val="88"/>
          <w:sz w:val="22"/>
          <w:szCs w:val="22"/>
        </w:rPr>
        <w:t xml:space="preserve"> l'ensemble des classes et cat</w:t>
      </w:r>
      <w:r w:rsidRPr="000967F0">
        <w:rPr>
          <w:rFonts w:cs="Times New Roman"/>
          <w:w w:val="88"/>
          <w:sz w:val="22"/>
          <w:szCs w:val="22"/>
        </w:rPr>
        <w:t>é</w:t>
      </w:r>
      <w:r w:rsidRPr="000967F0">
        <w:rPr>
          <w:w w:val="88"/>
          <w:sz w:val="22"/>
          <w:szCs w:val="22"/>
        </w:rPr>
        <w:t>gories avec limitations.</w:t>
      </w:r>
    </w:p>
    <w:p w14:paraId="063E8143" w14:textId="77777777" w:rsidR="00B02784" w:rsidRDefault="00B02784" w:rsidP="00B02784">
      <w:pPr>
        <w:numPr>
          <w:ilvl w:val="0"/>
          <w:numId w:val="5"/>
        </w:numPr>
        <w:shd w:val="clear" w:color="auto" w:fill="FFFFFF"/>
        <w:tabs>
          <w:tab w:val="left" w:pos="859"/>
        </w:tabs>
        <w:spacing w:before="120" w:after="120" w:line="276" w:lineRule="auto"/>
        <w:ind w:left="340" w:right="28" w:hanging="340"/>
        <w:jc w:val="both"/>
        <w:rPr>
          <w:w w:val="88"/>
          <w:sz w:val="22"/>
          <w:szCs w:val="22"/>
          <w:lang w:val="en-US"/>
        </w:rPr>
      </w:pPr>
      <w:r w:rsidRPr="000967F0">
        <w:rPr>
          <w:w w:val="88"/>
          <w:sz w:val="22"/>
          <w:szCs w:val="22"/>
        </w:rPr>
        <w:t>En plus du tableau du point 13, l'organisme de maintenance agr</w:t>
      </w:r>
      <w:r w:rsidRPr="000967F0">
        <w:rPr>
          <w:rFonts w:cs="Times New Roman"/>
          <w:w w:val="88"/>
          <w:sz w:val="22"/>
          <w:szCs w:val="22"/>
        </w:rPr>
        <w:t>éé</w:t>
      </w:r>
      <w:r w:rsidRPr="000967F0">
        <w:rPr>
          <w:w w:val="88"/>
          <w:sz w:val="22"/>
          <w:szCs w:val="22"/>
        </w:rPr>
        <w:t xml:space="preserve"> doit indiquer son </w:t>
      </w:r>
      <w:r w:rsidRPr="000967F0">
        <w:rPr>
          <w:i/>
          <w:iCs/>
          <w:w w:val="88"/>
          <w:sz w:val="22"/>
          <w:szCs w:val="22"/>
        </w:rPr>
        <w:t>domaine d'activit</w:t>
      </w:r>
      <w:r w:rsidRPr="000967F0">
        <w:rPr>
          <w:rFonts w:cs="Times New Roman"/>
          <w:i/>
          <w:iCs/>
          <w:w w:val="88"/>
          <w:sz w:val="22"/>
          <w:szCs w:val="22"/>
        </w:rPr>
        <w:t>é</w:t>
      </w:r>
      <w:r w:rsidRPr="000967F0">
        <w:rPr>
          <w:i/>
          <w:iCs/>
          <w:w w:val="88"/>
          <w:sz w:val="22"/>
          <w:szCs w:val="22"/>
        </w:rPr>
        <w:t xml:space="preserve"> </w:t>
      </w:r>
      <w:r w:rsidRPr="000967F0">
        <w:rPr>
          <w:w w:val="88"/>
          <w:sz w:val="22"/>
          <w:szCs w:val="22"/>
        </w:rPr>
        <w:t xml:space="preserve">dans le manuel d'organisme de maintenance. </w:t>
      </w:r>
      <w:r w:rsidRPr="000967F0">
        <w:rPr>
          <w:w w:val="88"/>
          <w:sz w:val="22"/>
          <w:szCs w:val="22"/>
          <w:lang w:val="en-US"/>
        </w:rPr>
        <w:t>Voir aussi le point 11.</w:t>
      </w:r>
    </w:p>
    <w:p w14:paraId="26F19280" w14:textId="77777777" w:rsidR="00B02784" w:rsidRDefault="00B02784" w:rsidP="00B02784">
      <w:pPr>
        <w:numPr>
          <w:ilvl w:val="0"/>
          <w:numId w:val="5"/>
        </w:numPr>
        <w:shd w:val="clear" w:color="auto" w:fill="FFFFFF"/>
        <w:tabs>
          <w:tab w:val="left" w:pos="859"/>
        </w:tabs>
        <w:spacing w:before="120" w:after="120" w:line="276" w:lineRule="auto"/>
        <w:ind w:left="340" w:right="28" w:hanging="340"/>
        <w:jc w:val="both"/>
        <w:rPr>
          <w:w w:val="88"/>
          <w:sz w:val="22"/>
          <w:szCs w:val="22"/>
        </w:rPr>
      </w:pPr>
      <w:r w:rsidRPr="000967F0">
        <w:rPr>
          <w:rFonts w:cs="Times New Roman"/>
          <w:w w:val="88"/>
          <w:sz w:val="22"/>
          <w:szCs w:val="22"/>
        </w:rPr>
        <w:t>À</w:t>
      </w:r>
      <w:r w:rsidRPr="000967F0">
        <w:rPr>
          <w:w w:val="88"/>
          <w:sz w:val="22"/>
          <w:szCs w:val="22"/>
        </w:rPr>
        <w:t xml:space="preserve"> l'int</w:t>
      </w:r>
      <w:r w:rsidRPr="000967F0">
        <w:rPr>
          <w:rFonts w:cs="Times New Roman"/>
          <w:w w:val="88"/>
          <w:sz w:val="22"/>
          <w:szCs w:val="22"/>
        </w:rPr>
        <w:t>é</w:t>
      </w:r>
      <w:r w:rsidRPr="000967F0">
        <w:rPr>
          <w:w w:val="88"/>
          <w:sz w:val="22"/>
          <w:szCs w:val="22"/>
        </w:rPr>
        <w:t>rieur d'une (des) classe(s) et d'une (des) cat</w:t>
      </w:r>
      <w:r w:rsidRPr="000967F0">
        <w:rPr>
          <w:rFonts w:cs="Times New Roman"/>
          <w:w w:val="88"/>
          <w:sz w:val="22"/>
          <w:szCs w:val="22"/>
        </w:rPr>
        <w:t>é</w:t>
      </w:r>
      <w:r w:rsidRPr="000967F0">
        <w:rPr>
          <w:w w:val="88"/>
          <w:sz w:val="22"/>
          <w:szCs w:val="22"/>
        </w:rPr>
        <w:t>gorie(s) d'agr</w:t>
      </w:r>
      <w:r w:rsidRPr="000967F0">
        <w:rPr>
          <w:rFonts w:cs="Times New Roman"/>
          <w:w w:val="88"/>
          <w:sz w:val="22"/>
          <w:szCs w:val="22"/>
        </w:rPr>
        <w:t>é</w:t>
      </w:r>
      <w:r w:rsidRPr="000967F0">
        <w:rPr>
          <w:w w:val="88"/>
          <w:sz w:val="22"/>
          <w:szCs w:val="22"/>
        </w:rPr>
        <w:t>ment approuv</w:t>
      </w:r>
      <w:r w:rsidRPr="000967F0">
        <w:rPr>
          <w:rFonts w:cs="Times New Roman"/>
          <w:w w:val="88"/>
          <w:sz w:val="22"/>
          <w:szCs w:val="22"/>
        </w:rPr>
        <w:t>é</w:t>
      </w:r>
      <w:r w:rsidRPr="000967F0">
        <w:rPr>
          <w:w w:val="88"/>
          <w:sz w:val="22"/>
          <w:szCs w:val="22"/>
        </w:rPr>
        <w:t>e(s)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domaine d'activit</w:t>
      </w:r>
      <w:r w:rsidRPr="000967F0">
        <w:rPr>
          <w:rFonts w:cs="Times New Roman"/>
          <w:w w:val="88"/>
          <w:sz w:val="22"/>
          <w:szCs w:val="22"/>
        </w:rPr>
        <w:t>é</w:t>
      </w:r>
      <w:r w:rsidRPr="000967F0">
        <w:rPr>
          <w:w w:val="88"/>
          <w:sz w:val="22"/>
          <w:szCs w:val="22"/>
        </w:rPr>
        <w:t xml:space="preserve"> pr</w:t>
      </w:r>
      <w:r w:rsidRPr="000967F0">
        <w:rPr>
          <w:rFonts w:cs="Times New Roman"/>
          <w:w w:val="88"/>
          <w:sz w:val="22"/>
          <w:szCs w:val="22"/>
        </w:rPr>
        <w:t>é</w:t>
      </w:r>
      <w:r w:rsidRPr="000967F0">
        <w:rPr>
          <w:w w:val="88"/>
          <w:sz w:val="22"/>
          <w:szCs w:val="22"/>
        </w:rPr>
        <w:t>cis</w:t>
      </w:r>
      <w:r w:rsidRPr="000967F0">
        <w:rPr>
          <w:rFonts w:cs="Times New Roman"/>
          <w:w w:val="88"/>
          <w:sz w:val="22"/>
          <w:szCs w:val="22"/>
        </w:rPr>
        <w:t>é</w:t>
      </w:r>
      <w:r w:rsidRPr="000967F0">
        <w:rPr>
          <w:w w:val="88"/>
          <w:sz w:val="22"/>
          <w:szCs w:val="22"/>
        </w:rPr>
        <w:t xml:space="preserve"> dans le manuel d'organisme de maintenance fixe les limites exactes de l'agr</w:t>
      </w:r>
      <w:r w:rsidRPr="000967F0">
        <w:rPr>
          <w:rFonts w:cs="Times New Roman"/>
          <w:w w:val="88"/>
          <w:sz w:val="22"/>
          <w:szCs w:val="22"/>
        </w:rPr>
        <w:t>é</w:t>
      </w:r>
      <w:r w:rsidRPr="000967F0">
        <w:rPr>
          <w:w w:val="88"/>
          <w:sz w:val="22"/>
          <w:szCs w:val="22"/>
        </w:rPr>
        <w:t>ment. Il est donc essentiel que la (les) classe(s) et cat</w:t>
      </w:r>
      <w:r w:rsidRPr="000967F0">
        <w:rPr>
          <w:rFonts w:cs="Times New Roman"/>
          <w:w w:val="88"/>
          <w:sz w:val="22"/>
          <w:szCs w:val="22"/>
        </w:rPr>
        <w:t>é</w:t>
      </w:r>
      <w:r w:rsidRPr="000967F0">
        <w:rPr>
          <w:w w:val="88"/>
          <w:sz w:val="22"/>
          <w:szCs w:val="22"/>
        </w:rPr>
        <w:t>gorie(s) d'agr</w:t>
      </w:r>
      <w:r w:rsidRPr="000967F0">
        <w:rPr>
          <w:rFonts w:cs="Times New Roman"/>
          <w:w w:val="88"/>
          <w:sz w:val="22"/>
          <w:szCs w:val="22"/>
        </w:rPr>
        <w:t>é</w:t>
      </w:r>
      <w:r w:rsidRPr="000967F0">
        <w:rPr>
          <w:w w:val="88"/>
          <w:sz w:val="22"/>
          <w:szCs w:val="22"/>
        </w:rPr>
        <w:t>ment soient compatibles avec le domaine d'activit</w:t>
      </w:r>
      <w:r w:rsidRPr="000967F0">
        <w:rPr>
          <w:rFonts w:cs="Times New Roman"/>
          <w:w w:val="88"/>
          <w:sz w:val="22"/>
          <w:szCs w:val="22"/>
        </w:rPr>
        <w:t>é</w:t>
      </w:r>
      <w:r w:rsidRPr="000967F0">
        <w:rPr>
          <w:w w:val="88"/>
          <w:sz w:val="22"/>
          <w:szCs w:val="22"/>
        </w:rPr>
        <w:t xml:space="preserve"> de l'orga-nisme.</w:t>
      </w:r>
    </w:p>
    <w:p w14:paraId="1C8E03F5"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A </w:t>
      </w:r>
      <w:r w:rsidRPr="000967F0">
        <w:rPr>
          <w:w w:val="88"/>
          <w:sz w:val="22"/>
          <w:szCs w:val="22"/>
        </w:rPr>
        <w:t>signifie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rations d'entretien sur l'a</w:t>
      </w:r>
      <w:r w:rsidRPr="000967F0">
        <w:rPr>
          <w:rFonts w:cs="Times New Roman"/>
          <w:w w:val="88"/>
          <w:sz w:val="22"/>
          <w:szCs w:val="22"/>
        </w:rPr>
        <w:t>é</w:t>
      </w:r>
      <w:r w:rsidRPr="000967F0">
        <w:rPr>
          <w:w w:val="88"/>
          <w:sz w:val="22"/>
          <w:szCs w:val="22"/>
        </w:rPr>
        <w:t xml:space="preserve">ronef ou n'importe quel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(y compris les moteurs et APU), selon les donn</w:t>
      </w:r>
      <w:r w:rsidRPr="000967F0">
        <w:rPr>
          <w:rFonts w:cs="Times New Roman"/>
          <w:w w:val="88"/>
          <w:sz w:val="22"/>
          <w:szCs w:val="22"/>
        </w:rPr>
        <w:t>é</w:t>
      </w:r>
      <w:r w:rsidRPr="000967F0">
        <w:rPr>
          <w:w w:val="88"/>
          <w:sz w:val="22"/>
          <w:szCs w:val="22"/>
        </w:rPr>
        <w:t>es d'entretien ou, en cas d'accord de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selon les donn</w:t>
      </w:r>
      <w:r w:rsidRPr="000967F0">
        <w:rPr>
          <w:rFonts w:cs="Times New Roman"/>
          <w:w w:val="88"/>
          <w:sz w:val="22"/>
          <w:szCs w:val="22"/>
        </w:rPr>
        <w:t>é</w:t>
      </w:r>
      <w:r w:rsidRPr="000967F0">
        <w:rPr>
          <w:w w:val="88"/>
          <w:sz w:val="22"/>
          <w:szCs w:val="22"/>
        </w:rPr>
        <w:t xml:space="preserve">es d'entretien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seulement lorsque ceux-ci sont install</w:t>
      </w:r>
      <w:r w:rsidRPr="000967F0">
        <w:rPr>
          <w:rFonts w:cs="Times New Roman"/>
          <w:w w:val="88"/>
          <w:sz w:val="22"/>
          <w:szCs w:val="22"/>
        </w:rPr>
        <w:t>é</w:t>
      </w:r>
      <w:r w:rsidRPr="000967F0">
        <w:rPr>
          <w:w w:val="88"/>
          <w:sz w:val="22"/>
          <w:szCs w:val="22"/>
        </w:rPr>
        <w:t>s sur l'a</w:t>
      </w:r>
      <w:r w:rsidRPr="000967F0">
        <w:rPr>
          <w:rFonts w:cs="Times New Roman"/>
          <w:w w:val="88"/>
          <w:sz w:val="22"/>
          <w:szCs w:val="22"/>
        </w:rPr>
        <w:t>é</w:t>
      </w:r>
      <w:r w:rsidRPr="000967F0">
        <w:rPr>
          <w:w w:val="88"/>
          <w:sz w:val="22"/>
          <w:szCs w:val="22"/>
        </w:rPr>
        <w:t>ronef. Un tel organisme de maintenance agr</w:t>
      </w:r>
      <w:r w:rsidRPr="000967F0">
        <w:rPr>
          <w:rFonts w:cs="Times New Roman"/>
          <w:w w:val="88"/>
          <w:sz w:val="22"/>
          <w:szCs w:val="22"/>
        </w:rPr>
        <w:t>éé</w:t>
      </w:r>
      <w:r w:rsidRPr="000967F0">
        <w:rPr>
          <w:w w:val="88"/>
          <w:sz w:val="22"/>
          <w:szCs w:val="22"/>
        </w:rPr>
        <w:t xml:space="preserve"> de classe A peut n</w:t>
      </w:r>
      <w:r w:rsidRPr="000967F0">
        <w:rPr>
          <w:rFonts w:cs="Times New Roman"/>
          <w:w w:val="88"/>
          <w:sz w:val="22"/>
          <w:szCs w:val="22"/>
        </w:rPr>
        <w:t>é</w:t>
      </w:r>
      <w:r w:rsidRPr="000967F0">
        <w:rPr>
          <w:w w:val="88"/>
          <w:sz w:val="22"/>
          <w:szCs w:val="22"/>
        </w:rPr>
        <w:t xml:space="preserve">anmoins retirer temporaire-ment un composant </w:t>
      </w:r>
      <w:r w:rsidRPr="000967F0">
        <w:rPr>
          <w:rFonts w:cs="Times New Roman"/>
          <w:w w:val="88"/>
          <w:sz w:val="22"/>
          <w:szCs w:val="22"/>
        </w:rPr>
        <w:t>à</w:t>
      </w:r>
      <w:r w:rsidRPr="000967F0">
        <w:rPr>
          <w:w w:val="88"/>
          <w:sz w:val="22"/>
          <w:szCs w:val="22"/>
        </w:rPr>
        <w:t xml:space="preserve"> des fins d'entretien, afin de faciliter l'acc</w:t>
      </w:r>
      <w:r w:rsidRPr="000967F0">
        <w:rPr>
          <w:rFonts w:cs="Times New Roman"/>
          <w:w w:val="88"/>
          <w:sz w:val="22"/>
          <w:szCs w:val="22"/>
        </w:rPr>
        <w:t>è</w:t>
      </w:r>
      <w:r w:rsidRPr="000967F0">
        <w:rPr>
          <w:w w:val="88"/>
          <w:sz w:val="22"/>
          <w:szCs w:val="22"/>
        </w:rPr>
        <w:t xml:space="preserve">s </w:t>
      </w:r>
      <w:r w:rsidRPr="000967F0">
        <w:rPr>
          <w:rFonts w:cs="Times New Roman"/>
          <w:w w:val="88"/>
          <w:sz w:val="22"/>
          <w:szCs w:val="22"/>
        </w:rPr>
        <w:t>à</w:t>
      </w:r>
      <w:r w:rsidRPr="000967F0">
        <w:rPr>
          <w:w w:val="88"/>
          <w:sz w:val="22"/>
          <w:szCs w:val="22"/>
        </w:rPr>
        <w:t xml:space="preserve"> ce composant, sauf lorsque le fait de retirer le composant rend n</w:t>
      </w:r>
      <w:r w:rsidRPr="000967F0">
        <w:rPr>
          <w:rFonts w:cs="Times New Roman"/>
          <w:w w:val="88"/>
          <w:sz w:val="22"/>
          <w:szCs w:val="22"/>
        </w:rPr>
        <w:t>é</w:t>
      </w:r>
      <w:r w:rsidRPr="000967F0">
        <w:rPr>
          <w:w w:val="88"/>
          <w:sz w:val="22"/>
          <w:szCs w:val="22"/>
        </w:rPr>
        <w:t>cessaires d'autres op</w:t>
      </w:r>
      <w:r w:rsidRPr="000967F0">
        <w:rPr>
          <w:rFonts w:cs="Times New Roman"/>
          <w:w w:val="88"/>
          <w:sz w:val="22"/>
          <w:szCs w:val="22"/>
        </w:rPr>
        <w:t>é</w:t>
      </w:r>
      <w:r w:rsidRPr="000967F0">
        <w:rPr>
          <w:w w:val="88"/>
          <w:sz w:val="22"/>
          <w:szCs w:val="22"/>
        </w:rPr>
        <w:t>rations d'entretien auxquelles ne s'appliquent pas les dispositions du pr</w:t>
      </w:r>
      <w:r w:rsidRPr="000967F0">
        <w:rPr>
          <w:rFonts w:cs="Times New Roman"/>
          <w:w w:val="88"/>
          <w:sz w:val="22"/>
          <w:szCs w:val="22"/>
        </w:rPr>
        <w:t>é</w:t>
      </w:r>
      <w:r w:rsidRPr="000967F0">
        <w:rPr>
          <w:w w:val="88"/>
          <w:sz w:val="22"/>
          <w:szCs w:val="22"/>
        </w:rPr>
        <w:t>sent point. Cette op</w:t>
      </w:r>
      <w:r w:rsidRPr="000967F0">
        <w:rPr>
          <w:rFonts w:cs="Times New Roman"/>
          <w:w w:val="88"/>
          <w:sz w:val="22"/>
          <w:szCs w:val="22"/>
        </w:rPr>
        <w:t>é</w:t>
      </w:r>
      <w:r w:rsidRPr="000967F0">
        <w:rPr>
          <w:w w:val="88"/>
          <w:sz w:val="22"/>
          <w:szCs w:val="22"/>
        </w:rPr>
        <w:t>ration fera l'objet d'une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pr</w:t>
      </w:r>
      <w:r w:rsidRPr="000967F0">
        <w:rPr>
          <w:rFonts w:cs="Times New Roman"/>
          <w:w w:val="88"/>
          <w:sz w:val="22"/>
          <w:szCs w:val="22"/>
        </w:rPr>
        <w:t>é</w:t>
      </w:r>
      <w:r w:rsidRPr="000967F0">
        <w:rPr>
          <w:w w:val="88"/>
          <w:sz w:val="22"/>
          <w:szCs w:val="22"/>
        </w:rPr>
        <w:t xml:space="preserve">vue dans le manuel d'organisme d'entretien </w:t>
      </w:r>
      <w:r w:rsidRPr="000967F0">
        <w:rPr>
          <w:rFonts w:cs="Times New Roman"/>
          <w:w w:val="88"/>
          <w:sz w:val="22"/>
          <w:szCs w:val="22"/>
        </w:rPr>
        <w:t xml:space="preserve">à </w:t>
      </w:r>
      <w:r w:rsidRPr="000967F0">
        <w:rPr>
          <w:w w:val="88"/>
          <w:sz w:val="22"/>
          <w:szCs w:val="22"/>
        </w:rPr>
        <w:t>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 xml:space="preserve">tente. La section </w:t>
      </w:r>
      <w:r w:rsidRPr="000967F0">
        <w:rPr>
          <w:rFonts w:cs="Times New Roman"/>
          <w:w w:val="88"/>
          <w:sz w:val="22"/>
          <w:szCs w:val="22"/>
        </w:rPr>
        <w:t>«</w:t>
      </w:r>
      <w:r w:rsidR="00B13F6A">
        <w:rPr>
          <w:rFonts w:cs="Times New Roman"/>
          <w:w w:val="88"/>
          <w:sz w:val="22"/>
          <w:szCs w:val="22"/>
        </w:rPr>
        <w:t xml:space="preserve"> </w:t>
      </w:r>
      <w:r w:rsidRPr="000967F0">
        <w:rPr>
          <w:w w:val="88"/>
          <w:sz w:val="22"/>
          <w:szCs w:val="22"/>
        </w:rPr>
        <w:t>limitation</w:t>
      </w:r>
      <w:r w:rsidR="00B13F6A">
        <w:rPr>
          <w:w w:val="88"/>
          <w:sz w:val="22"/>
          <w:szCs w:val="22"/>
        </w:rPr>
        <w:t xml:space="preserve"> </w:t>
      </w:r>
      <w:r w:rsidRPr="000967F0">
        <w:rPr>
          <w:rFonts w:cs="Times New Roman"/>
          <w:w w:val="88"/>
          <w:sz w:val="22"/>
          <w:szCs w:val="22"/>
        </w:rPr>
        <w:t>»</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w:t>
      </w:r>
    </w:p>
    <w:p w14:paraId="0F3A7E1C"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B </w:t>
      </w:r>
      <w:r w:rsidRPr="000967F0">
        <w:rPr>
          <w:w w:val="88"/>
          <w:sz w:val="22"/>
          <w:szCs w:val="22"/>
        </w:rPr>
        <w:t>signifie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rations d'entretien sur des moteurs et/ou des APU d</w:t>
      </w:r>
      <w:r w:rsidRPr="000967F0">
        <w:rPr>
          <w:rFonts w:cs="Times New Roman"/>
          <w:w w:val="88"/>
          <w:sz w:val="22"/>
          <w:szCs w:val="22"/>
        </w:rPr>
        <w:t>é</w:t>
      </w:r>
      <w:r w:rsidRPr="000967F0">
        <w:rPr>
          <w:w w:val="88"/>
          <w:sz w:val="22"/>
          <w:szCs w:val="22"/>
        </w:rPr>
        <w:t>pos</w:t>
      </w:r>
      <w:r w:rsidRPr="000967F0">
        <w:rPr>
          <w:rFonts w:cs="Times New Roman"/>
          <w:w w:val="88"/>
          <w:sz w:val="22"/>
          <w:szCs w:val="22"/>
        </w:rPr>
        <w:t>é</w:t>
      </w:r>
      <w:r w:rsidRPr="000967F0">
        <w:rPr>
          <w:w w:val="88"/>
          <w:sz w:val="22"/>
          <w:szCs w:val="22"/>
        </w:rPr>
        <w:t xml:space="preserve">s et sur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de moteurs et/ou d'APU, selon les donn</w:t>
      </w:r>
      <w:r w:rsidRPr="000967F0">
        <w:rPr>
          <w:rFonts w:cs="Times New Roman"/>
          <w:w w:val="88"/>
          <w:sz w:val="22"/>
          <w:szCs w:val="22"/>
        </w:rPr>
        <w:t>é</w:t>
      </w:r>
      <w:r w:rsidRPr="000967F0">
        <w:rPr>
          <w:w w:val="88"/>
          <w:sz w:val="22"/>
          <w:szCs w:val="22"/>
        </w:rPr>
        <w:t>es d'entretien des moteurs et/ou des APU ou, en cas d'accord de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selon les donn</w:t>
      </w:r>
      <w:r w:rsidRPr="000967F0">
        <w:rPr>
          <w:rFonts w:cs="Times New Roman"/>
          <w:w w:val="88"/>
          <w:sz w:val="22"/>
          <w:szCs w:val="22"/>
        </w:rPr>
        <w:t>é</w:t>
      </w:r>
      <w:r w:rsidRPr="000967F0">
        <w:rPr>
          <w:w w:val="88"/>
          <w:sz w:val="22"/>
          <w:szCs w:val="22"/>
        </w:rPr>
        <w:t xml:space="preserve">es d'entretien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seulement lorsque ceux-ci sont install</w:t>
      </w:r>
      <w:r w:rsidRPr="000967F0">
        <w:rPr>
          <w:rFonts w:cs="Times New Roman"/>
          <w:w w:val="88"/>
          <w:sz w:val="22"/>
          <w:szCs w:val="22"/>
        </w:rPr>
        <w:t>é</w:t>
      </w:r>
      <w:r w:rsidRPr="000967F0">
        <w:rPr>
          <w:w w:val="88"/>
          <w:sz w:val="22"/>
          <w:szCs w:val="22"/>
        </w:rPr>
        <w:t>s sur le moteur et/ou l'APU. Un tel organisme de maintenance agr</w:t>
      </w:r>
      <w:r w:rsidRPr="000967F0">
        <w:rPr>
          <w:rFonts w:cs="Times New Roman"/>
          <w:w w:val="88"/>
          <w:sz w:val="22"/>
          <w:szCs w:val="22"/>
        </w:rPr>
        <w:t>éé</w:t>
      </w:r>
      <w:r w:rsidRPr="000967F0">
        <w:rPr>
          <w:w w:val="88"/>
          <w:sz w:val="22"/>
          <w:szCs w:val="22"/>
        </w:rPr>
        <w:t xml:space="preserve"> de classe B peut n</w:t>
      </w:r>
      <w:r w:rsidRPr="000967F0">
        <w:rPr>
          <w:rFonts w:cs="Times New Roman"/>
          <w:w w:val="88"/>
          <w:sz w:val="22"/>
          <w:szCs w:val="22"/>
        </w:rPr>
        <w:t>é</w:t>
      </w:r>
      <w:r w:rsidRPr="000967F0">
        <w:rPr>
          <w:w w:val="88"/>
          <w:sz w:val="22"/>
          <w:szCs w:val="22"/>
        </w:rPr>
        <w:t xml:space="preserve">anmoins retirer temporairement un composant </w:t>
      </w:r>
      <w:r w:rsidRPr="000967F0">
        <w:rPr>
          <w:rFonts w:cs="Times New Roman"/>
          <w:w w:val="88"/>
          <w:sz w:val="22"/>
          <w:szCs w:val="22"/>
        </w:rPr>
        <w:t>à</w:t>
      </w:r>
      <w:r w:rsidRPr="000967F0">
        <w:rPr>
          <w:w w:val="88"/>
          <w:sz w:val="22"/>
          <w:szCs w:val="22"/>
        </w:rPr>
        <w:t xml:space="preserve"> des fins d'entretien, afin de faciliter l'acc</w:t>
      </w:r>
      <w:r w:rsidRPr="000967F0">
        <w:rPr>
          <w:rFonts w:cs="Times New Roman"/>
          <w:w w:val="88"/>
          <w:sz w:val="22"/>
          <w:szCs w:val="22"/>
        </w:rPr>
        <w:t>è</w:t>
      </w:r>
      <w:r w:rsidRPr="000967F0">
        <w:rPr>
          <w:w w:val="88"/>
          <w:sz w:val="22"/>
          <w:szCs w:val="22"/>
        </w:rPr>
        <w:t xml:space="preserve">s </w:t>
      </w:r>
      <w:r w:rsidRPr="000967F0">
        <w:rPr>
          <w:rFonts w:cs="Times New Roman"/>
          <w:w w:val="88"/>
          <w:sz w:val="22"/>
          <w:szCs w:val="22"/>
        </w:rPr>
        <w:t>à</w:t>
      </w:r>
      <w:r w:rsidRPr="000967F0">
        <w:rPr>
          <w:w w:val="88"/>
          <w:sz w:val="22"/>
          <w:szCs w:val="22"/>
        </w:rPr>
        <w:t xml:space="preserve"> ce composant, sauf lorsque le fait de retirer le composant rend n</w:t>
      </w:r>
      <w:r w:rsidRPr="000967F0">
        <w:rPr>
          <w:rFonts w:cs="Times New Roman"/>
          <w:w w:val="88"/>
          <w:sz w:val="22"/>
          <w:szCs w:val="22"/>
        </w:rPr>
        <w:t>é</w:t>
      </w:r>
      <w:r w:rsidRPr="000967F0">
        <w:rPr>
          <w:w w:val="88"/>
          <w:sz w:val="22"/>
          <w:szCs w:val="22"/>
        </w:rPr>
        <w:t>cessaires d'autres op</w:t>
      </w:r>
      <w:r w:rsidRPr="000967F0">
        <w:rPr>
          <w:rFonts w:cs="Times New Roman"/>
          <w:w w:val="88"/>
          <w:sz w:val="22"/>
          <w:szCs w:val="22"/>
        </w:rPr>
        <w:t>é</w:t>
      </w:r>
      <w:r w:rsidRPr="000967F0">
        <w:rPr>
          <w:w w:val="88"/>
          <w:sz w:val="22"/>
          <w:szCs w:val="22"/>
        </w:rPr>
        <w:t>rations d'entretien auxquelles ne s'appliquent pas les dispositions du pr</w:t>
      </w:r>
      <w:r w:rsidRPr="000967F0">
        <w:rPr>
          <w:rFonts w:cs="Times New Roman"/>
          <w:w w:val="88"/>
          <w:sz w:val="22"/>
          <w:szCs w:val="22"/>
        </w:rPr>
        <w:t>é</w:t>
      </w:r>
      <w:r w:rsidRPr="000967F0">
        <w:rPr>
          <w:w w:val="88"/>
          <w:sz w:val="22"/>
          <w:szCs w:val="22"/>
        </w:rPr>
        <w:t xml:space="preserve">sent point. La section </w:t>
      </w:r>
      <w:r w:rsidRPr="000967F0">
        <w:rPr>
          <w:rFonts w:cs="Times New Roman"/>
          <w:w w:val="88"/>
          <w:sz w:val="22"/>
          <w:szCs w:val="22"/>
        </w:rPr>
        <w:t>«</w:t>
      </w:r>
      <w:r w:rsidR="00B13F6A">
        <w:rPr>
          <w:rFonts w:cs="Times New Roman"/>
          <w:w w:val="88"/>
          <w:sz w:val="22"/>
          <w:szCs w:val="22"/>
        </w:rPr>
        <w:t xml:space="preserve"> </w:t>
      </w:r>
      <w:r w:rsidRPr="000967F0">
        <w:rPr>
          <w:w w:val="88"/>
          <w:sz w:val="22"/>
          <w:szCs w:val="22"/>
        </w:rPr>
        <w:t>limitation</w:t>
      </w:r>
      <w:r w:rsidR="00B13F6A">
        <w:rPr>
          <w:w w:val="88"/>
          <w:sz w:val="22"/>
          <w:szCs w:val="22"/>
        </w:rPr>
        <w:t xml:space="preserve"> </w:t>
      </w:r>
      <w:r w:rsidRPr="000967F0">
        <w:rPr>
          <w:rFonts w:cs="Times New Roman"/>
          <w:w w:val="88"/>
          <w:sz w:val="22"/>
          <w:szCs w:val="22"/>
        </w:rPr>
        <w:t>»</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B peut aussi effectuer des op</w:t>
      </w:r>
      <w:r w:rsidRPr="000967F0">
        <w:rPr>
          <w:rFonts w:cs="Times New Roman"/>
          <w:w w:val="88"/>
          <w:sz w:val="22"/>
          <w:szCs w:val="22"/>
        </w:rPr>
        <w:t>é</w:t>
      </w:r>
      <w:r w:rsidRPr="000967F0">
        <w:rPr>
          <w:w w:val="88"/>
          <w:sz w:val="22"/>
          <w:szCs w:val="22"/>
        </w:rPr>
        <w:t>rations d'entretien sur un moteur install</w:t>
      </w:r>
      <w:r w:rsidRPr="000967F0">
        <w:rPr>
          <w:rFonts w:cs="Times New Roman"/>
          <w:w w:val="88"/>
          <w:sz w:val="22"/>
          <w:szCs w:val="22"/>
        </w:rPr>
        <w:t>é</w:t>
      </w:r>
      <w:r w:rsidRPr="000967F0">
        <w:rPr>
          <w:w w:val="88"/>
          <w:sz w:val="22"/>
          <w:szCs w:val="22"/>
        </w:rPr>
        <w:t xml:space="preserve"> au cours d'un entretien </w:t>
      </w:r>
      <w:r w:rsidRPr="000967F0">
        <w:rPr>
          <w:rFonts w:cs="Times New Roman"/>
          <w:w w:val="88"/>
          <w:sz w:val="22"/>
          <w:szCs w:val="22"/>
        </w:rPr>
        <w:t>«</w:t>
      </w:r>
      <w:r w:rsidR="00B13F6A">
        <w:rPr>
          <w:rFonts w:cs="Times New Roman"/>
          <w:w w:val="88"/>
          <w:sz w:val="22"/>
          <w:szCs w:val="22"/>
        </w:rPr>
        <w:t xml:space="preserve"> </w:t>
      </w:r>
      <w:r w:rsidRPr="000967F0">
        <w:rPr>
          <w:w w:val="88"/>
          <w:sz w:val="22"/>
          <w:szCs w:val="22"/>
        </w:rPr>
        <w:t>en base</w:t>
      </w:r>
      <w:r w:rsidR="00B13F6A">
        <w:rPr>
          <w:w w:val="88"/>
          <w:sz w:val="22"/>
          <w:szCs w:val="22"/>
        </w:rPr>
        <w:t xml:space="preserve"> </w:t>
      </w:r>
      <w:r w:rsidRPr="000967F0">
        <w:rPr>
          <w:rFonts w:cs="Times New Roman"/>
          <w:w w:val="88"/>
          <w:sz w:val="22"/>
          <w:szCs w:val="22"/>
        </w:rPr>
        <w:t>»</w:t>
      </w:r>
      <w:r w:rsidRPr="000967F0">
        <w:rPr>
          <w:w w:val="88"/>
          <w:sz w:val="22"/>
          <w:szCs w:val="22"/>
        </w:rPr>
        <w:t xml:space="preserve"> et </w:t>
      </w:r>
      <w:r w:rsidRPr="000967F0">
        <w:rPr>
          <w:rFonts w:cs="Times New Roman"/>
          <w:w w:val="88"/>
          <w:sz w:val="22"/>
          <w:szCs w:val="22"/>
        </w:rPr>
        <w:t>«</w:t>
      </w:r>
      <w:r w:rsidR="001B3ACB">
        <w:rPr>
          <w:rFonts w:cs="Times New Roman"/>
          <w:w w:val="88"/>
          <w:sz w:val="22"/>
          <w:szCs w:val="22"/>
        </w:rPr>
        <w:t xml:space="preserve"> </w:t>
      </w:r>
      <w:r w:rsidRPr="000967F0">
        <w:rPr>
          <w:w w:val="88"/>
          <w:sz w:val="22"/>
          <w:szCs w:val="22"/>
        </w:rPr>
        <w:t>en ligne</w:t>
      </w:r>
      <w:r w:rsidR="001B3ACB">
        <w:rPr>
          <w:w w:val="88"/>
          <w:sz w:val="22"/>
          <w:szCs w:val="22"/>
        </w:rPr>
        <w:t xml:space="preserve"> </w:t>
      </w:r>
      <w:r w:rsidRPr="000967F0">
        <w:rPr>
          <w:rFonts w:cs="Times New Roman"/>
          <w:w w:val="88"/>
          <w:sz w:val="22"/>
          <w:szCs w:val="22"/>
        </w:rPr>
        <w:t>»</w:t>
      </w:r>
      <w:r w:rsidRPr="000967F0">
        <w:rPr>
          <w:w w:val="88"/>
          <w:sz w:val="22"/>
          <w:szCs w:val="22"/>
        </w:rPr>
        <w:t xml:space="preserve"> </w:t>
      </w:r>
      <w:r w:rsidRPr="000967F0">
        <w:rPr>
          <w:rFonts w:cs="Times New Roman"/>
          <w:w w:val="88"/>
          <w:sz w:val="22"/>
          <w:szCs w:val="22"/>
        </w:rPr>
        <w:t>à</w:t>
      </w:r>
      <w:r w:rsidRPr="000967F0">
        <w:rPr>
          <w:w w:val="88"/>
          <w:sz w:val="22"/>
          <w:szCs w:val="22"/>
        </w:rPr>
        <w:t xml:space="preserve"> condition que le manuel d'organisme de maintenance </w:t>
      </w:r>
      <w:r w:rsidRPr="000967F0">
        <w:rPr>
          <w:rFonts w:cs="Times New Roman"/>
          <w:w w:val="88"/>
          <w:sz w:val="22"/>
          <w:szCs w:val="22"/>
        </w:rPr>
        <w:t>à</w:t>
      </w:r>
      <w:r w:rsidRPr="000967F0">
        <w:rPr>
          <w:w w:val="88"/>
          <w:sz w:val="22"/>
          <w:szCs w:val="22"/>
        </w:rPr>
        <w:t xml:space="preserve"> 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pr</w:t>
      </w:r>
      <w:r w:rsidRPr="000967F0">
        <w:rPr>
          <w:rFonts w:cs="Times New Roman"/>
          <w:w w:val="88"/>
          <w:sz w:val="22"/>
          <w:szCs w:val="22"/>
        </w:rPr>
        <w:t>é</w:t>
      </w:r>
      <w:r w:rsidRPr="000967F0">
        <w:rPr>
          <w:w w:val="88"/>
          <w:sz w:val="22"/>
          <w:szCs w:val="22"/>
        </w:rPr>
        <w:t>voie 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Le domaine d'activit</w:t>
      </w:r>
      <w:r w:rsidRPr="000967F0">
        <w:rPr>
          <w:rFonts w:cs="Times New Roman"/>
          <w:w w:val="88"/>
          <w:sz w:val="22"/>
          <w:szCs w:val="22"/>
        </w:rPr>
        <w:t>é</w:t>
      </w:r>
      <w:r w:rsidRPr="000967F0">
        <w:rPr>
          <w:w w:val="88"/>
          <w:sz w:val="22"/>
          <w:szCs w:val="22"/>
        </w:rPr>
        <w:t xml:space="preserve"> d</w:t>
      </w:r>
      <w:r w:rsidRPr="000967F0">
        <w:rPr>
          <w:rFonts w:cs="Times New Roman"/>
          <w:w w:val="88"/>
          <w:sz w:val="22"/>
          <w:szCs w:val="22"/>
        </w:rPr>
        <w:t>é</w:t>
      </w:r>
      <w:r w:rsidRPr="000967F0">
        <w:rPr>
          <w:w w:val="88"/>
          <w:sz w:val="22"/>
          <w:szCs w:val="22"/>
        </w:rPr>
        <w:t>crit dans le manuel d'organisme de maintenance doit indiquer une telle activit</w:t>
      </w:r>
      <w:r w:rsidRPr="000967F0">
        <w:rPr>
          <w:rFonts w:cs="Times New Roman"/>
          <w:w w:val="88"/>
          <w:sz w:val="22"/>
          <w:szCs w:val="22"/>
        </w:rPr>
        <w:t xml:space="preserve">é </w:t>
      </w:r>
      <w:r w:rsidRPr="000967F0">
        <w:rPr>
          <w:w w:val="88"/>
          <w:sz w:val="22"/>
          <w:szCs w:val="22"/>
        </w:rPr>
        <w:t>lorsque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permet.</w:t>
      </w:r>
    </w:p>
    <w:p w14:paraId="5204C32D"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lastRenderedPageBreak/>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C </w:t>
      </w:r>
      <w:r w:rsidRPr="000967F0">
        <w:rPr>
          <w:w w:val="88"/>
          <w:sz w:val="22"/>
          <w:szCs w:val="22"/>
        </w:rPr>
        <w:t>signifie que l'organisme de maintenance agr</w:t>
      </w:r>
      <w:r w:rsidRPr="000967F0">
        <w:rPr>
          <w:rFonts w:cs="Times New Roman"/>
          <w:w w:val="88"/>
          <w:sz w:val="22"/>
          <w:szCs w:val="22"/>
        </w:rPr>
        <w:t>éé</w:t>
      </w:r>
      <w:r w:rsidRPr="000967F0">
        <w:rPr>
          <w:w w:val="88"/>
          <w:sz w:val="22"/>
          <w:szCs w:val="22"/>
        </w:rPr>
        <w:t xml:space="preserve"> peut effectuer des op</w:t>
      </w:r>
      <w:r w:rsidRPr="000967F0">
        <w:rPr>
          <w:rFonts w:cs="Times New Roman"/>
          <w:w w:val="88"/>
          <w:sz w:val="22"/>
          <w:szCs w:val="22"/>
        </w:rPr>
        <w:t>é</w:t>
      </w:r>
      <w:r w:rsidRPr="000967F0">
        <w:rPr>
          <w:w w:val="88"/>
          <w:sz w:val="22"/>
          <w:szCs w:val="22"/>
        </w:rPr>
        <w:t xml:space="preserve">rations d'entretien sur des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ments d'a</w:t>
      </w:r>
      <w:r w:rsidRPr="000967F0">
        <w:rPr>
          <w:rFonts w:cs="Times New Roman"/>
          <w:w w:val="88"/>
          <w:sz w:val="22"/>
          <w:szCs w:val="22"/>
        </w:rPr>
        <w:t>é</w:t>
      </w:r>
      <w:r w:rsidRPr="000967F0">
        <w:rPr>
          <w:w w:val="88"/>
          <w:sz w:val="22"/>
          <w:szCs w:val="22"/>
        </w:rPr>
        <w:t>ronef d</w:t>
      </w:r>
      <w:r w:rsidRPr="000967F0">
        <w:rPr>
          <w:rFonts w:cs="Times New Roman"/>
          <w:w w:val="88"/>
          <w:sz w:val="22"/>
          <w:szCs w:val="22"/>
        </w:rPr>
        <w:t>é</w:t>
      </w:r>
      <w:r w:rsidRPr="000967F0">
        <w:rPr>
          <w:w w:val="88"/>
          <w:sz w:val="22"/>
          <w:szCs w:val="22"/>
        </w:rPr>
        <w:t>pos</w:t>
      </w:r>
      <w:r w:rsidRPr="000967F0">
        <w:rPr>
          <w:rFonts w:cs="Times New Roman"/>
          <w:w w:val="88"/>
          <w:sz w:val="22"/>
          <w:szCs w:val="22"/>
        </w:rPr>
        <w:t>é</w:t>
      </w:r>
      <w:r w:rsidRPr="000967F0">
        <w:rPr>
          <w:w w:val="88"/>
          <w:sz w:val="22"/>
          <w:szCs w:val="22"/>
        </w:rPr>
        <w:t>s (</w:t>
      </w:r>
      <w:r w:rsidRPr="000967F0">
        <w:rPr>
          <w:rFonts w:cs="Times New Roman"/>
          <w:w w:val="88"/>
          <w:sz w:val="22"/>
          <w:szCs w:val="22"/>
        </w:rPr>
        <w:t>à</w:t>
      </w:r>
      <w:r w:rsidRPr="000967F0">
        <w:rPr>
          <w:w w:val="88"/>
          <w:sz w:val="22"/>
          <w:szCs w:val="22"/>
        </w:rPr>
        <w:t xml:space="preserve"> l'exclusion des moteurs et APU) pr</w:t>
      </w:r>
      <w:r w:rsidRPr="000967F0">
        <w:rPr>
          <w:rFonts w:cs="Times New Roman"/>
          <w:w w:val="88"/>
          <w:sz w:val="22"/>
          <w:szCs w:val="22"/>
        </w:rPr>
        <w:t>é</w:t>
      </w:r>
      <w:r w:rsidRPr="000967F0">
        <w:rPr>
          <w:w w:val="88"/>
          <w:sz w:val="22"/>
          <w:szCs w:val="22"/>
        </w:rPr>
        <w:t xml:space="preserve">vus pour </w:t>
      </w:r>
      <w:r w:rsidRPr="000967F0">
        <w:rPr>
          <w:rFonts w:cs="Times New Roman"/>
          <w:w w:val="88"/>
          <w:sz w:val="22"/>
          <w:szCs w:val="22"/>
        </w:rPr>
        <w:t>ê</w:t>
      </w:r>
      <w:r w:rsidRPr="000967F0">
        <w:rPr>
          <w:w w:val="88"/>
          <w:sz w:val="22"/>
          <w:szCs w:val="22"/>
        </w:rPr>
        <w:t>tre install</w:t>
      </w:r>
      <w:r w:rsidRPr="000967F0">
        <w:rPr>
          <w:rFonts w:cs="Times New Roman"/>
          <w:w w:val="88"/>
          <w:sz w:val="22"/>
          <w:szCs w:val="22"/>
        </w:rPr>
        <w:t>é</w:t>
      </w:r>
      <w:r w:rsidRPr="000967F0">
        <w:rPr>
          <w:w w:val="88"/>
          <w:sz w:val="22"/>
          <w:szCs w:val="22"/>
        </w:rPr>
        <w:t>s sur a</w:t>
      </w:r>
      <w:r w:rsidRPr="000967F0">
        <w:rPr>
          <w:rFonts w:cs="Times New Roman"/>
          <w:w w:val="88"/>
          <w:sz w:val="22"/>
          <w:szCs w:val="22"/>
        </w:rPr>
        <w:t>é</w:t>
      </w:r>
      <w:r w:rsidRPr="000967F0">
        <w:rPr>
          <w:w w:val="88"/>
          <w:sz w:val="22"/>
          <w:szCs w:val="22"/>
        </w:rPr>
        <w:t xml:space="preserve">ronef ou sur moteur/APU. La section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limitation</w:t>
      </w:r>
      <w:r w:rsidR="005132DC">
        <w:rPr>
          <w:w w:val="88"/>
          <w:sz w:val="22"/>
          <w:szCs w:val="22"/>
        </w:rPr>
        <w:t xml:space="preserve"> </w:t>
      </w:r>
      <w:r w:rsidRPr="000967F0">
        <w:rPr>
          <w:rFonts w:cs="Times New Roman"/>
          <w:w w:val="88"/>
          <w:sz w:val="22"/>
          <w:szCs w:val="22"/>
        </w:rPr>
        <w:t>»</w:t>
      </w:r>
      <w:r w:rsidRPr="000967F0">
        <w:rPr>
          <w:w w:val="88"/>
          <w:sz w:val="22"/>
          <w:szCs w:val="22"/>
        </w:rPr>
        <w:t xml:space="preserve"> doit pr</w:t>
      </w:r>
      <w:r w:rsidRPr="000967F0">
        <w:rPr>
          <w:rFonts w:cs="Times New Roman"/>
          <w:w w:val="88"/>
          <w:sz w:val="22"/>
          <w:szCs w:val="22"/>
        </w:rPr>
        <w:t>é</w:t>
      </w:r>
      <w:r w:rsidRPr="000967F0">
        <w:rPr>
          <w:w w:val="88"/>
          <w:sz w:val="22"/>
          <w:szCs w:val="22"/>
        </w:rPr>
        <w:t>ciser le champ d'un tel entretien et donc l'</w:t>
      </w:r>
      <w:r w:rsidRPr="000967F0">
        <w:rPr>
          <w:rFonts w:cs="Times New Roman"/>
          <w:w w:val="88"/>
          <w:sz w:val="22"/>
          <w:szCs w:val="22"/>
        </w:rPr>
        <w:t>é</w:t>
      </w:r>
      <w:r w:rsidRPr="000967F0">
        <w:rPr>
          <w:w w:val="88"/>
          <w:sz w:val="22"/>
          <w:szCs w:val="22"/>
        </w:rPr>
        <w:t>tendue de l'agr</w:t>
      </w:r>
      <w:r w:rsidRPr="000967F0">
        <w:rPr>
          <w:rFonts w:cs="Times New Roman"/>
          <w:w w:val="88"/>
          <w:sz w:val="22"/>
          <w:szCs w:val="22"/>
        </w:rPr>
        <w:t>é</w:t>
      </w:r>
      <w:r w:rsidRPr="000967F0">
        <w:rPr>
          <w:w w:val="88"/>
          <w:sz w:val="22"/>
          <w:szCs w:val="22"/>
        </w:rPr>
        <w:t>ment.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C peut aussi effectuer des op</w:t>
      </w:r>
      <w:r w:rsidRPr="000967F0">
        <w:rPr>
          <w:rFonts w:cs="Times New Roman"/>
          <w:w w:val="88"/>
          <w:sz w:val="22"/>
          <w:szCs w:val="22"/>
        </w:rPr>
        <w:t>é</w:t>
      </w:r>
      <w:r w:rsidRPr="000967F0">
        <w:rPr>
          <w:w w:val="88"/>
          <w:sz w:val="22"/>
          <w:szCs w:val="22"/>
        </w:rPr>
        <w:t xml:space="preserve">rations d'entretien sur un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install</w:t>
      </w:r>
      <w:r w:rsidRPr="000967F0">
        <w:rPr>
          <w:rFonts w:cs="Times New Roman"/>
          <w:w w:val="88"/>
          <w:sz w:val="22"/>
          <w:szCs w:val="22"/>
        </w:rPr>
        <w:t>é</w:t>
      </w:r>
      <w:r w:rsidRPr="000967F0">
        <w:rPr>
          <w:w w:val="88"/>
          <w:sz w:val="22"/>
          <w:szCs w:val="22"/>
        </w:rPr>
        <w:t xml:space="preserve"> au cours d'un entretien </w:t>
      </w:r>
      <w:r w:rsidRPr="000967F0">
        <w:rPr>
          <w:rFonts w:cs="Times New Roman"/>
          <w:w w:val="88"/>
          <w:sz w:val="22"/>
          <w:szCs w:val="22"/>
        </w:rPr>
        <w:t>«</w:t>
      </w:r>
      <w:r w:rsidRPr="000967F0">
        <w:rPr>
          <w:w w:val="88"/>
          <w:sz w:val="22"/>
          <w:szCs w:val="22"/>
        </w:rPr>
        <w:t>en base</w:t>
      </w:r>
      <w:r w:rsidRPr="000967F0">
        <w:rPr>
          <w:rFonts w:cs="Times New Roman"/>
          <w:w w:val="88"/>
          <w:sz w:val="22"/>
          <w:szCs w:val="22"/>
        </w:rPr>
        <w:t>»</w:t>
      </w:r>
      <w:r w:rsidRPr="000967F0">
        <w:rPr>
          <w:w w:val="88"/>
          <w:sz w:val="22"/>
          <w:szCs w:val="22"/>
        </w:rPr>
        <w:t xml:space="preserve"> et </w:t>
      </w:r>
      <w:r w:rsidRPr="000967F0">
        <w:rPr>
          <w:rFonts w:cs="Times New Roman"/>
          <w:w w:val="88"/>
          <w:sz w:val="22"/>
          <w:szCs w:val="22"/>
        </w:rPr>
        <w:t>«</w:t>
      </w:r>
      <w:r w:rsidRPr="000967F0">
        <w:rPr>
          <w:w w:val="88"/>
          <w:sz w:val="22"/>
          <w:szCs w:val="22"/>
        </w:rPr>
        <w:t>en ligne</w:t>
      </w:r>
      <w:r w:rsidRPr="000967F0">
        <w:rPr>
          <w:rFonts w:cs="Times New Roman"/>
          <w:w w:val="88"/>
          <w:sz w:val="22"/>
          <w:szCs w:val="22"/>
        </w:rPr>
        <w:t>»</w:t>
      </w:r>
      <w:r w:rsidRPr="000967F0">
        <w:rPr>
          <w:w w:val="88"/>
          <w:sz w:val="22"/>
          <w:szCs w:val="22"/>
        </w:rPr>
        <w:t xml:space="preserve"> ou au sein d'un atelier d'entretien moteur/APU </w:t>
      </w:r>
      <w:r w:rsidRPr="000967F0">
        <w:rPr>
          <w:rFonts w:cs="Times New Roman"/>
          <w:w w:val="88"/>
          <w:sz w:val="22"/>
          <w:szCs w:val="22"/>
        </w:rPr>
        <w:t>à</w:t>
      </w:r>
      <w:r w:rsidRPr="000967F0">
        <w:rPr>
          <w:w w:val="88"/>
          <w:sz w:val="22"/>
          <w:szCs w:val="22"/>
        </w:rPr>
        <w:t xml:space="preserve"> condition que le manuel d'organisme de maintenance </w:t>
      </w:r>
      <w:r w:rsidRPr="000967F0">
        <w:rPr>
          <w:rFonts w:cs="Times New Roman"/>
          <w:w w:val="88"/>
          <w:sz w:val="22"/>
          <w:szCs w:val="22"/>
        </w:rPr>
        <w:t>à</w:t>
      </w:r>
      <w:r w:rsidRPr="000967F0">
        <w:rPr>
          <w:w w:val="88"/>
          <w:sz w:val="22"/>
          <w:szCs w:val="22"/>
        </w:rPr>
        <w:t xml:space="preserve"> approuver par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pr</w:t>
      </w:r>
      <w:r w:rsidRPr="000967F0">
        <w:rPr>
          <w:rFonts w:cs="Times New Roman"/>
          <w:w w:val="88"/>
          <w:sz w:val="22"/>
          <w:szCs w:val="22"/>
        </w:rPr>
        <w:t>é</w:t>
      </w:r>
      <w:r w:rsidRPr="000967F0">
        <w:rPr>
          <w:w w:val="88"/>
          <w:sz w:val="22"/>
          <w:szCs w:val="22"/>
        </w:rPr>
        <w:t>voie une proc</w:t>
      </w:r>
      <w:r w:rsidRPr="000967F0">
        <w:rPr>
          <w:rFonts w:cs="Times New Roman"/>
          <w:w w:val="88"/>
          <w:sz w:val="22"/>
          <w:szCs w:val="22"/>
        </w:rPr>
        <w:t>é</w:t>
      </w:r>
      <w:r w:rsidRPr="000967F0">
        <w:rPr>
          <w:w w:val="88"/>
          <w:sz w:val="22"/>
          <w:szCs w:val="22"/>
        </w:rPr>
        <w:t>dure de contr</w:t>
      </w:r>
      <w:r w:rsidRPr="000967F0">
        <w:rPr>
          <w:rFonts w:cs="Times New Roman"/>
          <w:w w:val="88"/>
          <w:sz w:val="22"/>
          <w:szCs w:val="22"/>
        </w:rPr>
        <w:t>ô</w:t>
      </w:r>
      <w:r w:rsidRPr="000967F0">
        <w:rPr>
          <w:w w:val="88"/>
          <w:sz w:val="22"/>
          <w:szCs w:val="22"/>
        </w:rPr>
        <w:t>le. Le domaine d'activit</w:t>
      </w:r>
      <w:r w:rsidRPr="000967F0">
        <w:rPr>
          <w:rFonts w:cs="Times New Roman"/>
          <w:w w:val="88"/>
          <w:sz w:val="22"/>
          <w:szCs w:val="22"/>
        </w:rPr>
        <w:t>é</w:t>
      </w:r>
      <w:r w:rsidRPr="000967F0">
        <w:rPr>
          <w:w w:val="88"/>
          <w:sz w:val="22"/>
          <w:szCs w:val="22"/>
        </w:rPr>
        <w:t xml:space="preserve"> d</w:t>
      </w:r>
      <w:r w:rsidRPr="000967F0">
        <w:rPr>
          <w:rFonts w:cs="Times New Roman"/>
          <w:w w:val="88"/>
          <w:sz w:val="22"/>
          <w:szCs w:val="22"/>
        </w:rPr>
        <w:t>é</w:t>
      </w:r>
      <w:r w:rsidRPr="000967F0">
        <w:rPr>
          <w:w w:val="88"/>
          <w:sz w:val="22"/>
          <w:szCs w:val="22"/>
        </w:rPr>
        <w:t>crit dans le manuel d'organisme de maintenance doit indiquer une telle activit</w:t>
      </w:r>
      <w:r w:rsidRPr="000967F0">
        <w:rPr>
          <w:rFonts w:cs="Times New Roman"/>
          <w:w w:val="88"/>
          <w:sz w:val="22"/>
          <w:szCs w:val="22"/>
        </w:rPr>
        <w:t>é</w:t>
      </w:r>
      <w:r w:rsidRPr="000967F0">
        <w:rPr>
          <w:w w:val="88"/>
          <w:sz w:val="22"/>
          <w:szCs w:val="22"/>
        </w:rPr>
        <w:t xml:space="preserve"> lorsque l'autorit</w:t>
      </w:r>
      <w:r w:rsidRPr="000967F0">
        <w:rPr>
          <w:rFonts w:cs="Times New Roman"/>
          <w:w w:val="88"/>
          <w:sz w:val="22"/>
          <w:szCs w:val="22"/>
        </w:rPr>
        <w:t>é</w:t>
      </w:r>
      <w:r w:rsidRPr="000967F0">
        <w:rPr>
          <w:w w:val="88"/>
          <w:sz w:val="22"/>
          <w:szCs w:val="22"/>
        </w:rPr>
        <w:t xml:space="preserve"> comp</w:t>
      </w:r>
      <w:r w:rsidRPr="000967F0">
        <w:rPr>
          <w:rFonts w:cs="Times New Roman"/>
          <w:w w:val="88"/>
          <w:sz w:val="22"/>
          <w:szCs w:val="22"/>
        </w:rPr>
        <w:t>é</w:t>
      </w:r>
      <w:r w:rsidRPr="000967F0">
        <w:rPr>
          <w:w w:val="88"/>
          <w:sz w:val="22"/>
          <w:szCs w:val="22"/>
        </w:rPr>
        <w:t>tente le permet.</w:t>
      </w:r>
    </w:p>
    <w:p w14:paraId="1BC0685F"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t xml:space="preserve">Une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 de classe D </w:t>
      </w:r>
      <w:r w:rsidRPr="000967F0">
        <w:rPr>
          <w:w w:val="88"/>
          <w:sz w:val="22"/>
          <w:szCs w:val="22"/>
        </w:rPr>
        <w:t>est une cat</w:t>
      </w:r>
      <w:r w:rsidRPr="000967F0">
        <w:rPr>
          <w:rFonts w:cs="Times New Roman"/>
          <w:w w:val="88"/>
          <w:sz w:val="22"/>
          <w:szCs w:val="22"/>
        </w:rPr>
        <w:t>é</w:t>
      </w:r>
      <w:r w:rsidRPr="000967F0">
        <w:rPr>
          <w:w w:val="88"/>
          <w:sz w:val="22"/>
          <w:szCs w:val="22"/>
        </w:rPr>
        <w:t>gorie distincte, qui n'est pas n</w:t>
      </w:r>
      <w:r w:rsidRPr="000967F0">
        <w:rPr>
          <w:rFonts w:cs="Times New Roman"/>
          <w:w w:val="88"/>
          <w:sz w:val="22"/>
          <w:szCs w:val="22"/>
        </w:rPr>
        <w:t>é</w:t>
      </w:r>
      <w:r w:rsidRPr="000967F0">
        <w:rPr>
          <w:w w:val="88"/>
          <w:sz w:val="22"/>
          <w:szCs w:val="22"/>
        </w:rPr>
        <w:t>cessairement li</w:t>
      </w:r>
      <w:r w:rsidRPr="000967F0">
        <w:rPr>
          <w:rFonts w:cs="Times New Roman"/>
          <w:w w:val="88"/>
          <w:sz w:val="22"/>
          <w:szCs w:val="22"/>
        </w:rPr>
        <w:t>é</w:t>
      </w:r>
      <w:r w:rsidRPr="000967F0">
        <w:rPr>
          <w:w w:val="88"/>
          <w:sz w:val="22"/>
          <w:szCs w:val="22"/>
        </w:rPr>
        <w:t xml:space="preserve">e </w:t>
      </w:r>
      <w:r w:rsidRPr="000967F0">
        <w:rPr>
          <w:rFonts w:cs="Times New Roman"/>
          <w:w w:val="88"/>
          <w:sz w:val="22"/>
          <w:szCs w:val="22"/>
        </w:rPr>
        <w:t>à</w:t>
      </w:r>
      <w:r w:rsidRPr="000967F0">
        <w:rPr>
          <w:w w:val="88"/>
          <w:sz w:val="22"/>
          <w:szCs w:val="22"/>
        </w:rPr>
        <w:t xml:space="preserve"> un a</w:t>
      </w:r>
      <w:r w:rsidRPr="000967F0">
        <w:rPr>
          <w:rFonts w:cs="Times New Roman"/>
          <w:w w:val="88"/>
          <w:sz w:val="22"/>
          <w:szCs w:val="22"/>
        </w:rPr>
        <w:t>é</w:t>
      </w:r>
      <w:r w:rsidRPr="000967F0">
        <w:rPr>
          <w:w w:val="88"/>
          <w:sz w:val="22"/>
          <w:szCs w:val="22"/>
        </w:rPr>
        <w:t xml:space="preserve">ronef, un moteur ou autre </w:t>
      </w:r>
      <w:r w:rsidRPr="000967F0">
        <w:rPr>
          <w:rFonts w:cs="Times New Roman"/>
          <w:w w:val="88"/>
          <w:sz w:val="22"/>
          <w:szCs w:val="22"/>
        </w:rPr>
        <w:t>é</w:t>
      </w:r>
      <w:r w:rsidRPr="000967F0">
        <w:rPr>
          <w:w w:val="88"/>
          <w:sz w:val="22"/>
          <w:szCs w:val="22"/>
        </w:rPr>
        <w:t>l</w:t>
      </w:r>
      <w:r w:rsidRPr="000967F0">
        <w:rPr>
          <w:rFonts w:cs="Times New Roman"/>
          <w:w w:val="88"/>
          <w:sz w:val="22"/>
          <w:szCs w:val="22"/>
        </w:rPr>
        <w:t>é</w:t>
      </w:r>
      <w:r w:rsidRPr="000967F0">
        <w:rPr>
          <w:w w:val="88"/>
          <w:sz w:val="22"/>
          <w:szCs w:val="22"/>
        </w:rPr>
        <w:t>ment d'a</w:t>
      </w:r>
      <w:r w:rsidRPr="000967F0">
        <w:rPr>
          <w:rFonts w:cs="Times New Roman"/>
          <w:w w:val="88"/>
          <w:sz w:val="22"/>
          <w:szCs w:val="22"/>
        </w:rPr>
        <w:t>é</w:t>
      </w:r>
      <w:r w:rsidRPr="000967F0">
        <w:rPr>
          <w:w w:val="88"/>
          <w:sz w:val="22"/>
          <w:szCs w:val="22"/>
        </w:rPr>
        <w:t>ronef sp</w:t>
      </w:r>
      <w:r w:rsidRPr="000967F0">
        <w:rPr>
          <w:rFonts w:cs="Times New Roman"/>
          <w:w w:val="88"/>
          <w:sz w:val="22"/>
          <w:szCs w:val="22"/>
        </w:rPr>
        <w:t>é</w:t>
      </w:r>
      <w:r w:rsidRPr="000967F0">
        <w:rPr>
          <w:w w:val="88"/>
          <w:sz w:val="22"/>
          <w:szCs w:val="22"/>
        </w:rPr>
        <w:t>cifiques. La cat</w:t>
      </w:r>
      <w:r w:rsidRPr="000967F0">
        <w:rPr>
          <w:rFonts w:cs="Times New Roman"/>
          <w:w w:val="88"/>
          <w:sz w:val="22"/>
          <w:szCs w:val="22"/>
        </w:rPr>
        <w:t>é</w:t>
      </w:r>
      <w:r w:rsidRPr="000967F0">
        <w:rPr>
          <w:w w:val="88"/>
          <w:sz w:val="22"/>
          <w:szCs w:val="22"/>
        </w:rPr>
        <w:t>gorie D1 Contr</w:t>
      </w:r>
      <w:r w:rsidRPr="000967F0">
        <w:rPr>
          <w:rFonts w:cs="Times New Roman"/>
          <w:w w:val="88"/>
          <w:sz w:val="22"/>
          <w:szCs w:val="22"/>
        </w:rPr>
        <w:t>ô</w:t>
      </w:r>
      <w:r w:rsidRPr="000967F0">
        <w:rPr>
          <w:w w:val="88"/>
          <w:sz w:val="22"/>
          <w:szCs w:val="22"/>
        </w:rPr>
        <w:t>le non destructif (CND) est seulement n</w:t>
      </w:r>
      <w:r w:rsidRPr="000967F0">
        <w:rPr>
          <w:rFonts w:cs="Times New Roman"/>
          <w:w w:val="88"/>
          <w:sz w:val="22"/>
          <w:szCs w:val="22"/>
        </w:rPr>
        <w:t>é</w:t>
      </w:r>
      <w:r w:rsidRPr="000967F0">
        <w:rPr>
          <w:w w:val="88"/>
          <w:sz w:val="22"/>
          <w:szCs w:val="22"/>
        </w:rPr>
        <w:t>cessaire pour les organismes de maintenance agr</w:t>
      </w:r>
      <w:r w:rsidRPr="000967F0">
        <w:rPr>
          <w:rFonts w:cs="Times New Roman"/>
          <w:w w:val="88"/>
          <w:sz w:val="22"/>
          <w:szCs w:val="22"/>
        </w:rPr>
        <w:t>éé</w:t>
      </w:r>
      <w:r w:rsidRPr="000967F0">
        <w:rPr>
          <w:w w:val="88"/>
          <w:sz w:val="22"/>
          <w:szCs w:val="22"/>
        </w:rPr>
        <w:t>s effectuant des CND comme t</w:t>
      </w:r>
      <w:r w:rsidRPr="000967F0">
        <w:rPr>
          <w:rFonts w:cs="Times New Roman"/>
          <w:w w:val="88"/>
          <w:sz w:val="22"/>
          <w:szCs w:val="22"/>
        </w:rPr>
        <w:t>â</w:t>
      </w:r>
      <w:r w:rsidRPr="000967F0">
        <w:rPr>
          <w:w w:val="88"/>
          <w:sz w:val="22"/>
          <w:szCs w:val="22"/>
        </w:rPr>
        <w:t>che particuli</w:t>
      </w:r>
      <w:r w:rsidRPr="000967F0">
        <w:rPr>
          <w:rFonts w:cs="Times New Roman"/>
          <w:w w:val="88"/>
          <w:sz w:val="22"/>
          <w:szCs w:val="22"/>
        </w:rPr>
        <w:t>è</w:t>
      </w:r>
      <w:r w:rsidRPr="000967F0">
        <w:rPr>
          <w:w w:val="88"/>
          <w:sz w:val="22"/>
          <w:szCs w:val="22"/>
        </w:rPr>
        <w:t>re pour un autre organisme. Un organisme de maintenance agr</w:t>
      </w:r>
      <w:r w:rsidRPr="000967F0">
        <w:rPr>
          <w:rFonts w:cs="Times New Roman"/>
          <w:w w:val="88"/>
          <w:sz w:val="22"/>
          <w:szCs w:val="22"/>
        </w:rPr>
        <w:t>éé</w:t>
      </w:r>
      <w:r w:rsidRPr="000967F0">
        <w:rPr>
          <w:w w:val="88"/>
          <w:sz w:val="22"/>
          <w:szCs w:val="22"/>
        </w:rPr>
        <w:t xml:space="preserve"> poss</w:t>
      </w:r>
      <w:r w:rsidRPr="000967F0">
        <w:rPr>
          <w:rFonts w:cs="Times New Roman"/>
          <w:w w:val="88"/>
          <w:sz w:val="22"/>
          <w:szCs w:val="22"/>
        </w:rPr>
        <w:t>é</w:t>
      </w:r>
      <w:r w:rsidRPr="000967F0">
        <w:rPr>
          <w:w w:val="88"/>
          <w:sz w:val="22"/>
          <w:szCs w:val="22"/>
        </w:rPr>
        <w:t>dant une cat</w:t>
      </w:r>
      <w:r w:rsidRPr="000967F0">
        <w:rPr>
          <w:rFonts w:cs="Times New Roman"/>
          <w:w w:val="88"/>
          <w:sz w:val="22"/>
          <w:szCs w:val="22"/>
        </w:rPr>
        <w:t>é</w:t>
      </w:r>
      <w:r w:rsidRPr="000967F0">
        <w:rPr>
          <w:w w:val="88"/>
          <w:sz w:val="22"/>
          <w:szCs w:val="22"/>
        </w:rPr>
        <w:t>gorie de classe A, B ou C peut effectuer des CND sur les produits qu'il entretient sans avoir besoin de la cat</w:t>
      </w:r>
      <w:r w:rsidRPr="000967F0">
        <w:rPr>
          <w:rFonts w:cs="Times New Roman"/>
          <w:w w:val="88"/>
          <w:sz w:val="22"/>
          <w:szCs w:val="22"/>
        </w:rPr>
        <w:t>é</w:t>
      </w:r>
      <w:r w:rsidRPr="000967F0">
        <w:rPr>
          <w:w w:val="88"/>
          <w:sz w:val="22"/>
          <w:szCs w:val="22"/>
        </w:rPr>
        <w:t xml:space="preserve">gorie D1 </w:t>
      </w:r>
      <w:r w:rsidRPr="000967F0">
        <w:rPr>
          <w:rFonts w:cs="Times New Roman"/>
          <w:w w:val="88"/>
          <w:sz w:val="22"/>
          <w:szCs w:val="22"/>
        </w:rPr>
        <w:t>à</w:t>
      </w:r>
      <w:r w:rsidRPr="000967F0">
        <w:rPr>
          <w:w w:val="88"/>
          <w:sz w:val="22"/>
          <w:szCs w:val="22"/>
        </w:rPr>
        <w:t xml:space="preserve"> condition que le manuel d'organisme de maintenance pr</w:t>
      </w:r>
      <w:r w:rsidRPr="000967F0">
        <w:rPr>
          <w:rFonts w:cs="Times New Roman"/>
          <w:w w:val="88"/>
          <w:sz w:val="22"/>
          <w:szCs w:val="22"/>
        </w:rPr>
        <w:t>é</w:t>
      </w:r>
      <w:r w:rsidRPr="000967F0">
        <w:rPr>
          <w:w w:val="88"/>
          <w:sz w:val="22"/>
          <w:szCs w:val="22"/>
        </w:rPr>
        <w:t>voie les proc</w:t>
      </w:r>
      <w:r w:rsidRPr="000967F0">
        <w:rPr>
          <w:rFonts w:cs="Times New Roman"/>
          <w:w w:val="88"/>
          <w:sz w:val="22"/>
          <w:szCs w:val="22"/>
        </w:rPr>
        <w:t>é</w:t>
      </w:r>
      <w:r w:rsidRPr="000967F0">
        <w:rPr>
          <w:w w:val="88"/>
          <w:sz w:val="22"/>
          <w:szCs w:val="22"/>
        </w:rPr>
        <w:t>dures CND.</w:t>
      </w:r>
    </w:p>
    <w:p w14:paraId="3F70C1E1"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t>Dans le cas des organismes de maintenance agr</w:t>
      </w:r>
      <w:r w:rsidRPr="000967F0">
        <w:rPr>
          <w:rFonts w:cs="Times New Roman"/>
          <w:w w:val="88"/>
          <w:sz w:val="22"/>
          <w:szCs w:val="22"/>
        </w:rPr>
        <w:t>éé</w:t>
      </w:r>
      <w:r w:rsidRPr="000967F0">
        <w:rPr>
          <w:w w:val="88"/>
          <w:sz w:val="22"/>
          <w:szCs w:val="22"/>
        </w:rPr>
        <w:t>s conform</w:t>
      </w:r>
      <w:r w:rsidRPr="000967F0">
        <w:rPr>
          <w:rFonts w:cs="Times New Roman"/>
          <w:w w:val="88"/>
          <w:sz w:val="22"/>
          <w:szCs w:val="22"/>
        </w:rPr>
        <w:t>é</w:t>
      </w:r>
      <w:r w:rsidRPr="000967F0">
        <w:rPr>
          <w:w w:val="88"/>
          <w:sz w:val="22"/>
          <w:szCs w:val="22"/>
        </w:rPr>
        <w:t xml:space="preserve">ment </w:t>
      </w:r>
      <w:r w:rsidRPr="000967F0">
        <w:rPr>
          <w:rFonts w:cs="Times New Roman"/>
          <w:w w:val="88"/>
          <w:sz w:val="22"/>
          <w:szCs w:val="22"/>
        </w:rPr>
        <w:t>à</w:t>
      </w:r>
      <w:r w:rsidRPr="000967F0">
        <w:rPr>
          <w:w w:val="88"/>
          <w:sz w:val="22"/>
          <w:szCs w:val="22"/>
        </w:rPr>
        <w:t xml:space="preserve"> l'annexe II (partie 145), les </w:t>
      </w:r>
      <w:r w:rsidRPr="000967F0">
        <w:rPr>
          <w:i/>
          <w:iCs/>
          <w:w w:val="88"/>
          <w:sz w:val="22"/>
          <w:szCs w:val="22"/>
        </w:rPr>
        <w:t>cat</w:t>
      </w:r>
      <w:r w:rsidRPr="000967F0">
        <w:rPr>
          <w:rFonts w:cs="Times New Roman"/>
          <w:i/>
          <w:iCs/>
          <w:w w:val="88"/>
          <w:sz w:val="22"/>
          <w:szCs w:val="22"/>
        </w:rPr>
        <w:t>é</w:t>
      </w:r>
      <w:r w:rsidRPr="000967F0">
        <w:rPr>
          <w:i/>
          <w:iCs/>
          <w:w w:val="88"/>
          <w:sz w:val="22"/>
          <w:szCs w:val="22"/>
        </w:rPr>
        <w:t xml:space="preserve">gories de classe A </w:t>
      </w:r>
      <w:r w:rsidRPr="000967F0">
        <w:rPr>
          <w:w w:val="88"/>
          <w:sz w:val="22"/>
          <w:szCs w:val="22"/>
        </w:rPr>
        <w:t>sont divis</w:t>
      </w:r>
      <w:r w:rsidRPr="000967F0">
        <w:rPr>
          <w:rFonts w:cs="Times New Roman"/>
          <w:w w:val="88"/>
          <w:sz w:val="22"/>
          <w:szCs w:val="22"/>
        </w:rPr>
        <w:t>é</w:t>
      </w:r>
      <w:r w:rsidRPr="000967F0">
        <w:rPr>
          <w:w w:val="88"/>
          <w:sz w:val="22"/>
          <w:szCs w:val="22"/>
        </w:rPr>
        <w:t xml:space="preserve">es en entretien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en base</w:t>
      </w:r>
      <w:r w:rsidR="005132DC">
        <w:rPr>
          <w:w w:val="88"/>
          <w:sz w:val="22"/>
          <w:szCs w:val="22"/>
        </w:rPr>
        <w:t xml:space="preserve"> </w:t>
      </w:r>
      <w:r w:rsidRPr="000967F0">
        <w:rPr>
          <w:rFonts w:cs="Times New Roman"/>
          <w:w w:val="88"/>
          <w:sz w:val="22"/>
          <w:szCs w:val="22"/>
        </w:rPr>
        <w:t>»</w:t>
      </w:r>
      <w:r w:rsidRPr="000967F0">
        <w:rPr>
          <w:w w:val="88"/>
          <w:sz w:val="22"/>
          <w:szCs w:val="22"/>
        </w:rPr>
        <w:t xml:space="preserve"> et en entretien </w:t>
      </w:r>
      <w:r w:rsidRPr="000967F0">
        <w:rPr>
          <w:rFonts w:cs="Times New Roman"/>
          <w:w w:val="88"/>
          <w:sz w:val="22"/>
          <w:szCs w:val="22"/>
        </w:rPr>
        <w:t>«</w:t>
      </w:r>
      <w:r w:rsidRPr="000967F0">
        <w:rPr>
          <w:w w:val="88"/>
          <w:sz w:val="22"/>
          <w:szCs w:val="22"/>
        </w:rPr>
        <w:t>en ligne</w:t>
      </w:r>
      <w:r w:rsidRPr="000967F0">
        <w:rPr>
          <w:rFonts w:cs="Times New Roman"/>
          <w:w w:val="88"/>
          <w:sz w:val="22"/>
          <w:szCs w:val="22"/>
        </w:rPr>
        <w:t>»</w:t>
      </w:r>
      <w:r w:rsidRPr="000967F0">
        <w:rPr>
          <w:w w:val="88"/>
          <w:sz w:val="22"/>
          <w:szCs w:val="22"/>
        </w:rPr>
        <w:t xml:space="preserve">. Ces organismes peuvent </w:t>
      </w:r>
      <w:r w:rsidRPr="000967F0">
        <w:rPr>
          <w:rFonts w:cs="Times New Roman"/>
          <w:w w:val="88"/>
          <w:sz w:val="22"/>
          <w:szCs w:val="22"/>
        </w:rPr>
        <w:t>ê</w:t>
      </w:r>
      <w:r w:rsidRPr="000967F0">
        <w:rPr>
          <w:w w:val="88"/>
          <w:sz w:val="22"/>
          <w:szCs w:val="22"/>
        </w:rPr>
        <w:t>tre agr</w:t>
      </w:r>
      <w:r w:rsidRPr="000967F0">
        <w:rPr>
          <w:rFonts w:cs="Times New Roman"/>
          <w:w w:val="88"/>
          <w:sz w:val="22"/>
          <w:szCs w:val="22"/>
        </w:rPr>
        <w:t>éé</w:t>
      </w:r>
      <w:r w:rsidRPr="000967F0">
        <w:rPr>
          <w:w w:val="88"/>
          <w:sz w:val="22"/>
          <w:szCs w:val="22"/>
        </w:rPr>
        <w:t xml:space="preserve">s pour les entretiens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en base</w:t>
      </w:r>
      <w:r w:rsidR="005132DC">
        <w:rPr>
          <w:w w:val="88"/>
          <w:sz w:val="22"/>
          <w:szCs w:val="22"/>
        </w:rPr>
        <w:t xml:space="preserve"> </w:t>
      </w:r>
      <w:r w:rsidRPr="000967F0">
        <w:rPr>
          <w:rFonts w:cs="Times New Roman"/>
          <w:w w:val="88"/>
          <w:sz w:val="22"/>
          <w:szCs w:val="22"/>
        </w:rPr>
        <w:t>»</w:t>
      </w:r>
      <w:r w:rsidRPr="000967F0">
        <w:rPr>
          <w:w w:val="88"/>
          <w:sz w:val="22"/>
          <w:szCs w:val="22"/>
        </w:rPr>
        <w:t xml:space="preserve"> ou </w:t>
      </w:r>
      <w:r w:rsidRPr="000967F0">
        <w:rPr>
          <w:rFonts w:cs="Times New Roman"/>
          <w:w w:val="88"/>
          <w:sz w:val="22"/>
          <w:szCs w:val="22"/>
        </w:rPr>
        <w:t>«</w:t>
      </w:r>
      <w:r w:rsidRPr="000967F0">
        <w:rPr>
          <w:w w:val="88"/>
          <w:sz w:val="22"/>
          <w:szCs w:val="22"/>
        </w:rPr>
        <w:t>en ligne</w:t>
      </w:r>
      <w:r w:rsidRPr="000967F0">
        <w:rPr>
          <w:rFonts w:cs="Times New Roman"/>
          <w:w w:val="88"/>
          <w:sz w:val="22"/>
          <w:szCs w:val="22"/>
        </w:rPr>
        <w:t>»</w:t>
      </w:r>
      <w:r w:rsidRPr="000967F0">
        <w:rPr>
          <w:w w:val="88"/>
          <w:sz w:val="22"/>
          <w:szCs w:val="22"/>
        </w:rPr>
        <w:t xml:space="preserve">, ou pour les deux. Il est </w:t>
      </w:r>
      <w:r w:rsidRPr="000967F0">
        <w:rPr>
          <w:rFonts w:cs="Times New Roman"/>
          <w:w w:val="88"/>
          <w:sz w:val="22"/>
          <w:szCs w:val="22"/>
        </w:rPr>
        <w:t>à</w:t>
      </w:r>
      <w:r w:rsidRPr="000967F0">
        <w:rPr>
          <w:w w:val="88"/>
          <w:sz w:val="22"/>
          <w:szCs w:val="22"/>
        </w:rPr>
        <w:t xml:space="preserve"> noter qu'un site d'entretien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en ligne</w:t>
      </w:r>
      <w:r w:rsidR="005132DC">
        <w:rPr>
          <w:w w:val="88"/>
          <w:sz w:val="22"/>
          <w:szCs w:val="22"/>
        </w:rPr>
        <w:t xml:space="preserve"> </w:t>
      </w:r>
      <w:r w:rsidRPr="000967F0">
        <w:rPr>
          <w:rFonts w:cs="Times New Roman"/>
          <w:w w:val="88"/>
          <w:sz w:val="22"/>
          <w:szCs w:val="22"/>
        </w:rPr>
        <w:t>»</w:t>
      </w:r>
      <w:r w:rsidRPr="000967F0">
        <w:rPr>
          <w:w w:val="88"/>
          <w:sz w:val="22"/>
          <w:szCs w:val="22"/>
        </w:rPr>
        <w:t xml:space="preserve"> situ</w:t>
      </w:r>
      <w:r w:rsidRPr="000967F0">
        <w:rPr>
          <w:rFonts w:cs="Times New Roman"/>
          <w:w w:val="88"/>
          <w:sz w:val="22"/>
          <w:szCs w:val="22"/>
        </w:rPr>
        <w:t>é</w:t>
      </w:r>
      <w:r w:rsidRPr="000967F0">
        <w:rPr>
          <w:w w:val="88"/>
          <w:sz w:val="22"/>
          <w:szCs w:val="22"/>
        </w:rPr>
        <w:t xml:space="preserve"> au sein d'un site d'entre-tien en base principale n</w:t>
      </w:r>
      <w:r w:rsidRPr="000967F0">
        <w:rPr>
          <w:rFonts w:cs="Times New Roman"/>
          <w:w w:val="88"/>
          <w:sz w:val="22"/>
          <w:szCs w:val="22"/>
        </w:rPr>
        <w:t>é</w:t>
      </w:r>
      <w:r w:rsidRPr="000967F0">
        <w:rPr>
          <w:w w:val="88"/>
          <w:sz w:val="22"/>
          <w:szCs w:val="22"/>
        </w:rPr>
        <w:t>cessite un agr</w:t>
      </w:r>
      <w:r w:rsidRPr="000967F0">
        <w:rPr>
          <w:rFonts w:cs="Times New Roman"/>
          <w:w w:val="88"/>
          <w:sz w:val="22"/>
          <w:szCs w:val="22"/>
        </w:rPr>
        <w:t>é</w:t>
      </w:r>
      <w:r w:rsidRPr="000967F0">
        <w:rPr>
          <w:w w:val="88"/>
          <w:sz w:val="22"/>
          <w:szCs w:val="22"/>
        </w:rPr>
        <w:t xml:space="preserve">ment d'entretien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en ligne</w:t>
      </w:r>
      <w:r w:rsidR="005132DC">
        <w:rPr>
          <w:w w:val="88"/>
          <w:sz w:val="22"/>
          <w:szCs w:val="22"/>
        </w:rPr>
        <w:t xml:space="preserve"> </w:t>
      </w:r>
      <w:r w:rsidRPr="000967F0">
        <w:rPr>
          <w:rFonts w:cs="Times New Roman"/>
          <w:w w:val="88"/>
          <w:sz w:val="22"/>
          <w:szCs w:val="22"/>
        </w:rPr>
        <w:t>»</w:t>
      </w:r>
      <w:r w:rsidRPr="000967F0">
        <w:rPr>
          <w:w w:val="88"/>
          <w:sz w:val="22"/>
          <w:szCs w:val="22"/>
        </w:rPr>
        <w:t>.</w:t>
      </w:r>
    </w:p>
    <w:p w14:paraId="63CAA582" w14:textId="77777777" w:rsidR="00B02784" w:rsidRDefault="00B02784" w:rsidP="00B02784">
      <w:pPr>
        <w:numPr>
          <w:ilvl w:val="0"/>
          <w:numId w:val="5"/>
        </w:numPr>
        <w:shd w:val="clear" w:color="auto" w:fill="FFFFFF"/>
        <w:tabs>
          <w:tab w:val="left" w:pos="859"/>
        </w:tabs>
        <w:spacing w:before="120" w:after="120" w:line="276" w:lineRule="auto"/>
        <w:ind w:left="343" w:right="28" w:hanging="340"/>
        <w:jc w:val="both"/>
        <w:rPr>
          <w:w w:val="88"/>
          <w:sz w:val="22"/>
          <w:szCs w:val="22"/>
        </w:rPr>
      </w:pPr>
      <w:r w:rsidRPr="000967F0">
        <w:rPr>
          <w:w w:val="88"/>
          <w:sz w:val="22"/>
          <w:szCs w:val="22"/>
        </w:rPr>
        <w:t xml:space="preserve">La section </w:t>
      </w:r>
      <w:r w:rsidRPr="000967F0">
        <w:rPr>
          <w:rFonts w:cs="Times New Roman"/>
          <w:w w:val="88"/>
          <w:sz w:val="22"/>
          <w:szCs w:val="22"/>
        </w:rPr>
        <w:t>«</w:t>
      </w:r>
      <w:r w:rsidR="005132DC">
        <w:rPr>
          <w:rFonts w:cs="Times New Roman"/>
          <w:w w:val="88"/>
          <w:sz w:val="22"/>
          <w:szCs w:val="22"/>
        </w:rPr>
        <w:t xml:space="preserve"> </w:t>
      </w:r>
      <w:r w:rsidRPr="000967F0">
        <w:rPr>
          <w:i/>
          <w:iCs/>
          <w:w w:val="88"/>
          <w:sz w:val="22"/>
          <w:szCs w:val="22"/>
        </w:rPr>
        <w:t>limitation</w:t>
      </w:r>
      <w:r w:rsidR="005132DC">
        <w:rPr>
          <w:i/>
          <w:iCs/>
          <w:w w:val="88"/>
          <w:sz w:val="22"/>
          <w:szCs w:val="22"/>
        </w:rPr>
        <w:t xml:space="preserve"> </w:t>
      </w:r>
      <w:r w:rsidRPr="000967F0">
        <w:rPr>
          <w:rFonts w:cs="Times New Roman"/>
          <w:w w:val="88"/>
          <w:sz w:val="22"/>
          <w:szCs w:val="22"/>
        </w:rPr>
        <w:t>»</w:t>
      </w:r>
      <w:r w:rsidRPr="000967F0">
        <w:rPr>
          <w:w w:val="88"/>
          <w:sz w:val="22"/>
          <w:szCs w:val="22"/>
        </w:rPr>
        <w:t xml:space="preserve"> a pour but de laisser aux autorit</w:t>
      </w:r>
      <w:r w:rsidRPr="000967F0">
        <w:rPr>
          <w:rFonts w:cs="Times New Roman"/>
          <w:w w:val="88"/>
          <w:sz w:val="22"/>
          <w:szCs w:val="22"/>
        </w:rPr>
        <w:t>é</w:t>
      </w:r>
      <w:r w:rsidRPr="000967F0">
        <w:rPr>
          <w:w w:val="88"/>
          <w:sz w:val="22"/>
          <w:szCs w:val="22"/>
        </w:rPr>
        <w:t>s comp</w:t>
      </w:r>
      <w:r w:rsidRPr="000967F0">
        <w:rPr>
          <w:rFonts w:cs="Times New Roman"/>
          <w:w w:val="88"/>
          <w:sz w:val="22"/>
          <w:szCs w:val="22"/>
        </w:rPr>
        <w:t>é</w:t>
      </w:r>
      <w:r w:rsidRPr="000967F0">
        <w:rPr>
          <w:w w:val="88"/>
          <w:sz w:val="22"/>
          <w:szCs w:val="22"/>
        </w:rPr>
        <w:t>tentes la marge de man</w:t>
      </w:r>
      <w:r w:rsidRPr="000967F0">
        <w:rPr>
          <w:rFonts w:cs="Times New Roman"/>
          <w:w w:val="88"/>
          <w:sz w:val="22"/>
          <w:szCs w:val="22"/>
        </w:rPr>
        <w:t>œ</w:t>
      </w:r>
      <w:r w:rsidRPr="000967F0">
        <w:rPr>
          <w:w w:val="88"/>
          <w:sz w:val="22"/>
          <w:szCs w:val="22"/>
        </w:rPr>
        <w:t>uvre n</w:t>
      </w:r>
      <w:r w:rsidRPr="000967F0">
        <w:rPr>
          <w:rFonts w:cs="Times New Roman"/>
          <w:w w:val="88"/>
          <w:sz w:val="22"/>
          <w:szCs w:val="22"/>
        </w:rPr>
        <w:t>é</w:t>
      </w:r>
      <w:r w:rsidRPr="000967F0">
        <w:rPr>
          <w:w w:val="88"/>
          <w:sz w:val="22"/>
          <w:szCs w:val="22"/>
        </w:rPr>
        <w:t>cessaire pour adapter l'agr</w:t>
      </w:r>
      <w:r w:rsidRPr="000967F0">
        <w:rPr>
          <w:rFonts w:cs="Times New Roman"/>
          <w:w w:val="88"/>
          <w:sz w:val="22"/>
          <w:szCs w:val="22"/>
        </w:rPr>
        <w:t>é</w:t>
      </w:r>
      <w:r w:rsidRPr="000967F0">
        <w:rPr>
          <w:w w:val="88"/>
          <w:sz w:val="22"/>
          <w:szCs w:val="22"/>
        </w:rPr>
        <w:t xml:space="preserve">ment </w:t>
      </w:r>
      <w:r w:rsidRPr="000967F0">
        <w:rPr>
          <w:rFonts w:cs="Times New Roman"/>
          <w:w w:val="88"/>
          <w:sz w:val="22"/>
          <w:szCs w:val="22"/>
        </w:rPr>
        <w:t>à</w:t>
      </w:r>
      <w:r w:rsidRPr="000967F0">
        <w:rPr>
          <w:w w:val="88"/>
          <w:sz w:val="22"/>
          <w:szCs w:val="22"/>
        </w:rPr>
        <w:t xml:space="preserve"> un organisme donn</w:t>
      </w:r>
      <w:r w:rsidRPr="000967F0">
        <w:rPr>
          <w:rFonts w:cs="Times New Roman"/>
          <w:w w:val="88"/>
          <w:sz w:val="22"/>
          <w:szCs w:val="22"/>
        </w:rPr>
        <w:t>é</w:t>
      </w:r>
      <w:r w:rsidRPr="000967F0">
        <w:rPr>
          <w:w w:val="88"/>
          <w:sz w:val="22"/>
          <w:szCs w:val="22"/>
        </w:rPr>
        <w:t>. Les cat</w:t>
      </w:r>
      <w:r w:rsidRPr="000967F0">
        <w:rPr>
          <w:rFonts w:cs="Times New Roman"/>
          <w:w w:val="88"/>
          <w:sz w:val="22"/>
          <w:szCs w:val="22"/>
        </w:rPr>
        <w:t>é</w:t>
      </w:r>
      <w:r w:rsidRPr="000967F0">
        <w:rPr>
          <w:w w:val="88"/>
          <w:sz w:val="22"/>
          <w:szCs w:val="22"/>
        </w:rPr>
        <w:t>gories ne doivent figurer sur l'agr</w:t>
      </w:r>
      <w:r w:rsidRPr="000967F0">
        <w:rPr>
          <w:rFonts w:cs="Times New Roman"/>
          <w:w w:val="88"/>
          <w:sz w:val="22"/>
          <w:szCs w:val="22"/>
        </w:rPr>
        <w:t>é</w:t>
      </w:r>
      <w:r w:rsidRPr="000967F0">
        <w:rPr>
          <w:w w:val="88"/>
          <w:sz w:val="22"/>
          <w:szCs w:val="22"/>
        </w:rPr>
        <w:t>ment que si elles sont utilement limit</w:t>
      </w:r>
      <w:r w:rsidRPr="000967F0">
        <w:rPr>
          <w:rFonts w:cs="Times New Roman"/>
          <w:w w:val="88"/>
          <w:sz w:val="22"/>
          <w:szCs w:val="22"/>
        </w:rPr>
        <w:t>é</w:t>
      </w:r>
      <w:r w:rsidRPr="000967F0">
        <w:rPr>
          <w:w w:val="88"/>
          <w:sz w:val="22"/>
          <w:szCs w:val="22"/>
        </w:rPr>
        <w:t>es. Le tableau du point 13 pr</w:t>
      </w:r>
      <w:r w:rsidRPr="000967F0">
        <w:rPr>
          <w:rFonts w:cs="Times New Roman"/>
          <w:w w:val="88"/>
          <w:sz w:val="22"/>
          <w:szCs w:val="22"/>
        </w:rPr>
        <w:t>é</w:t>
      </w:r>
      <w:r w:rsidRPr="000967F0">
        <w:rPr>
          <w:w w:val="88"/>
          <w:sz w:val="22"/>
          <w:szCs w:val="22"/>
        </w:rPr>
        <w:t>cise les types de limitations possibles. Bien que les t</w:t>
      </w:r>
      <w:r w:rsidRPr="000967F0">
        <w:rPr>
          <w:rFonts w:cs="Times New Roman"/>
          <w:w w:val="88"/>
          <w:sz w:val="22"/>
          <w:szCs w:val="22"/>
        </w:rPr>
        <w:t>â</w:t>
      </w:r>
      <w:r w:rsidRPr="000967F0">
        <w:rPr>
          <w:w w:val="88"/>
          <w:sz w:val="22"/>
          <w:szCs w:val="22"/>
        </w:rPr>
        <w:t>ches d'entretien soient indi-qu</w:t>
      </w:r>
      <w:r w:rsidRPr="000967F0">
        <w:rPr>
          <w:rFonts w:cs="Times New Roman"/>
          <w:w w:val="88"/>
          <w:sz w:val="22"/>
          <w:szCs w:val="22"/>
        </w:rPr>
        <w:t>é</w:t>
      </w:r>
      <w:r w:rsidRPr="000967F0">
        <w:rPr>
          <w:w w:val="88"/>
          <w:sz w:val="22"/>
          <w:szCs w:val="22"/>
        </w:rPr>
        <w:t>es en dernier lieu pour chaque classe/cat</w:t>
      </w:r>
      <w:r w:rsidRPr="000967F0">
        <w:rPr>
          <w:rFonts w:cs="Times New Roman"/>
          <w:w w:val="88"/>
          <w:sz w:val="22"/>
          <w:szCs w:val="22"/>
        </w:rPr>
        <w:t>é</w:t>
      </w:r>
      <w:r w:rsidRPr="000967F0">
        <w:rPr>
          <w:w w:val="88"/>
          <w:sz w:val="22"/>
          <w:szCs w:val="22"/>
        </w:rPr>
        <w:t>gorie, il est accept</w:t>
      </w:r>
      <w:r w:rsidRPr="000967F0">
        <w:rPr>
          <w:rFonts w:cs="Times New Roman"/>
          <w:w w:val="88"/>
          <w:sz w:val="22"/>
          <w:szCs w:val="22"/>
        </w:rPr>
        <w:t>é</w:t>
      </w:r>
      <w:r w:rsidRPr="000967F0">
        <w:rPr>
          <w:w w:val="88"/>
          <w:sz w:val="22"/>
          <w:szCs w:val="22"/>
        </w:rPr>
        <w:t xml:space="preserve"> de mettre l'accent sur la t</w:t>
      </w:r>
      <w:r w:rsidRPr="000967F0">
        <w:rPr>
          <w:rFonts w:cs="Times New Roman"/>
          <w:w w:val="88"/>
          <w:sz w:val="22"/>
          <w:szCs w:val="22"/>
        </w:rPr>
        <w:t>â</w:t>
      </w:r>
      <w:r w:rsidRPr="000967F0">
        <w:rPr>
          <w:w w:val="88"/>
          <w:sz w:val="22"/>
          <w:szCs w:val="22"/>
        </w:rPr>
        <w:t>che d'entretien plut</w:t>
      </w:r>
      <w:r w:rsidRPr="000967F0">
        <w:rPr>
          <w:rFonts w:cs="Times New Roman"/>
          <w:w w:val="88"/>
          <w:sz w:val="22"/>
          <w:szCs w:val="22"/>
        </w:rPr>
        <w:t>ô</w:t>
      </w:r>
      <w:r w:rsidRPr="000967F0">
        <w:rPr>
          <w:w w:val="88"/>
          <w:sz w:val="22"/>
          <w:szCs w:val="22"/>
        </w:rPr>
        <w:t>t que sur l'a</w:t>
      </w:r>
      <w:r w:rsidRPr="000967F0">
        <w:rPr>
          <w:rFonts w:cs="Times New Roman"/>
          <w:w w:val="88"/>
          <w:sz w:val="22"/>
          <w:szCs w:val="22"/>
        </w:rPr>
        <w:t>é</w:t>
      </w:r>
      <w:r w:rsidRPr="000967F0">
        <w:rPr>
          <w:w w:val="88"/>
          <w:sz w:val="22"/>
          <w:szCs w:val="22"/>
        </w:rPr>
        <w:t>ronef, le type de moteur ou le constructeur, si cela est mieux adapt</w:t>
      </w:r>
      <w:r w:rsidRPr="000967F0">
        <w:rPr>
          <w:rFonts w:cs="Times New Roman"/>
          <w:w w:val="88"/>
          <w:sz w:val="22"/>
          <w:szCs w:val="22"/>
        </w:rPr>
        <w:t>é</w:t>
      </w:r>
      <w:r w:rsidRPr="000967F0">
        <w:rPr>
          <w:w w:val="88"/>
          <w:sz w:val="22"/>
          <w:szCs w:val="22"/>
        </w:rPr>
        <w:t xml:space="preserve"> </w:t>
      </w:r>
      <w:r w:rsidRPr="000967F0">
        <w:rPr>
          <w:rFonts w:cs="Times New Roman"/>
          <w:w w:val="88"/>
          <w:sz w:val="22"/>
          <w:szCs w:val="22"/>
        </w:rPr>
        <w:t>à</w:t>
      </w:r>
      <w:r w:rsidRPr="000967F0">
        <w:rPr>
          <w:w w:val="88"/>
          <w:sz w:val="22"/>
          <w:szCs w:val="22"/>
        </w:rPr>
        <w:t xml:space="preserve"> l'organisme (l'installation et l'entretien de syst</w:t>
      </w:r>
      <w:r w:rsidRPr="000967F0">
        <w:rPr>
          <w:rFonts w:cs="Times New Roman"/>
          <w:w w:val="88"/>
          <w:sz w:val="22"/>
          <w:szCs w:val="22"/>
        </w:rPr>
        <w:t>è</w:t>
      </w:r>
      <w:r w:rsidRPr="000967F0">
        <w:rPr>
          <w:w w:val="88"/>
          <w:sz w:val="22"/>
          <w:szCs w:val="22"/>
        </w:rPr>
        <w:t xml:space="preserve">mes avioniques en sont un exemple). Une telle mention inscrite dans la section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limitations</w:t>
      </w:r>
      <w:r w:rsidR="005132DC">
        <w:rPr>
          <w:w w:val="88"/>
          <w:sz w:val="22"/>
          <w:szCs w:val="22"/>
        </w:rPr>
        <w:t xml:space="preserve"> </w:t>
      </w:r>
      <w:r w:rsidRPr="000967F0">
        <w:rPr>
          <w:rFonts w:cs="Times New Roman"/>
          <w:w w:val="88"/>
          <w:sz w:val="22"/>
          <w:szCs w:val="22"/>
        </w:rPr>
        <w:t>»</w:t>
      </w:r>
      <w:r w:rsidRPr="000967F0">
        <w:rPr>
          <w:w w:val="88"/>
          <w:sz w:val="22"/>
          <w:szCs w:val="22"/>
        </w:rPr>
        <w:t xml:space="preserve"> indique que l'organisme de maintenance est agr</w:t>
      </w:r>
      <w:r w:rsidRPr="000967F0">
        <w:rPr>
          <w:rFonts w:cs="Times New Roman"/>
          <w:w w:val="88"/>
          <w:sz w:val="22"/>
          <w:szCs w:val="22"/>
        </w:rPr>
        <w:t>éé</w:t>
      </w:r>
      <w:r w:rsidRPr="000967F0">
        <w:rPr>
          <w:w w:val="88"/>
          <w:sz w:val="22"/>
          <w:szCs w:val="22"/>
        </w:rPr>
        <w:t xml:space="preserve"> pour les op</w:t>
      </w:r>
      <w:r w:rsidRPr="000967F0">
        <w:rPr>
          <w:rFonts w:cs="Times New Roman"/>
          <w:w w:val="88"/>
          <w:sz w:val="22"/>
          <w:szCs w:val="22"/>
        </w:rPr>
        <w:t>é</w:t>
      </w:r>
      <w:r w:rsidRPr="000967F0">
        <w:rPr>
          <w:w w:val="88"/>
          <w:sz w:val="22"/>
          <w:szCs w:val="22"/>
        </w:rPr>
        <w:t>rations d'entretien pouvant aller jusqu'au type/</w:t>
      </w:r>
      <w:r w:rsidRPr="000967F0">
        <w:rPr>
          <w:rFonts w:cs="Times New Roman"/>
          <w:w w:val="88"/>
          <w:sz w:val="22"/>
          <w:szCs w:val="22"/>
        </w:rPr>
        <w:t>à</w:t>
      </w:r>
      <w:r w:rsidRPr="000967F0">
        <w:rPr>
          <w:w w:val="88"/>
          <w:sz w:val="22"/>
          <w:szCs w:val="22"/>
        </w:rPr>
        <w:t xml:space="preserve"> la t</w:t>
      </w:r>
      <w:r w:rsidRPr="000967F0">
        <w:rPr>
          <w:rFonts w:cs="Times New Roman"/>
          <w:w w:val="88"/>
          <w:sz w:val="22"/>
          <w:szCs w:val="22"/>
        </w:rPr>
        <w:t>â</w:t>
      </w:r>
      <w:r w:rsidRPr="000967F0">
        <w:rPr>
          <w:w w:val="88"/>
          <w:sz w:val="22"/>
          <w:szCs w:val="22"/>
        </w:rPr>
        <w:t>che en question.</w:t>
      </w:r>
    </w:p>
    <w:p w14:paraId="703C6515" w14:textId="77777777" w:rsidR="00B02784" w:rsidRDefault="00B02784" w:rsidP="00B02784">
      <w:pPr>
        <w:numPr>
          <w:ilvl w:val="0"/>
          <w:numId w:val="6"/>
        </w:numPr>
        <w:shd w:val="clear" w:color="auto" w:fill="FFFFFF"/>
        <w:tabs>
          <w:tab w:val="left" w:pos="883"/>
        </w:tabs>
        <w:spacing w:before="120" w:after="120" w:line="276" w:lineRule="auto"/>
        <w:ind w:left="367" w:right="28" w:hanging="340"/>
        <w:jc w:val="both"/>
        <w:rPr>
          <w:w w:val="88"/>
          <w:sz w:val="22"/>
          <w:szCs w:val="22"/>
        </w:rPr>
      </w:pPr>
      <w:r w:rsidRPr="000967F0">
        <w:rPr>
          <w:w w:val="88"/>
          <w:sz w:val="22"/>
          <w:szCs w:val="22"/>
        </w:rPr>
        <w:t xml:space="preserve">Lorsque, dans la section </w:t>
      </w:r>
      <w:r w:rsidRPr="000967F0">
        <w:rPr>
          <w:rFonts w:cs="Times New Roman"/>
          <w:w w:val="88"/>
          <w:sz w:val="22"/>
          <w:szCs w:val="22"/>
        </w:rPr>
        <w:t>«</w:t>
      </w:r>
      <w:r w:rsidR="005132DC">
        <w:rPr>
          <w:rFonts w:cs="Times New Roman"/>
          <w:w w:val="88"/>
          <w:sz w:val="22"/>
          <w:szCs w:val="22"/>
        </w:rPr>
        <w:t xml:space="preserve"> </w:t>
      </w:r>
      <w:r w:rsidRPr="000967F0">
        <w:rPr>
          <w:w w:val="88"/>
          <w:sz w:val="22"/>
          <w:szCs w:val="22"/>
        </w:rPr>
        <w:t>limitation</w:t>
      </w:r>
      <w:r w:rsidR="005132DC">
        <w:rPr>
          <w:w w:val="88"/>
          <w:sz w:val="22"/>
          <w:szCs w:val="22"/>
        </w:rPr>
        <w:t xml:space="preserve"> </w:t>
      </w:r>
      <w:r w:rsidRPr="000967F0">
        <w:rPr>
          <w:rFonts w:cs="Times New Roman"/>
          <w:w w:val="88"/>
          <w:sz w:val="22"/>
          <w:szCs w:val="22"/>
        </w:rPr>
        <w:t>»</w:t>
      </w:r>
      <w:r w:rsidRPr="000967F0">
        <w:rPr>
          <w:w w:val="88"/>
          <w:sz w:val="22"/>
          <w:szCs w:val="22"/>
        </w:rPr>
        <w:t xml:space="preserve"> des cat</w:t>
      </w:r>
      <w:r w:rsidRPr="000967F0">
        <w:rPr>
          <w:rFonts w:cs="Times New Roman"/>
          <w:w w:val="88"/>
          <w:sz w:val="22"/>
          <w:szCs w:val="22"/>
        </w:rPr>
        <w:t>é</w:t>
      </w:r>
      <w:r w:rsidRPr="000967F0">
        <w:rPr>
          <w:w w:val="88"/>
          <w:sz w:val="22"/>
          <w:szCs w:val="22"/>
        </w:rPr>
        <w:t>gories de classes A et B, il est fait r</w:t>
      </w:r>
      <w:r w:rsidRPr="000967F0">
        <w:rPr>
          <w:rFonts w:cs="Times New Roman"/>
          <w:w w:val="88"/>
          <w:sz w:val="22"/>
          <w:szCs w:val="22"/>
        </w:rPr>
        <w:t>é</w:t>
      </w:r>
      <w:r w:rsidRPr="000967F0">
        <w:rPr>
          <w:w w:val="88"/>
          <w:sz w:val="22"/>
          <w:szCs w:val="22"/>
        </w:rPr>
        <w:t>f</w:t>
      </w:r>
      <w:r w:rsidRPr="000967F0">
        <w:rPr>
          <w:rFonts w:cs="Times New Roman"/>
          <w:w w:val="88"/>
          <w:sz w:val="22"/>
          <w:szCs w:val="22"/>
        </w:rPr>
        <w:t>é</w:t>
      </w:r>
      <w:r w:rsidRPr="000967F0">
        <w:rPr>
          <w:w w:val="88"/>
          <w:sz w:val="22"/>
          <w:szCs w:val="22"/>
        </w:rPr>
        <w:t xml:space="preserve">rence </w:t>
      </w:r>
      <w:r w:rsidRPr="000967F0">
        <w:rPr>
          <w:rFonts w:cs="Times New Roman"/>
          <w:w w:val="88"/>
          <w:sz w:val="22"/>
          <w:szCs w:val="22"/>
        </w:rPr>
        <w:t>à</w:t>
      </w:r>
      <w:r w:rsidRPr="000967F0">
        <w:rPr>
          <w:w w:val="88"/>
          <w:sz w:val="22"/>
          <w:szCs w:val="22"/>
        </w:rPr>
        <w:t xml:space="preserve"> des </w:t>
      </w:r>
      <w:r w:rsidRPr="000967F0">
        <w:rPr>
          <w:i/>
          <w:iCs/>
          <w:w w:val="88"/>
          <w:sz w:val="22"/>
          <w:szCs w:val="22"/>
        </w:rPr>
        <w:t>s</w:t>
      </w:r>
      <w:r w:rsidRPr="000967F0">
        <w:rPr>
          <w:rFonts w:cs="Times New Roman"/>
          <w:i/>
          <w:iCs/>
          <w:w w:val="88"/>
          <w:sz w:val="22"/>
          <w:szCs w:val="22"/>
        </w:rPr>
        <w:t>é</w:t>
      </w:r>
      <w:r w:rsidRPr="000967F0">
        <w:rPr>
          <w:i/>
          <w:iCs/>
          <w:w w:val="88"/>
          <w:sz w:val="22"/>
          <w:szCs w:val="22"/>
        </w:rPr>
        <w:t>ries, types et groupes</w:t>
      </w:r>
      <w:r w:rsidRPr="000967F0">
        <w:rPr>
          <w:w w:val="88"/>
          <w:sz w:val="22"/>
          <w:szCs w:val="22"/>
        </w:rPr>
        <w:t xml:space="preserve">, </w:t>
      </w:r>
      <w:r w:rsidRPr="000967F0">
        <w:rPr>
          <w:rFonts w:cs="Times New Roman"/>
          <w:w w:val="88"/>
          <w:sz w:val="22"/>
          <w:szCs w:val="22"/>
        </w:rPr>
        <w:t>«</w:t>
      </w:r>
      <w:r w:rsidRPr="000967F0">
        <w:rPr>
          <w:w w:val="88"/>
          <w:sz w:val="22"/>
          <w:szCs w:val="22"/>
        </w:rPr>
        <w:t>s</w:t>
      </w:r>
      <w:r w:rsidRPr="000967F0">
        <w:rPr>
          <w:rFonts w:cs="Times New Roman"/>
          <w:w w:val="88"/>
          <w:sz w:val="22"/>
          <w:szCs w:val="22"/>
        </w:rPr>
        <w:t>é</w:t>
      </w:r>
      <w:r w:rsidRPr="000967F0">
        <w:rPr>
          <w:w w:val="88"/>
          <w:sz w:val="22"/>
          <w:szCs w:val="22"/>
        </w:rPr>
        <w:t>rie</w:t>
      </w:r>
      <w:r w:rsidRPr="000967F0">
        <w:rPr>
          <w:rFonts w:cs="Times New Roman"/>
          <w:w w:val="88"/>
          <w:sz w:val="22"/>
          <w:szCs w:val="22"/>
        </w:rPr>
        <w:t>»</w:t>
      </w:r>
      <w:r w:rsidRPr="000967F0">
        <w:rPr>
          <w:w w:val="88"/>
          <w:sz w:val="22"/>
          <w:szCs w:val="22"/>
        </w:rPr>
        <w:t xml:space="preserve"> signifie des s</w:t>
      </w:r>
      <w:r w:rsidRPr="000967F0">
        <w:rPr>
          <w:rFonts w:cs="Times New Roman"/>
          <w:w w:val="88"/>
          <w:sz w:val="22"/>
          <w:szCs w:val="22"/>
        </w:rPr>
        <w:t>é</w:t>
      </w:r>
      <w:r w:rsidRPr="000967F0">
        <w:rPr>
          <w:w w:val="88"/>
          <w:sz w:val="22"/>
          <w:szCs w:val="22"/>
        </w:rPr>
        <w:t>ries sp</w:t>
      </w:r>
      <w:r w:rsidRPr="000967F0">
        <w:rPr>
          <w:rFonts w:cs="Times New Roman"/>
          <w:w w:val="88"/>
          <w:sz w:val="22"/>
          <w:szCs w:val="22"/>
        </w:rPr>
        <w:t>é</w:t>
      </w:r>
      <w:r w:rsidRPr="000967F0">
        <w:rPr>
          <w:w w:val="88"/>
          <w:sz w:val="22"/>
          <w:szCs w:val="22"/>
        </w:rPr>
        <w:t>cifiques de types telles que Airbus 300, 310 ou 319 ou Boeing 737 s</w:t>
      </w:r>
      <w:r w:rsidRPr="000967F0">
        <w:rPr>
          <w:rFonts w:cs="Times New Roman"/>
          <w:w w:val="88"/>
          <w:sz w:val="22"/>
          <w:szCs w:val="22"/>
        </w:rPr>
        <w:t>é</w:t>
      </w:r>
      <w:r w:rsidRPr="000967F0">
        <w:rPr>
          <w:w w:val="88"/>
          <w:sz w:val="22"/>
          <w:szCs w:val="22"/>
        </w:rPr>
        <w:t>rie 300 ou RB211 s</w:t>
      </w:r>
      <w:r w:rsidRPr="000967F0">
        <w:rPr>
          <w:rFonts w:cs="Times New Roman"/>
          <w:w w:val="88"/>
          <w:sz w:val="22"/>
          <w:szCs w:val="22"/>
        </w:rPr>
        <w:t>é</w:t>
      </w:r>
      <w:r w:rsidRPr="000967F0">
        <w:rPr>
          <w:w w:val="88"/>
          <w:sz w:val="22"/>
          <w:szCs w:val="22"/>
        </w:rPr>
        <w:t>rie 524 ou Cessna s</w:t>
      </w:r>
      <w:r w:rsidRPr="000967F0">
        <w:rPr>
          <w:rFonts w:cs="Times New Roman"/>
          <w:w w:val="88"/>
          <w:sz w:val="22"/>
          <w:szCs w:val="22"/>
        </w:rPr>
        <w:t>é</w:t>
      </w:r>
      <w:r w:rsidRPr="000967F0">
        <w:rPr>
          <w:w w:val="88"/>
          <w:sz w:val="22"/>
          <w:szCs w:val="22"/>
        </w:rPr>
        <w:t>rie 150 ou 172 ou Beech s</w:t>
      </w:r>
      <w:r w:rsidRPr="000967F0">
        <w:rPr>
          <w:rFonts w:cs="Times New Roman"/>
          <w:w w:val="88"/>
          <w:sz w:val="22"/>
          <w:szCs w:val="22"/>
        </w:rPr>
        <w:t>é</w:t>
      </w:r>
      <w:r w:rsidRPr="000967F0">
        <w:rPr>
          <w:w w:val="88"/>
          <w:sz w:val="22"/>
          <w:szCs w:val="22"/>
        </w:rPr>
        <w:t>rie 55 ou Continental s</w:t>
      </w:r>
      <w:r w:rsidRPr="000967F0">
        <w:rPr>
          <w:rFonts w:cs="Times New Roman"/>
          <w:w w:val="88"/>
          <w:sz w:val="22"/>
          <w:szCs w:val="22"/>
        </w:rPr>
        <w:t>é</w:t>
      </w:r>
      <w:r w:rsidRPr="000967F0">
        <w:rPr>
          <w:w w:val="88"/>
          <w:sz w:val="22"/>
          <w:szCs w:val="22"/>
        </w:rPr>
        <w:t xml:space="preserve">rie O-200, etc.; </w:t>
      </w:r>
      <w:r w:rsidRPr="000967F0">
        <w:rPr>
          <w:rFonts w:cs="Times New Roman"/>
          <w:w w:val="88"/>
          <w:sz w:val="22"/>
          <w:szCs w:val="22"/>
        </w:rPr>
        <w:t>«</w:t>
      </w:r>
      <w:r w:rsidRPr="000967F0">
        <w:rPr>
          <w:w w:val="88"/>
          <w:sz w:val="22"/>
          <w:szCs w:val="22"/>
        </w:rPr>
        <w:t>type</w:t>
      </w:r>
      <w:r w:rsidRPr="000967F0">
        <w:rPr>
          <w:rFonts w:cs="Times New Roman"/>
          <w:w w:val="88"/>
          <w:sz w:val="22"/>
          <w:szCs w:val="22"/>
        </w:rPr>
        <w:t>»</w:t>
      </w:r>
      <w:r w:rsidRPr="000967F0">
        <w:rPr>
          <w:w w:val="88"/>
          <w:sz w:val="22"/>
          <w:szCs w:val="22"/>
        </w:rPr>
        <w:t xml:space="preserve"> signifie un type sp</w:t>
      </w:r>
      <w:r w:rsidRPr="000967F0">
        <w:rPr>
          <w:rFonts w:cs="Times New Roman"/>
          <w:w w:val="88"/>
          <w:sz w:val="22"/>
          <w:szCs w:val="22"/>
        </w:rPr>
        <w:t>é</w:t>
      </w:r>
      <w:r w:rsidRPr="000967F0">
        <w:rPr>
          <w:w w:val="88"/>
          <w:sz w:val="22"/>
          <w:szCs w:val="22"/>
        </w:rPr>
        <w:t>cifique ou un mod</w:t>
      </w:r>
      <w:r w:rsidRPr="000967F0">
        <w:rPr>
          <w:rFonts w:cs="Times New Roman"/>
          <w:w w:val="88"/>
          <w:sz w:val="22"/>
          <w:szCs w:val="22"/>
        </w:rPr>
        <w:t>è</w:t>
      </w:r>
      <w:r w:rsidRPr="000967F0">
        <w:rPr>
          <w:w w:val="88"/>
          <w:sz w:val="22"/>
          <w:szCs w:val="22"/>
        </w:rPr>
        <w:t>le tels que Airbus type 310-240 ou RB 211-524 type B4 ou Cessna 172 type RG. Toutes les r</w:t>
      </w:r>
      <w:r w:rsidRPr="000967F0">
        <w:rPr>
          <w:rFonts w:cs="Times New Roman"/>
          <w:w w:val="88"/>
          <w:sz w:val="22"/>
          <w:szCs w:val="22"/>
        </w:rPr>
        <w:t>é</w:t>
      </w:r>
      <w:r w:rsidRPr="000967F0">
        <w:rPr>
          <w:w w:val="88"/>
          <w:sz w:val="22"/>
          <w:szCs w:val="22"/>
        </w:rPr>
        <w:t>f</w:t>
      </w:r>
      <w:r w:rsidRPr="000967F0">
        <w:rPr>
          <w:rFonts w:cs="Times New Roman"/>
          <w:w w:val="88"/>
          <w:sz w:val="22"/>
          <w:szCs w:val="22"/>
        </w:rPr>
        <w:t>é</w:t>
      </w:r>
      <w:r w:rsidRPr="000967F0">
        <w:rPr>
          <w:w w:val="88"/>
          <w:sz w:val="22"/>
          <w:szCs w:val="22"/>
        </w:rPr>
        <w:t>rences de s</w:t>
      </w:r>
      <w:r w:rsidRPr="000967F0">
        <w:rPr>
          <w:rFonts w:cs="Times New Roman"/>
          <w:w w:val="88"/>
          <w:sz w:val="22"/>
          <w:szCs w:val="22"/>
        </w:rPr>
        <w:t>é</w:t>
      </w:r>
      <w:r w:rsidRPr="000967F0">
        <w:rPr>
          <w:w w:val="88"/>
          <w:sz w:val="22"/>
          <w:szCs w:val="22"/>
        </w:rPr>
        <w:t xml:space="preserve">rie ou de type peuvent </w:t>
      </w:r>
      <w:r w:rsidRPr="000967F0">
        <w:rPr>
          <w:rFonts w:cs="Times New Roman"/>
          <w:w w:val="88"/>
          <w:sz w:val="22"/>
          <w:szCs w:val="22"/>
        </w:rPr>
        <w:t>ê</w:t>
      </w:r>
      <w:r w:rsidRPr="000967F0">
        <w:rPr>
          <w:w w:val="88"/>
          <w:sz w:val="22"/>
          <w:szCs w:val="22"/>
        </w:rPr>
        <w:t>tre not</w:t>
      </w:r>
      <w:r w:rsidRPr="000967F0">
        <w:rPr>
          <w:rFonts w:cs="Times New Roman"/>
          <w:w w:val="88"/>
          <w:sz w:val="22"/>
          <w:szCs w:val="22"/>
        </w:rPr>
        <w:t>é</w:t>
      </w:r>
      <w:r w:rsidRPr="000967F0">
        <w:rPr>
          <w:w w:val="88"/>
          <w:sz w:val="22"/>
          <w:szCs w:val="22"/>
        </w:rPr>
        <w:t xml:space="preserve">es. </w:t>
      </w:r>
      <w:r w:rsidR="005132DC" w:rsidRPr="000967F0">
        <w:rPr>
          <w:rFonts w:cs="Times New Roman"/>
          <w:w w:val="88"/>
          <w:sz w:val="22"/>
          <w:szCs w:val="22"/>
        </w:rPr>
        <w:t>«</w:t>
      </w:r>
      <w:r w:rsidR="005132DC" w:rsidRPr="000967F0">
        <w:rPr>
          <w:w w:val="88"/>
          <w:sz w:val="22"/>
          <w:szCs w:val="22"/>
        </w:rPr>
        <w:t xml:space="preserve"> Groupe</w:t>
      </w:r>
      <w:r w:rsidR="005132DC" w:rsidRPr="000967F0">
        <w:rPr>
          <w:rFonts w:cs="Times New Roman"/>
          <w:w w:val="88"/>
          <w:sz w:val="22"/>
          <w:szCs w:val="22"/>
        </w:rPr>
        <w:t xml:space="preserve"> »</w:t>
      </w:r>
      <w:r w:rsidRPr="000967F0">
        <w:rPr>
          <w:w w:val="88"/>
          <w:sz w:val="22"/>
          <w:szCs w:val="22"/>
        </w:rPr>
        <w:t xml:space="preserve"> signifie, par exemple, monomoteur </w:t>
      </w:r>
      <w:r w:rsidRPr="000967F0">
        <w:rPr>
          <w:rFonts w:cs="Times New Roman"/>
          <w:w w:val="88"/>
          <w:sz w:val="22"/>
          <w:szCs w:val="22"/>
        </w:rPr>
        <w:t>à</w:t>
      </w:r>
      <w:r w:rsidRPr="000967F0">
        <w:rPr>
          <w:w w:val="88"/>
          <w:sz w:val="22"/>
          <w:szCs w:val="22"/>
        </w:rPr>
        <w:t xml:space="preserve"> pistons Cessna ou moteurs </w:t>
      </w:r>
      <w:r w:rsidRPr="000967F0">
        <w:rPr>
          <w:rFonts w:cs="Times New Roman"/>
          <w:w w:val="88"/>
          <w:sz w:val="22"/>
          <w:szCs w:val="22"/>
        </w:rPr>
        <w:t>à</w:t>
      </w:r>
      <w:r w:rsidRPr="000967F0">
        <w:rPr>
          <w:w w:val="88"/>
          <w:sz w:val="22"/>
          <w:szCs w:val="22"/>
        </w:rPr>
        <w:t xml:space="preserve"> pistons non turbocompress</w:t>
      </w:r>
      <w:r w:rsidRPr="000967F0">
        <w:rPr>
          <w:rFonts w:cs="Times New Roman"/>
          <w:w w:val="88"/>
          <w:sz w:val="22"/>
          <w:szCs w:val="22"/>
        </w:rPr>
        <w:t>é</w:t>
      </w:r>
      <w:r w:rsidRPr="000967F0">
        <w:rPr>
          <w:w w:val="88"/>
          <w:sz w:val="22"/>
          <w:szCs w:val="22"/>
        </w:rPr>
        <w:t>s Lycoming, etc.</w:t>
      </w:r>
    </w:p>
    <w:p w14:paraId="57FED64E" w14:textId="77777777" w:rsidR="00B02784" w:rsidRDefault="00B02784" w:rsidP="00B02784">
      <w:pPr>
        <w:numPr>
          <w:ilvl w:val="0"/>
          <w:numId w:val="6"/>
        </w:numPr>
        <w:shd w:val="clear" w:color="auto" w:fill="FFFFFF"/>
        <w:tabs>
          <w:tab w:val="left" w:pos="883"/>
        </w:tabs>
        <w:spacing w:before="120" w:after="120" w:line="276" w:lineRule="auto"/>
        <w:ind w:left="367" w:right="28" w:hanging="340"/>
        <w:jc w:val="both"/>
        <w:rPr>
          <w:w w:val="88"/>
          <w:sz w:val="22"/>
          <w:szCs w:val="22"/>
        </w:rPr>
      </w:pPr>
      <w:r w:rsidRPr="000967F0">
        <w:rPr>
          <w:w w:val="88"/>
          <w:sz w:val="22"/>
          <w:szCs w:val="22"/>
        </w:rPr>
        <w:t xml:space="preserve">Lorsqu'une </w:t>
      </w:r>
      <w:r w:rsidRPr="000967F0">
        <w:rPr>
          <w:i/>
          <w:iCs/>
          <w:w w:val="88"/>
          <w:sz w:val="22"/>
          <w:szCs w:val="22"/>
        </w:rPr>
        <w:t>longue liste de capacit</w:t>
      </w:r>
      <w:r w:rsidRPr="000967F0">
        <w:rPr>
          <w:rFonts w:cs="Times New Roman"/>
          <w:i/>
          <w:iCs/>
          <w:w w:val="88"/>
          <w:sz w:val="22"/>
          <w:szCs w:val="22"/>
        </w:rPr>
        <w:t>é</w:t>
      </w:r>
      <w:r w:rsidRPr="000967F0">
        <w:rPr>
          <w:i/>
          <w:iCs/>
          <w:w w:val="88"/>
          <w:sz w:val="22"/>
          <w:szCs w:val="22"/>
        </w:rPr>
        <w:t xml:space="preserve">s </w:t>
      </w:r>
      <w:r w:rsidRPr="000967F0">
        <w:rPr>
          <w:w w:val="88"/>
          <w:sz w:val="22"/>
          <w:szCs w:val="22"/>
        </w:rPr>
        <w:t xml:space="preserve">sujette </w:t>
      </w:r>
      <w:r w:rsidRPr="000967F0">
        <w:rPr>
          <w:rFonts w:cs="Times New Roman"/>
          <w:w w:val="88"/>
          <w:sz w:val="22"/>
          <w:szCs w:val="22"/>
        </w:rPr>
        <w:t>à</w:t>
      </w:r>
      <w:r w:rsidRPr="000967F0">
        <w:rPr>
          <w:w w:val="88"/>
          <w:sz w:val="22"/>
          <w:szCs w:val="22"/>
        </w:rPr>
        <w:t xml:space="preserve"> de fr</w:t>
      </w:r>
      <w:r w:rsidRPr="000967F0">
        <w:rPr>
          <w:rFonts w:cs="Times New Roman"/>
          <w:w w:val="88"/>
          <w:sz w:val="22"/>
          <w:szCs w:val="22"/>
        </w:rPr>
        <w:t>é</w:t>
      </w:r>
      <w:r w:rsidRPr="000967F0">
        <w:rPr>
          <w:w w:val="88"/>
          <w:sz w:val="22"/>
          <w:szCs w:val="22"/>
        </w:rPr>
        <w:t>quentes modifications est utilis</w:t>
      </w:r>
      <w:r w:rsidRPr="000967F0">
        <w:rPr>
          <w:rFonts w:cs="Times New Roman"/>
          <w:w w:val="88"/>
          <w:sz w:val="22"/>
          <w:szCs w:val="22"/>
        </w:rPr>
        <w:t>é</w:t>
      </w:r>
      <w:r w:rsidRPr="000967F0">
        <w:rPr>
          <w:w w:val="88"/>
          <w:sz w:val="22"/>
          <w:szCs w:val="22"/>
        </w:rPr>
        <w:t>e, ces modifications peuvent s'effec-tuer selon la proc</w:t>
      </w:r>
      <w:r w:rsidRPr="000967F0">
        <w:rPr>
          <w:rFonts w:cs="Times New Roman"/>
          <w:w w:val="88"/>
          <w:sz w:val="22"/>
          <w:szCs w:val="22"/>
        </w:rPr>
        <w:t>é</w:t>
      </w:r>
      <w:r w:rsidRPr="000967F0">
        <w:rPr>
          <w:w w:val="88"/>
          <w:sz w:val="22"/>
          <w:szCs w:val="22"/>
        </w:rPr>
        <w:t>dure d'approbation indirecte vis</w:t>
      </w:r>
      <w:r w:rsidRPr="000967F0">
        <w:rPr>
          <w:rFonts w:cs="Times New Roman"/>
          <w:w w:val="88"/>
          <w:sz w:val="22"/>
          <w:szCs w:val="22"/>
        </w:rPr>
        <w:t>é</w:t>
      </w:r>
      <w:r w:rsidRPr="000967F0">
        <w:rPr>
          <w:w w:val="88"/>
          <w:sz w:val="22"/>
          <w:szCs w:val="22"/>
        </w:rPr>
        <w:t xml:space="preserve">e aux </w:t>
      </w:r>
      <w:r>
        <w:rPr>
          <w:w w:val="88"/>
          <w:sz w:val="22"/>
          <w:szCs w:val="22"/>
        </w:rPr>
        <w:t xml:space="preserve">paragraphes </w:t>
      </w:r>
      <w:r w:rsidRPr="000967F0">
        <w:rPr>
          <w:w w:val="88"/>
          <w:sz w:val="22"/>
          <w:szCs w:val="22"/>
        </w:rPr>
        <w:t xml:space="preserve">M.A.604 </w:t>
      </w:r>
      <w:r>
        <w:rPr>
          <w:w w:val="88"/>
          <w:sz w:val="22"/>
          <w:szCs w:val="22"/>
        </w:rPr>
        <w:t>(</w:t>
      </w:r>
      <w:r w:rsidRPr="000967F0">
        <w:rPr>
          <w:w w:val="88"/>
          <w:sz w:val="22"/>
          <w:szCs w:val="22"/>
        </w:rPr>
        <w:t xml:space="preserve">c) et M.B.606 </w:t>
      </w:r>
      <w:r>
        <w:rPr>
          <w:w w:val="88"/>
          <w:sz w:val="22"/>
          <w:szCs w:val="22"/>
        </w:rPr>
        <w:t>(</w:t>
      </w:r>
      <w:r w:rsidRPr="000967F0">
        <w:rPr>
          <w:w w:val="88"/>
          <w:sz w:val="22"/>
          <w:szCs w:val="22"/>
        </w:rPr>
        <w:t xml:space="preserve">c) ou 145.A.70 </w:t>
      </w:r>
      <w:r>
        <w:rPr>
          <w:w w:val="88"/>
          <w:sz w:val="22"/>
          <w:szCs w:val="22"/>
        </w:rPr>
        <w:t>(</w:t>
      </w:r>
      <w:r w:rsidRPr="000967F0">
        <w:rPr>
          <w:w w:val="88"/>
          <w:sz w:val="22"/>
          <w:szCs w:val="22"/>
        </w:rPr>
        <w:t xml:space="preserve">c) et </w:t>
      </w:r>
      <w:r>
        <w:rPr>
          <w:w w:val="88"/>
          <w:sz w:val="22"/>
          <w:szCs w:val="22"/>
        </w:rPr>
        <w:t xml:space="preserve">la section </w:t>
      </w:r>
      <w:r w:rsidRPr="000967F0">
        <w:rPr>
          <w:w w:val="88"/>
          <w:sz w:val="22"/>
          <w:szCs w:val="22"/>
        </w:rPr>
        <w:t>145.B.40, selon le cas.</w:t>
      </w:r>
    </w:p>
    <w:p w14:paraId="66705BF4" w14:textId="77777777" w:rsidR="00B02784" w:rsidRDefault="00B02784" w:rsidP="00B02784">
      <w:pPr>
        <w:numPr>
          <w:ilvl w:val="0"/>
          <w:numId w:val="6"/>
        </w:numPr>
        <w:shd w:val="clear" w:color="auto" w:fill="FFFFFF"/>
        <w:tabs>
          <w:tab w:val="left" w:pos="883"/>
        </w:tabs>
        <w:spacing w:before="120" w:after="120" w:line="276" w:lineRule="auto"/>
        <w:ind w:left="368" w:right="28" w:hanging="340"/>
        <w:jc w:val="both"/>
        <w:rPr>
          <w:w w:val="88"/>
          <w:sz w:val="22"/>
          <w:szCs w:val="22"/>
          <w:lang w:val="en-US"/>
        </w:rPr>
      </w:pPr>
      <w:r w:rsidRPr="000967F0">
        <w:rPr>
          <w:w w:val="88"/>
          <w:sz w:val="22"/>
          <w:szCs w:val="22"/>
        </w:rPr>
        <w:t xml:space="preserve">Un </w:t>
      </w:r>
      <w:r w:rsidRPr="000967F0">
        <w:rPr>
          <w:i/>
          <w:iCs/>
          <w:w w:val="88"/>
          <w:sz w:val="22"/>
          <w:szCs w:val="22"/>
        </w:rPr>
        <w:t xml:space="preserve">organisme de maintenance employant uniquement une personne </w:t>
      </w:r>
      <w:r w:rsidRPr="000967F0">
        <w:rPr>
          <w:w w:val="88"/>
          <w:sz w:val="22"/>
          <w:szCs w:val="22"/>
        </w:rPr>
        <w:t xml:space="preserve">pour planifier et effectuer tout </w:t>
      </w:r>
      <w:r w:rsidRPr="000967F0">
        <w:rPr>
          <w:w w:val="88"/>
          <w:sz w:val="22"/>
          <w:szCs w:val="22"/>
        </w:rPr>
        <w:lastRenderedPageBreak/>
        <w:t>l'entretien ne peut obtenir qu'un domaine d'agr</w:t>
      </w:r>
      <w:r w:rsidRPr="000967F0">
        <w:rPr>
          <w:rFonts w:cs="Times New Roman"/>
          <w:w w:val="88"/>
          <w:sz w:val="22"/>
          <w:szCs w:val="22"/>
        </w:rPr>
        <w:t>é</w:t>
      </w:r>
      <w:r w:rsidRPr="000967F0">
        <w:rPr>
          <w:w w:val="88"/>
          <w:sz w:val="22"/>
          <w:szCs w:val="22"/>
        </w:rPr>
        <w:t>ment r</w:t>
      </w:r>
      <w:r w:rsidRPr="000967F0">
        <w:rPr>
          <w:rFonts w:cs="Times New Roman"/>
          <w:w w:val="88"/>
          <w:sz w:val="22"/>
          <w:szCs w:val="22"/>
        </w:rPr>
        <w:t>é</w:t>
      </w:r>
      <w:r w:rsidRPr="000967F0">
        <w:rPr>
          <w:w w:val="88"/>
          <w:sz w:val="22"/>
          <w:szCs w:val="22"/>
        </w:rPr>
        <w:t xml:space="preserve">duit. </w:t>
      </w:r>
      <w:r w:rsidRPr="000967F0">
        <w:rPr>
          <w:w w:val="88"/>
          <w:sz w:val="22"/>
          <w:szCs w:val="22"/>
          <w:lang w:val="en-US"/>
        </w:rPr>
        <w:t>Les limites maximales autoris</w:t>
      </w:r>
      <w:r w:rsidRPr="000967F0">
        <w:rPr>
          <w:rFonts w:cs="Times New Roman"/>
          <w:w w:val="88"/>
          <w:sz w:val="22"/>
          <w:szCs w:val="22"/>
          <w:lang w:val="en-US"/>
        </w:rPr>
        <w:t>é</w:t>
      </w:r>
      <w:r w:rsidRPr="000967F0">
        <w:rPr>
          <w:w w:val="88"/>
          <w:sz w:val="22"/>
          <w:szCs w:val="22"/>
          <w:lang w:val="en-US"/>
        </w:rPr>
        <w:t>es sont: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871"/>
        <w:gridCol w:w="3573"/>
      </w:tblGrid>
      <w:tr w:rsidR="00B02784" w:rsidRPr="00244396" w14:paraId="190A4FB9" w14:textId="77777777" w:rsidTr="001B3ACB">
        <w:trPr>
          <w:tblHeader/>
        </w:trPr>
        <w:tc>
          <w:tcPr>
            <w:tcW w:w="3366" w:type="dxa"/>
            <w:shd w:val="clear" w:color="auto" w:fill="F2F2F2"/>
            <w:vAlign w:val="center"/>
          </w:tcPr>
          <w:p w14:paraId="7F8495E0" w14:textId="77777777" w:rsidR="00B02784" w:rsidRPr="00E1134B" w:rsidRDefault="00B02784" w:rsidP="00E97B59">
            <w:pPr>
              <w:spacing w:before="120" w:after="120"/>
              <w:ind w:left="28" w:right="28"/>
              <w:jc w:val="center"/>
              <w:rPr>
                <w:b/>
                <w:color w:val="000000"/>
              </w:rPr>
            </w:pPr>
            <w:r w:rsidRPr="00E1134B">
              <w:rPr>
                <w:b/>
                <w:color w:val="000000"/>
              </w:rPr>
              <w:t>CLASSE</w:t>
            </w:r>
          </w:p>
        </w:tc>
        <w:tc>
          <w:tcPr>
            <w:tcW w:w="2871" w:type="dxa"/>
            <w:shd w:val="clear" w:color="auto" w:fill="F2F2F2"/>
            <w:vAlign w:val="center"/>
          </w:tcPr>
          <w:p w14:paraId="1C76A458" w14:textId="77777777" w:rsidR="00B02784" w:rsidRPr="00E1134B" w:rsidRDefault="00B02784" w:rsidP="00E97B59">
            <w:pPr>
              <w:spacing w:before="120" w:after="120"/>
              <w:ind w:left="28" w:right="28"/>
              <w:jc w:val="center"/>
              <w:rPr>
                <w:b/>
                <w:color w:val="000000"/>
              </w:rPr>
            </w:pPr>
            <w:r w:rsidRPr="00E1134B">
              <w:rPr>
                <w:b/>
                <w:color w:val="000000"/>
              </w:rPr>
              <w:t>CATÉGORIE</w:t>
            </w:r>
          </w:p>
        </w:tc>
        <w:tc>
          <w:tcPr>
            <w:tcW w:w="3573" w:type="dxa"/>
            <w:shd w:val="clear" w:color="auto" w:fill="F2F2F2"/>
            <w:vAlign w:val="center"/>
          </w:tcPr>
          <w:p w14:paraId="0E8B8216" w14:textId="77777777" w:rsidR="00B02784" w:rsidRPr="00E1134B" w:rsidRDefault="00B02784" w:rsidP="00E97B59">
            <w:pPr>
              <w:spacing w:before="120" w:after="120"/>
              <w:ind w:left="28" w:right="28"/>
              <w:jc w:val="center"/>
              <w:rPr>
                <w:b/>
                <w:color w:val="000000"/>
              </w:rPr>
            </w:pPr>
            <w:r w:rsidRPr="00E1134B">
              <w:rPr>
                <w:b/>
                <w:color w:val="000000"/>
              </w:rPr>
              <w:t>LIMITATION</w:t>
            </w:r>
          </w:p>
        </w:tc>
      </w:tr>
      <w:tr w:rsidR="00B02784" w:rsidRPr="00244396" w14:paraId="0A665E43" w14:textId="77777777" w:rsidTr="001B3ACB">
        <w:trPr>
          <w:trHeight w:val="566"/>
        </w:trPr>
        <w:tc>
          <w:tcPr>
            <w:tcW w:w="3366" w:type="dxa"/>
            <w:vAlign w:val="center"/>
          </w:tcPr>
          <w:p w14:paraId="3BA13BDB"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AÉRONEF</w:t>
            </w:r>
          </w:p>
        </w:tc>
        <w:tc>
          <w:tcPr>
            <w:tcW w:w="2871" w:type="dxa"/>
            <w:vAlign w:val="center"/>
          </w:tcPr>
          <w:p w14:paraId="33821D9F" w14:textId="77777777" w:rsidR="00B02784" w:rsidRPr="00A35364" w:rsidRDefault="00B02784" w:rsidP="00E97B59">
            <w:pPr>
              <w:spacing w:before="120" w:after="120"/>
              <w:ind w:left="28" w:right="28"/>
              <w:rPr>
                <w:rFonts w:eastAsia="Calibri"/>
                <w:color w:val="000000"/>
              </w:rPr>
            </w:pPr>
            <w:r w:rsidRPr="00A35364">
              <w:rPr>
                <w:color w:val="000000"/>
              </w:rPr>
              <w:t>CATÉGORIE A2 AVIONS DE 5 700 KG ET MOINS</w:t>
            </w:r>
          </w:p>
        </w:tc>
        <w:tc>
          <w:tcPr>
            <w:tcW w:w="3573" w:type="dxa"/>
            <w:vAlign w:val="center"/>
          </w:tcPr>
          <w:p w14:paraId="21B7272B" w14:textId="77777777" w:rsidR="00B02784" w:rsidRPr="00A35364" w:rsidRDefault="00B02784" w:rsidP="00E97B59">
            <w:pPr>
              <w:spacing w:before="120" w:after="120"/>
              <w:ind w:left="28" w:right="28"/>
              <w:rPr>
                <w:rFonts w:eastAsia="Calibri"/>
                <w:color w:val="000000"/>
              </w:rPr>
            </w:pPr>
            <w:r>
              <w:rPr>
                <w:color w:val="000000"/>
              </w:rPr>
              <w:t>MOTEURS À PISTONS, JUSQU'À 5</w:t>
            </w:r>
            <w:r w:rsidRPr="00A35364">
              <w:rPr>
                <w:color w:val="000000"/>
              </w:rPr>
              <w:t>700 KG</w:t>
            </w:r>
          </w:p>
        </w:tc>
      </w:tr>
      <w:tr w:rsidR="00B02784" w:rsidRPr="00244396" w14:paraId="1474C2DA" w14:textId="77777777" w:rsidTr="001B3ACB">
        <w:tc>
          <w:tcPr>
            <w:tcW w:w="3366" w:type="dxa"/>
            <w:vAlign w:val="center"/>
          </w:tcPr>
          <w:p w14:paraId="143AE850"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AÉRONEF</w:t>
            </w:r>
          </w:p>
        </w:tc>
        <w:tc>
          <w:tcPr>
            <w:tcW w:w="2871" w:type="dxa"/>
            <w:vAlign w:val="center"/>
          </w:tcPr>
          <w:p w14:paraId="32EF12D7" w14:textId="77777777" w:rsidR="00B02784" w:rsidRPr="00A35364" w:rsidRDefault="00B02784" w:rsidP="00E97B59">
            <w:pPr>
              <w:spacing w:before="120" w:after="120"/>
              <w:ind w:left="28" w:right="28"/>
              <w:rPr>
                <w:rFonts w:eastAsia="Calibri"/>
                <w:color w:val="000000"/>
              </w:rPr>
            </w:pPr>
            <w:r w:rsidRPr="00A35364">
              <w:rPr>
                <w:color w:val="000000"/>
              </w:rPr>
              <w:t>CATÉGORIE A3 HÉLICOPTÈRES</w:t>
            </w:r>
          </w:p>
        </w:tc>
        <w:tc>
          <w:tcPr>
            <w:tcW w:w="3573" w:type="dxa"/>
            <w:vAlign w:val="center"/>
          </w:tcPr>
          <w:p w14:paraId="18B28A6A" w14:textId="77777777" w:rsidR="00B02784" w:rsidRPr="00A35364" w:rsidRDefault="00B02784" w:rsidP="00E97B59">
            <w:pPr>
              <w:spacing w:before="120" w:after="120"/>
              <w:ind w:left="28" w:right="28"/>
              <w:rPr>
                <w:rFonts w:eastAsia="Calibri"/>
                <w:color w:val="000000"/>
              </w:rPr>
            </w:pPr>
            <w:r w:rsidRPr="00A35364">
              <w:rPr>
                <w:color w:val="000000"/>
              </w:rPr>
              <w:t>MONOMOTEUR À PISTON, JUSQU'À 3175 KG</w:t>
            </w:r>
          </w:p>
        </w:tc>
      </w:tr>
      <w:tr w:rsidR="00B02784" w:rsidRPr="00244396" w14:paraId="283EE3F0" w14:textId="77777777" w:rsidTr="001B3ACB">
        <w:tc>
          <w:tcPr>
            <w:tcW w:w="3366" w:type="dxa"/>
            <w:vAlign w:val="center"/>
          </w:tcPr>
          <w:p w14:paraId="5E63DD77"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AÉRONEF</w:t>
            </w:r>
          </w:p>
        </w:tc>
        <w:tc>
          <w:tcPr>
            <w:tcW w:w="2871" w:type="dxa"/>
            <w:vAlign w:val="center"/>
          </w:tcPr>
          <w:p w14:paraId="383407E1" w14:textId="77777777" w:rsidR="00B02784" w:rsidRPr="00A35364" w:rsidRDefault="00B02784" w:rsidP="00E97B59">
            <w:pPr>
              <w:spacing w:before="120" w:after="120"/>
              <w:ind w:left="28" w:right="28"/>
              <w:rPr>
                <w:rFonts w:eastAsia="Calibri"/>
                <w:color w:val="000000"/>
              </w:rPr>
            </w:pPr>
            <w:r w:rsidRPr="00A35364">
              <w:rPr>
                <w:color w:val="000000"/>
              </w:rPr>
              <w:t>CATÉGORIE A4 AÉRONEFS AUTRES QUE A1, A2 ET A3</w:t>
            </w:r>
          </w:p>
        </w:tc>
        <w:tc>
          <w:tcPr>
            <w:tcW w:w="3573" w:type="dxa"/>
            <w:vAlign w:val="center"/>
          </w:tcPr>
          <w:p w14:paraId="3F1F20EC" w14:textId="77777777" w:rsidR="00B02784" w:rsidRPr="00A35364" w:rsidRDefault="00B02784" w:rsidP="00E97B59">
            <w:pPr>
              <w:spacing w:before="120" w:after="120"/>
              <w:ind w:left="28" w:right="28"/>
              <w:rPr>
                <w:rFonts w:eastAsia="Calibri"/>
                <w:color w:val="000000"/>
              </w:rPr>
            </w:pPr>
            <w:r w:rsidRPr="00A35364">
              <w:rPr>
                <w:color w:val="000000"/>
              </w:rPr>
              <w:t>SANS LIMITATION</w:t>
            </w:r>
          </w:p>
        </w:tc>
      </w:tr>
      <w:tr w:rsidR="00B02784" w:rsidRPr="00244396" w14:paraId="0DE94299" w14:textId="77777777" w:rsidTr="001B3ACB">
        <w:tc>
          <w:tcPr>
            <w:tcW w:w="3366" w:type="dxa"/>
            <w:vAlign w:val="center"/>
          </w:tcPr>
          <w:p w14:paraId="0FBB3EBD"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MOTEURS</w:t>
            </w:r>
          </w:p>
        </w:tc>
        <w:tc>
          <w:tcPr>
            <w:tcW w:w="2871" w:type="dxa"/>
            <w:vAlign w:val="center"/>
          </w:tcPr>
          <w:p w14:paraId="1D629641" w14:textId="77777777" w:rsidR="00B02784" w:rsidRPr="00A35364" w:rsidRDefault="00B02784" w:rsidP="00E97B59">
            <w:pPr>
              <w:spacing w:before="120" w:after="120"/>
              <w:ind w:left="28" w:right="28"/>
              <w:rPr>
                <w:rFonts w:eastAsia="Calibri"/>
                <w:color w:val="000000"/>
              </w:rPr>
            </w:pPr>
            <w:r w:rsidRPr="00A35364">
              <w:rPr>
                <w:rFonts w:eastAsia="Calibri"/>
                <w:color w:val="000000"/>
              </w:rPr>
              <w:t>CATÉGORIE B2 PISTON</w:t>
            </w:r>
          </w:p>
        </w:tc>
        <w:tc>
          <w:tcPr>
            <w:tcW w:w="3573" w:type="dxa"/>
            <w:vAlign w:val="center"/>
          </w:tcPr>
          <w:p w14:paraId="6A2AFAED" w14:textId="77777777" w:rsidR="00B02784" w:rsidRPr="00A35364" w:rsidRDefault="00B02784" w:rsidP="00E97B59">
            <w:pPr>
              <w:spacing w:before="120" w:after="120"/>
              <w:ind w:left="28" w:right="28"/>
              <w:rPr>
                <w:rFonts w:eastAsia="Calibri"/>
                <w:color w:val="000000"/>
              </w:rPr>
            </w:pPr>
            <w:r w:rsidRPr="00A35364">
              <w:rPr>
                <w:rFonts w:eastAsia="Calibri"/>
                <w:color w:val="000000"/>
              </w:rPr>
              <w:t>INFÉRIEURS A 450 HP</w:t>
            </w:r>
          </w:p>
        </w:tc>
      </w:tr>
      <w:tr w:rsidR="00B02784" w:rsidRPr="00244396" w14:paraId="366F7C84" w14:textId="77777777" w:rsidTr="001B3ACB">
        <w:tc>
          <w:tcPr>
            <w:tcW w:w="3366" w:type="dxa"/>
            <w:vAlign w:val="center"/>
          </w:tcPr>
          <w:p w14:paraId="48AC9BA8"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ÉLÉMENTS AUTRES CATÉGORIES QUE LES MOTEURS ENTIERS ET APU</w:t>
            </w:r>
          </w:p>
        </w:tc>
        <w:tc>
          <w:tcPr>
            <w:tcW w:w="2871" w:type="dxa"/>
            <w:vAlign w:val="center"/>
          </w:tcPr>
          <w:p w14:paraId="20DC5F17" w14:textId="77777777" w:rsidR="00B02784" w:rsidRPr="00A35364" w:rsidRDefault="00B02784" w:rsidP="00E97B59">
            <w:pPr>
              <w:spacing w:before="120" w:after="120"/>
              <w:ind w:left="28" w:right="28"/>
              <w:rPr>
                <w:rFonts w:eastAsia="Calibri"/>
                <w:color w:val="000000"/>
              </w:rPr>
            </w:pPr>
            <w:r w:rsidRPr="00A35364">
              <w:rPr>
                <w:rFonts w:eastAsia="Calibri"/>
                <w:color w:val="000000"/>
              </w:rPr>
              <w:t>C1 A C22</w:t>
            </w:r>
          </w:p>
        </w:tc>
        <w:tc>
          <w:tcPr>
            <w:tcW w:w="3573" w:type="dxa"/>
            <w:vAlign w:val="center"/>
          </w:tcPr>
          <w:p w14:paraId="4138ADC7" w14:textId="77777777" w:rsidR="00B02784" w:rsidRPr="00A35364" w:rsidRDefault="00B02784" w:rsidP="00E97B59">
            <w:pPr>
              <w:spacing w:before="120" w:after="120"/>
              <w:ind w:left="28" w:right="28"/>
              <w:rPr>
                <w:rFonts w:eastAsia="Calibri"/>
                <w:color w:val="000000"/>
              </w:rPr>
            </w:pPr>
            <w:r w:rsidRPr="00A35364">
              <w:rPr>
                <w:color w:val="000000"/>
              </w:rPr>
              <w:t>SELON LISTE DE CAPACITÉS</w:t>
            </w:r>
          </w:p>
        </w:tc>
      </w:tr>
      <w:tr w:rsidR="00B02784" w:rsidRPr="00244396" w14:paraId="5AF5ADC3" w14:textId="77777777" w:rsidTr="001B3ACB">
        <w:tc>
          <w:tcPr>
            <w:tcW w:w="3366" w:type="dxa"/>
            <w:vAlign w:val="center"/>
          </w:tcPr>
          <w:p w14:paraId="6E08A9E5" w14:textId="77777777" w:rsidR="00B02784" w:rsidRPr="00A35364" w:rsidRDefault="00B02784" w:rsidP="00E97B59">
            <w:pPr>
              <w:spacing w:before="120" w:after="120"/>
              <w:ind w:left="28" w:right="28"/>
              <w:rPr>
                <w:rFonts w:eastAsia="Calibri"/>
                <w:color w:val="000000"/>
              </w:rPr>
            </w:pPr>
            <w:r w:rsidRPr="00A35364">
              <w:rPr>
                <w:rFonts w:eastAsia="Calibri"/>
                <w:color w:val="000000"/>
              </w:rPr>
              <w:t>CLASSE TRAVAUX SPÉCIALISÉS</w:t>
            </w:r>
          </w:p>
        </w:tc>
        <w:tc>
          <w:tcPr>
            <w:tcW w:w="2871" w:type="dxa"/>
            <w:vAlign w:val="center"/>
          </w:tcPr>
          <w:p w14:paraId="5D6A9D24" w14:textId="77777777" w:rsidR="00B02784" w:rsidRPr="00A35364" w:rsidRDefault="00B02784" w:rsidP="00E97B59">
            <w:pPr>
              <w:spacing w:before="120" w:after="120"/>
              <w:ind w:left="28" w:right="28"/>
              <w:rPr>
                <w:rFonts w:eastAsia="Calibri"/>
                <w:color w:val="000000"/>
              </w:rPr>
            </w:pPr>
            <w:r w:rsidRPr="00A35364">
              <w:rPr>
                <w:rFonts w:eastAsia="Calibri"/>
                <w:color w:val="000000"/>
              </w:rPr>
              <w:t>D1 CND</w:t>
            </w:r>
          </w:p>
        </w:tc>
        <w:tc>
          <w:tcPr>
            <w:tcW w:w="3573" w:type="dxa"/>
            <w:vAlign w:val="center"/>
          </w:tcPr>
          <w:p w14:paraId="5E1B5E18" w14:textId="77777777" w:rsidR="00B02784" w:rsidRPr="00A35364" w:rsidRDefault="00B02784" w:rsidP="00E97B59">
            <w:pPr>
              <w:spacing w:before="120" w:after="120"/>
              <w:ind w:left="28" w:right="28"/>
              <w:rPr>
                <w:rFonts w:eastAsia="Calibri"/>
                <w:color w:val="000000"/>
              </w:rPr>
            </w:pPr>
            <w:r w:rsidRPr="00A35364">
              <w:rPr>
                <w:rFonts w:eastAsia="Calibri"/>
                <w:color w:val="000000"/>
              </w:rPr>
              <w:t>PROCÉDÉS A SPÉCIFIER</w:t>
            </w:r>
          </w:p>
        </w:tc>
      </w:tr>
    </w:tbl>
    <w:p w14:paraId="1E17F306" w14:textId="77777777" w:rsidR="00B02784" w:rsidRDefault="00B02784" w:rsidP="00B02784">
      <w:pPr>
        <w:spacing w:before="120" w:after="120" w:line="276" w:lineRule="auto"/>
        <w:jc w:val="both"/>
        <w:rPr>
          <w:color w:val="000000"/>
        </w:rPr>
      </w:pPr>
      <w:r w:rsidRPr="003C79FA">
        <w:rPr>
          <w:i/>
          <w:color w:val="000000"/>
        </w:rPr>
        <w:t>Note: Il est à noter qu'un tel organisme peut être encore plus limité par l'autorité compétente dans le cadre de son agrément en fonction des capacités de l'organisme donné</w:t>
      </w:r>
      <w:r w:rsidRPr="00BE6756">
        <w:rPr>
          <w:color w:val="000000"/>
        </w:rPr>
        <w:t>.</w:t>
      </w:r>
    </w:p>
    <w:p w14:paraId="17D2F736" w14:textId="77777777" w:rsidR="00B02784" w:rsidRPr="00D77180" w:rsidRDefault="00B02784" w:rsidP="00B02784">
      <w:pPr>
        <w:numPr>
          <w:ilvl w:val="0"/>
          <w:numId w:val="6"/>
        </w:numPr>
        <w:shd w:val="clear" w:color="auto" w:fill="FFFFFF"/>
        <w:tabs>
          <w:tab w:val="left" w:pos="883"/>
        </w:tabs>
        <w:spacing w:before="120" w:after="360"/>
        <w:ind w:left="884" w:right="516" w:hanging="340"/>
        <w:jc w:val="both"/>
      </w:pPr>
      <w:r w:rsidRPr="00D77180">
        <w:rPr>
          <w:w w:val="88"/>
          <w:lang w:val="en-US"/>
        </w:rPr>
        <w:t>Tableau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571"/>
        <w:gridCol w:w="3185"/>
        <w:gridCol w:w="1253"/>
        <w:gridCol w:w="1261"/>
      </w:tblGrid>
      <w:tr w:rsidR="00B02784" w:rsidRPr="00244396" w14:paraId="24A16725" w14:textId="77777777" w:rsidTr="001B3ACB">
        <w:trPr>
          <w:trHeight w:val="383"/>
          <w:tblHeader/>
        </w:trPr>
        <w:tc>
          <w:tcPr>
            <w:tcW w:w="1540" w:type="dxa"/>
            <w:shd w:val="clear" w:color="auto" w:fill="F2F2F2"/>
            <w:vAlign w:val="center"/>
          </w:tcPr>
          <w:p w14:paraId="136297C7" w14:textId="77777777" w:rsidR="00B02784" w:rsidRPr="00AA131C" w:rsidRDefault="00B02784" w:rsidP="00E97B59">
            <w:pPr>
              <w:spacing w:before="120" w:after="120"/>
              <w:rPr>
                <w:b/>
                <w:bCs/>
                <w:color w:val="000000"/>
              </w:rPr>
            </w:pPr>
            <w:r w:rsidRPr="00AA131C">
              <w:rPr>
                <w:b/>
                <w:bCs/>
                <w:color w:val="000000"/>
              </w:rPr>
              <w:t>CLASSE</w:t>
            </w:r>
          </w:p>
        </w:tc>
        <w:tc>
          <w:tcPr>
            <w:tcW w:w="2571" w:type="dxa"/>
            <w:shd w:val="clear" w:color="auto" w:fill="F2F2F2"/>
            <w:vAlign w:val="center"/>
          </w:tcPr>
          <w:p w14:paraId="486579DF" w14:textId="77777777" w:rsidR="00B02784" w:rsidRPr="00AA131C" w:rsidRDefault="00B02784" w:rsidP="00E97B59">
            <w:pPr>
              <w:spacing w:before="120" w:after="120"/>
              <w:rPr>
                <w:b/>
                <w:bCs/>
                <w:color w:val="000000"/>
              </w:rPr>
            </w:pPr>
            <w:r w:rsidRPr="00AA131C">
              <w:rPr>
                <w:b/>
                <w:bCs/>
                <w:color w:val="000000"/>
              </w:rPr>
              <w:t>CAT</w:t>
            </w:r>
            <w:r w:rsidRPr="00AA131C">
              <w:rPr>
                <w:b/>
                <w:bCs/>
              </w:rPr>
              <w:t>É</w:t>
            </w:r>
            <w:r w:rsidRPr="00AA131C">
              <w:rPr>
                <w:b/>
                <w:bCs/>
                <w:color w:val="000000"/>
              </w:rPr>
              <w:t>GORIES</w:t>
            </w:r>
          </w:p>
        </w:tc>
        <w:tc>
          <w:tcPr>
            <w:tcW w:w="3185" w:type="dxa"/>
            <w:shd w:val="clear" w:color="auto" w:fill="F2F2F2"/>
            <w:vAlign w:val="center"/>
          </w:tcPr>
          <w:p w14:paraId="78012BE9" w14:textId="77777777" w:rsidR="00B02784" w:rsidRPr="00AA131C" w:rsidRDefault="00B02784" w:rsidP="00E97B59">
            <w:pPr>
              <w:spacing w:before="120" w:after="120"/>
              <w:rPr>
                <w:b/>
                <w:bCs/>
                <w:color w:val="000000"/>
              </w:rPr>
            </w:pPr>
            <w:r w:rsidRPr="00AA131C">
              <w:rPr>
                <w:b/>
                <w:bCs/>
                <w:color w:val="000000"/>
              </w:rPr>
              <w:t>LIMITATIONS</w:t>
            </w:r>
          </w:p>
        </w:tc>
        <w:tc>
          <w:tcPr>
            <w:tcW w:w="1253" w:type="dxa"/>
            <w:shd w:val="clear" w:color="auto" w:fill="F2F2F2"/>
            <w:vAlign w:val="center"/>
          </w:tcPr>
          <w:p w14:paraId="5FFE89EC" w14:textId="77777777" w:rsidR="00B02784" w:rsidRPr="00AA131C" w:rsidRDefault="00B02784" w:rsidP="00E97B59">
            <w:pPr>
              <w:spacing w:before="120" w:after="120"/>
              <w:rPr>
                <w:b/>
                <w:bCs/>
                <w:color w:val="000000"/>
              </w:rPr>
            </w:pPr>
            <w:r w:rsidRPr="00AA131C">
              <w:rPr>
                <w:b/>
                <w:bCs/>
                <w:color w:val="000000"/>
              </w:rPr>
              <w:t>BASE</w:t>
            </w:r>
          </w:p>
        </w:tc>
        <w:tc>
          <w:tcPr>
            <w:tcW w:w="1261" w:type="dxa"/>
            <w:shd w:val="clear" w:color="auto" w:fill="F2F2F2"/>
            <w:vAlign w:val="center"/>
          </w:tcPr>
          <w:p w14:paraId="42FDFB60" w14:textId="77777777" w:rsidR="00B02784" w:rsidRPr="00AA131C" w:rsidRDefault="00B02784" w:rsidP="00E97B59">
            <w:pPr>
              <w:spacing w:before="120" w:after="120"/>
              <w:rPr>
                <w:b/>
                <w:bCs/>
                <w:color w:val="000000"/>
              </w:rPr>
            </w:pPr>
            <w:r w:rsidRPr="00AA131C">
              <w:rPr>
                <w:b/>
                <w:bCs/>
                <w:color w:val="000000"/>
              </w:rPr>
              <w:t>LIGNE</w:t>
            </w:r>
          </w:p>
        </w:tc>
      </w:tr>
      <w:tr w:rsidR="00B02784" w:rsidRPr="00244396" w14:paraId="7E8F0036" w14:textId="77777777" w:rsidTr="001B3ACB">
        <w:tc>
          <w:tcPr>
            <w:tcW w:w="1540" w:type="dxa"/>
            <w:vMerge w:val="restart"/>
            <w:vAlign w:val="center"/>
          </w:tcPr>
          <w:p w14:paraId="5EFEC50A" w14:textId="77777777" w:rsidR="00B02784" w:rsidRPr="00AA131C" w:rsidRDefault="00B02784" w:rsidP="00E97B59">
            <w:pPr>
              <w:spacing w:before="120" w:after="120"/>
              <w:rPr>
                <w:b/>
                <w:bCs/>
                <w:color w:val="000000"/>
              </w:rPr>
            </w:pPr>
            <w:r w:rsidRPr="00AA131C">
              <w:rPr>
                <w:b/>
                <w:bCs/>
                <w:color w:val="000000"/>
              </w:rPr>
              <w:t>A</w:t>
            </w:r>
            <w:r w:rsidRPr="00AA131C">
              <w:rPr>
                <w:b/>
                <w:bCs/>
              </w:rPr>
              <w:t>É</w:t>
            </w:r>
            <w:r w:rsidRPr="00AA131C">
              <w:rPr>
                <w:b/>
                <w:bCs/>
                <w:color w:val="000000"/>
              </w:rPr>
              <w:t>RONEF</w:t>
            </w:r>
          </w:p>
        </w:tc>
        <w:tc>
          <w:tcPr>
            <w:tcW w:w="2571" w:type="dxa"/>
            <w:vAlign w:val="center"/>
          </w:tcPr>
          <w:p w14:paraId="6ED9FF39" w14:textId="77777777" w:rsidR="00B02784" w:rsidRPr="00AA131C" w:rsidRDefault="00B02784" w:rsidP="00E97B59">
            <w:pPr>
              <w:spacing w:before="120" w:after="120"/>
              <w:rPr>
                <w:color w:val="000000"/>
              </w:rPr>
            </w:pPr>
            <w:r>
              <w:rPr>
                <w:color w:val="000000"/>
              </w:rPr>
              <w:t>A1 Avions de plus de 5</w:t>
            </w:r>
            <w:r w:rsidRPr="00AA131C">
              <w:rPr>
                <w:color w:val="000000"/>
              </w:rPr>
              <w:t>700 kg</w:t>
            </w:r>
          </w:p>
        </w:tc>
        <w:tc>
          <w:tcPr>
            <w:tcW w:w="3185" w:type="dxa"/>
            <w:vAlign w:val="center"/>
          </w:tcPr>
          <w:p w14:paraId="3C2131CE"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[Catégorie réservée aux organismes de maintenance agréés conformément à l'annexe II (partie 145)]</w:t>
            </w:r>
          </w:p>
          <w:p w14:paraId="60808EAA"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l'avion et/ou les tâches d'entretien]</w:t>
            </w:r>
          </w:p>
          <w:p w14:paraId="3EEE0000" w14:textId="77777777" w:rsidR="00B02784" w:rsidRPr="00AA131C" w:rsidRDefault="00B02784" w:rsidP="00E97B59">
            <w:pPr>
              <w:spacing w:before="120" w:after="120"/>
              <w:rPr>
                <w:color w:val="000000"/>
              </w:rPr>
            </w:pPr>
            <w:r w:rsidRPr="00170992">
              <w:rPr>
                <w:rFonts w:eastAsia="Arial Unicode MS"/>
                <w:color w:val="000000"/>
              </w:rPr>
              <w:t>Exemple: Airbus série A320</w:t>
            </w:r>
          </w:p>
        </w:tc>
        <w:tc>
          <w:tcPr>
            <w:tcW w:w="1253" w:type="dxa"/>
            <w:vAlign w:val="center"/>
          </w:tcPr>
          <w:p w14:paraId="4B82DD96" w14:textId="77777777" w:rsidR="00B02784" w:rsidRPr="00AA131C" w:rsidRDefault="00B02784" w:rsidP="00E97B59">
            <w:pPr>
              <w:spacing w:before="120" w:after="120"/>
              <w:rPr>
                <w:b/>
                <w:bCs/>
                <w:color w:val="000000"/>
              </w:rPr>
            </w:pPr>
            <w:r w:rsidRPr="00AA131C">
              <w:rPr>
                <w:color w:val="000000"/>
              </w:rPr>
              <w:t>[OUI/ NON]</w:t>
            </w:r>
          </w:p>
        </w:tc>
        <w:tc>
          <w:tcPr>
            <w:tcW w:w="1261" w:type="dxa"/>
            <w:vAlign w:val="center"/>
          </w:tcPr>
          <w:p w14:paraId="767B984F" w14:textId="77777777" w:rsidR="00B02784" w:rsidRPr="00AA131C" w:rsidRDefault="00B02784" w:rsidP="00E97B59">
            <w:pPr>
              <w:spacing w:before="120" w:after="120"/>
              <w:rPr>
                <w:b/>
                <w:bCs/>
                <w:color w:val="000000"/>
              </w:rPr>
            </w:pPr>
            <w:r w:rsidRPr="00AA131C">
              <w:rPr>
                <w:color w:val="000000"/>
              </w:rPr>
              <w:t>[OUI/ NON]</w:t>
            </w:r>
          </w:p>
        </w:tc>
      </w:tr>
      <w:tr w:rsidR="00B02784" w:rsidRPr="00244396" w14:paraId="00EC6848" w14:textId="77777777" w:rsidTr="001B3ACB">
        <w:tc>
          <w:tcPr>
            <w:tcW w:w="1540" w:type="dxa"/>
            <w:vMerge/>
            <w:vAlign w:val="center"/>
          </w:tcPr>
          <w:p w14:paraId="4F081F03" w14:textId="77777777" w:rsidR="00B02784" w:rsidRPr="00AA131C" w:rsidRDefault="00B02784" w:rsidP="00E97B59">
            <w:pPr>
              <w:spacing w:before="120" w:after="120"/>
              <w:rPr>
                <w:b/>
                <w:bCs/>
                <w:color w:val="000000"/>
              </w:rPr>
            </w:pPr>
          </w:p>
        </w:tc>
        <w:tc>
          <w:tcPr>
            <w:tcW w:w="2571" w:type="dxa"/>
            <w:vAlign w:val="center"/>
          </w:tcPr>
          <w:p w14:paraId="059A98A0" w14:textId="77777777" w:rsidR="00B02784" w:rsidRPr="00AA131C" w:rsidRDefault="00B02784" w:rsidP="00E97B59">
            <w:pPr>
              <w:spacing w:before="120" w:after="120"/>
              <w:rPr>
                <w:color w:val="000000"/>
              </w:rPr>
            </w:pPr>
            <w:r w:rsidRPr="00AA131C">
              <w:rPr>
                <w:color w:val="000000"/>
              </w:rPr>
              <w:t>A2 Avions de 5 700 kg et moins</w:t>
            </w:r>
          </w:p>
        </w:tc>
        <w:tc>
          <w:tcPr>
            <w:tcW w:w="3185" w:type="dxa"/>
            <w:vAlign w:val="center"/>
          </w:tcPr>
          <w:p w14:paraId="16DDE022"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l'avion et/ou les tâches d'entretien]</w:t>
            </w:r>
          </w:p>
          <w:p w14:paraId="58EC400F"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Exemple: DHC-6 série Twin Otter</w:t>
            </w:r>
          </w:p>
          <w:p w14:paraId="7A6252C4" w14:textId="77777777" w:rsidR="00B02784" w:rsidRPr="00AA131C" w:rsidRDefault="00B02784" w:rsidP="00E97B59">
            <w:pPr>
              <w:spacing w:before="120" w:after="120"/>
              <w:rPr>
                <w:b/>
                <w:bCs/>
                <w:color w:val="000000"/>
              </w:rPr>
            </w:pPr>
            <w:r w:rsidRPr="00170992">
              <w:rPr>
                <w:rFonts w:eastAsia="Arial Unicode MS"/>
                <w:color w:val="000000"/>
              </w:rPr>
              <w:t xml:space="preserve">Préciser si la délivrance des recommandations et des certificats d'examen de </w:t>
            </w:r>
            <w:r w:rsidRPr="00170992">
              <w:rPr>
                <w:rFonts w:eastAsia="Arial Unicode MS"/>
                <w:color w:val="000000"/>
              </w:rPr>
              <w:lastRenderedPageBreak/>
              <w:t>navigabilité est autorisée ou non (uniquement possible pour les aéronefs ELA1 ne participant pas aux activités commerciales)</w:t>
            </w:r>
          </w:p>
        </w:tc>
        <w:tc>
          <w:tcPr>
            <w:tcW w:w="1253" w:type="dxa"/>
            <w:vAlign w:val="center"/>
          </w:tcPr>
          <w:p w14:paraId="290E28CF" w14:textId="77777777" w:rsidR="00B02784" w:rsidRPr="00AA131C" w:rsidRDefault="00B02784" w:rsidP="00E97B59">
            <w:pPr>
              <w:spacing w:before="120" w:after="120"/>
              <w:rPr>
                <w:b/>
                <w:bCs/>
                <w:color w:val="000000"/>
              </w:rPr>
            </w:pPr>
            <w:r w:rsidRPr="00AA131C">
              <w:rPr>
                <w:color w:val="000000"/>
              </w:rPr>
              <w:lastRenderedPageBreak/>
              <w:t>[OUI/ NON]</w:t>
            </w:r>
          </w:p>
        </w:tc>
        <w:tc>
          <w:tcPr>
            <w:tcW w:w="1261" w:type="dxa"/>
            <w:vAlign w:val="center"/>
          </w:tcPr>
          <w:p w14:paraId="1F404D91" w14:textId="77777777" w:rsidR="00B02784" w:rsidRPr="00AA131C" w:rsidRDefault="00B02784" w:rsidP="00E97B59">
            <w:pPr>
              <w:spacing w:before="120" w:after="120"/>
              <w:rPr>
                <w:b/>
                <w:bCs/>
                <w:color w:val="000000"/>
              </w:rPr>
            </w:pPr>
            <w:r w:rsidRPr="00AA131C">
              <w:rPr>
                <w:color w:val="000000"/>
              </w:rPr>
              <w:t>[OUI/ NON]</w:t>
            </w:r>
          </w:p>
        </w:tc>
      </w:tr>
      <w:tr w:rsidR="00B02784" w:rsidRPr="00244396" w14:paraId="54AC19B1" w14:textId="77777777" w:rsidTr="001B3ACB">
        <w:tc>
          <w:tcPr>
            <w:tcW w:w="1540" w:type="dxa"/>
            <w:vMerge/>
            <w:vAlign w:val="center"/>
          </w:tcPr>
          <w:p w14:paraId="086932E7" w14:textId="77777777" w:rsidR="00B02784" w:rsidRPr="00AA131C" w:rsidRDefault="00B02784" w:rsidP="00E97B59">
            <w:pPr>
              <w:spacing w:before="120" w:after="120"/>
              <w:rPr>
                <w:b/>
                <w:bCs/>
                <w:color w:val="000000"/>
              </w:rPr>
            </w:pPr>
          </w:p>
        </w:tc>
        <w:tc>
          <w:tcPr>
            <w:tcW w:w="2571" w:type="dxa"/>
            <w:vAlign w:val="center"/>
          </w:tcPr>
          <w:p w14:paraId="46D289DB" w14:textId="77777777" w:rsidR="00B02784" w:rsidRPr="00AA131C" w:rsidRDefault="00B02784" w:rsidP="00E97B59">
            <w:pPr>
              <w:spacing w:before="120" w:after="120"/>
              <w:rPr>
                <w:color w:val="000000"/>
              </w:rPr>
            </w:pPr>
            <w:r w:rsidRPr="00AA131C">
              <w:rPr>
                <w:b/>
                <w:bCs/>
                <w:color w:val="000000"/>
              </w:rPr>
              <w:t xml:space="preserve">A3 </w:t>
            </w:r>
            <w:r w:rsidRPr="00AA131C">
              <w:rPr>
                <w:color w:val="000000"/>
              </w:rPr>
              <w:t>Hélicoptères</w:t>
            </w:r>
          </w:p>
        </w:tc>
        <w:tc>
          <w:tcPr>
            <w:tcW w:w="3185" w:type="dxa"/>
            <w:vAlign w:val="center"/>
          </w:tcPr>
          <w:p w14:paraId="15FF75E8"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le constructeur, le groupe, la série ou le type de l'hélicoptère et/ou la ou les tâches d'entretien]</w:t>
            </w:r>
          </w:p>
          <w:p w14:paraId="045B1143" w14:textId="77777777" w:rsidR="00B02784" w:rsidRPr="00AA131C" w:rsidRDefault="00B02784" w:rsidP="00E97B59">
            <w:pPr>
              <w:spacing w:before="120" w:after="120"/>
              <w:rPr>
                <w:b/>
                <w:bCs/>
                <w:color w:val="000000"/>
              </w:rPr>
            </w:pPr>
            <w:r w:rsidRPr="00170992">
              <w:rPr>
                <w:rFonts w:eastAsia="Arial Unicode MS"/>
                <w:color w:val="000000"/>
              </w:rPr>
              <w:t>Exemple: Robinson R44</w:t>
            </w:r>
          </w:p>
        </w:tc>
        <w:tc>
          <w:tcPr>
            <w:tcW w:w="1253" w:type="dxa"/>
            <w:vAlign w:val="center"/>
          </w:tcPr>
          <w:p w14:paraId="34B1F1DC" w14:textId="77777777" w:rsidR="00B02784" w:rsidRPr="00AA131C" w:rsidRDefault="00B02784" w:rsidP="00E97B59">
            <w:pPr>
              <w:spacing w:before="120" w:after="120"/>
              <w:rPr>
                <w:b/>
                <w:bCs/>
                <w:color w:val="000000"/>
              </w:rPr>
            </w:pPr>
            <w:r w:rsidRPr="00AA131C">
              <w:rPr>
                <w:color w:val="000000"/>
              </w:rPr>
              <w:t>OUI/ NON]</w:t>
            </w:r>
          </w:p>
        </w:tc>
        <w:tc>
          <w:tcPr>
            <w:tcW w:w="1261" w:type="dxa"/>
            <w:vAlign w:val="center"/>
          </w:tcPr>
          <w:p w14:paraId="29985971" w14:textId="77777777" w:rsidR="00B02784" w:rsidRPr="00AA131C" w:rsidRDefault="00B02784" w:rsidP="00E97B59">
            <w:pPr>
              <w:spacing w:before="120" w:after="120"/>
              <w:rPr>
                <w:b/>
                <w:bCs/>
                <w:color w:val="000000"/>
              </w:rPr>
            </w:pPr>
            <w:r w:rsidRPr="00AA131C">
              <w:rPr>
                <w:color w:val="000000"/>
              </w:rPr>
              <w:t>OUI/ NON]</w:t>
            </w:r>
          </w:p>
        </w:tc>
      </w:tr>
      <w:tr w:rsidR="00B02784" w:rsidRPr="00244396" w14:paraId="73DA296A" w14:textId="77777777" w:rsidTr="001B3ACB">
        <w:tc>
          <w:tcPr>
            <w:tcW w:w="1540" w:type="dxa"/>
            <w:vMerge/>
            <w:vAlign w:val="center"/>
          </w:tcPr>
          <w:p w14:paraId="69628CBD" w14:textId="77777777" w:rsidR="00B02784" w:rsidRPr="00AA131C" w:rsidRDefault="00B02784" w:rsidP="00E97B59">
            <w:pPr>
              <w:spacing w:before="120" w:after="120"/>
              <w:rPr>
                <w:b/>
                <w:bCs/>
                <w:color w:val="000000"/>
              </w:rPr>
            </w:pPr>
          </w:p>
        </w:tc>
        <w:tc>
          <w:tcPr>
            <w:tcW w:w="2571" w:type="dxa"/>
            <w:vAlign w:val="center"/>
          </w:tcPr>
          <w:p w14:paraId="04BE2F04" w14:textId="77777777" w:rsidR="00B02784" w:rsidRPr="00AA131C" w:rsidRDefault="00B02784" w:rsidP="00E97B59">
            <w:pPr>
              <w:spacing w:before="120" w:after="120"/>
              <w:rPr>
                <w:color w:val="000000"/>
              </w:rPr>
            </w:pPr>
            <w:r w:rsidRPr="00AA131C">
              <w:rPr>
                <w:b/>
                <w:color w:val="000000"/>
              </w:rPr>
              <w:t>A4</w:t>
            </w:r>
            <w:r w:rsidRPr="00AA131C">
              <w:rPr>
                <w:color w:val="000000"/>
              </w:rPr>
              <w:t xml:space="preserve"> Aéronefs autres que A1, A2 et A3</w:t>
            </w:r>
          </w:p>
        </w:tc>
        <w:tc>
          <w:tcPr>
            <w:tcW w:w="3185" w:type="dxa"/>
            <w:vAlign w:val="center"/>
          </w:tcPr>
          <w:p w14:paraId="0F1E65B4" w14:textId="77777777" w:rsidR="00B02784" w:rsidRPr="000D6744" w:rsidRDefault="00B02784" w:rsidP="00E97B59">
            <w:pPr>
              <w:pStyle w:val="tbl-norm"/>
              <w:spacing w:before="120" w:after="120"/>
              <w:rPr>
                <w:rFonts w:ascii="Arial" w:eastAsia="Arial Unicode MS" w:hAnsi="Arial" w:cs="Arial"/>
                <w:color w:val="000000"/>
                <w:sz w:val="20"/>
                <w:szCs w:val="20"/>
                <w:lang w:val="fr-FR"/>
              </w:rPr>
            </w:pPr>
            <w:r w:rsidRPr="000D6744">
              <w:rPr>
                <w:rFonts w:ascii="Arial" w:eastAsia="Arial Unicode MS" w:hAnsi="Arial" w:cs="Arial" w:hint="eastAsia"/>
                <w:color w:val="000000"/>
                <w:sz w:val="20"/>
                <w:szCs w:val="20"/>
                <w:lang w:val="fr-FR"/>
              </w:rPr>
              <w:t>[Doit préciser la catégorie (planeur, ballon, dirigeable, etc.), le constructeur, le groupe, la série ou le type de l'aéronef et/ou la ou les tâches d'entretien]</w:t>
            </w:r>
          </w:p>
          <w:p w14:paraId="1C30552D" w14:textId="77777777" w:rsidR="00B02784" w:rsidRPr="00AA131C" w:rsidRDefault="00B02784" w:rsidP="00E97B59">
            <w:pPr>
              <w:spacing w:before="120" w:after="120"/>
              <w:rPr>
                <w:b/>
                <w:bCs/>
                <w:color w:val="000000"/>
              </w:rPr>
            </w:pPr>
            <w:r w:rsidRPr="00170992">
              <w:rPr>
                <w:rFonts w:eastAsia="Arial Unicode MS"/>
                <w:color w:val="000000"/>
              </w:rPr>
              <w:t>Préciser si la délivrance des recommandations et des certificats d'examen de navigabilité est autorisée ou non (uniquement possible pour les aéronefs ELA1 ne participant pas aux activités commerciales)</w:t>
            </w:r>
          </w:p>
        </w:tc>
        <w:tc>
          <w:tcPr>
            <w:tcW w:w="1253" w:type="dxa"/>
            <w:vAlign w:val="center"/>
          </w:tcPr>
          <w:p w14:paraId="05406E53" w14:textId="77777777" w:rsidR="00B02784" w:rsidRPr="00AA131C" w:rsidRDefault="00B02784" w:rsidP="00E97B59">
            <w:pPr>
              <w:spacing w:before="120" w:after="120"/>
              <w:rPr>
                <w:b/>
                <w:bCs/>
                <w:color w:val="000000"/>
              </w:rPr>
            </w:pPr>
            <w:r w:rsidRPr="00AA131C">
              <w:rPr>
                <w:color w:val="000000"/>
              </w:rPr>
              <w:t>OUI/ NON]</w:t>
            </w:r>
          </w:p>
        </w:tc>
        <w:tc>
          <w:tcPr>
            <w:tcW w:w="1261" w:type="dxa"/>
            <w:vAlign w:val="center"/>
          </w:tcPr>
          <w:p w14:paraId="13D52ADD" w14:textId="77777777" w:rsidR="00B02784" w:rsidRPr="00AA131C" w:rsidRDefault="00B02784" w:rsidP="00E97B59">
            <w:pPr>
              <w:spacing w:before="120" w:after="120"/>
              <w:rPr>
                <w:b/>
                <w:bCs/>
                <w:color w:val="000000"/>
              </w:rPr>
            </w:pPr>
            <w:r w:rsidRPr="00AA131C">
              <w:rPr>
                <w:color w:val="000000"/>
              </w:rPr>
              <w:t>OUI/ NON]</w:t>
            </w:r>
          </w:p>
        </w:tc>
      </w:tr>
      <w:tr w:rsidR="00B02784" w:rsidRPr="00244396" w14:paraId="750B4CB1" w14:textId="77777777" w:rsidTr="001B3ACB">
        <w:tc>
          <w:tcPr>
            <w:tcW w:w="1540" w:type="dxa"/>
            <w:vMerge w:val="restart"/>
            <w:vAlign w:val="center"/>
          </w:tcPr>
          <w:p w14:paraId="1373AC24" w14:textId="77777777" w:rsidR="00B02784" w:rsidRPr="00AA131C" w:rsidRDefault="00B02784" w:rsidP="00E97B59">
            <w:pPr>
              <w:spacing w:before="120" w:after="120"/>
              <w:rPr>
                <w:color w:val="000000"/>
              </w:rPr>
            </w:pPr>
            <w:r w:rsidRPr="00AA131C">
              <w:rPr>
                <w:b/>
                <w:bCs/>
                <w:color w:val="000000"/>
              </w:rPr>
              <w:t>MOTEURS</w:t>
            </w:r>
          </w:p>
        </w:tc>
        <w:tc>
          <w:tcPr>
            <w:tcW w:w="2571" w:type="dxa"/>
            <w:vAlign w:val="center"/>
          </w:tcPr>
          <w:p w14:paraId="579F9274" w14:textId="77777777" w:rsidR="00B02784" w:rsidRPr="00AA131C" w:rsidRDefault="00B02784" w:rsidP="00E97B59">
            <w:pPr>
              <w:spacing w:before="120" w:after="120"/>
              <w:rPr>
                <w:b/>
                <w:bCs/>
                <w:color w:val="000000"/>
              </w:rPr>
            </w:pPr>
            <w:r w:rsidRPr="00AA131C">
              <w:rPr>
                <w:b/>
                <w:color w:val="000000"/>
              </w:rPr>
              <w:t>B1</w:t>
            </w:r>
            <w:r w:rsidRPr="00AA131C">
              <w:rPr>
                <w:color w:val="000000"/>
              </w:rPr>
              <w:t xml:space="preserve"> Moteurs à turbines</w:t>
            </w:r>
          </w:p>
        </w:tc>
        <w:tc>
          <w:tcPr>
            <w:tcW w:w="5699" w:type="dxa"/>
            <w:gridSpan w:val="3"/>
            <w:vAlign w:val="center"/>
          </w:tcPr>
          <w:p w14:paraId="1FC260E2" w14:textId="77777777" w:rsidR="00B02784" w:rsidRPr="00AA131C" w:rsidRDefault="00B02784" w:rsidP="00E97B59">
            <w:pPr>
              <w:spacing w:before="120" w:after="120"/>
              <w:rPr>
                <w:color w:val="000000"/>
              </w:rPr>
            </w:pPr>
            <w:r w:rsidRPr="00AA131C">
              <w:rPr>
                <w:color w:val="000000"/>
              </w:rPr>
              <w:t xml:space="preserve">[Doit préciser la série ou le type du moteur et/ou la ou les tâches d'entretien] </w:t>
            </w:r>
          </w:p>
          <w:p w14:paraId="7F0B716D" w14:textId="77777777" w:rsidR="00B02784" w:rsidRPr="00AA131C" w:rsidRDefault="00B02784" w:rsidP="00E97B59">
            <w:pPr>
              <w:spacing w:before="120" w:after="120"/>
              <w:rPr>
                <w:b/>
                <w:bCs/>
                <w:color w:val="000000"/>
              </w:rPr>
            </w:pPr>
            <w:r w:rsidRPr="00AA131C">
              <w:rPr>
                <w:color w:val="000000"/>
              </w:rPr>
              <w:t>Exemple: série PT6A</w:t>
            </w:r>
          </w:p>
        </w:tc>
      </w:tr>
      <w:tr w:rsidR="00B02784" w:rsidRPr="00244396" w14:paraId="066EAF1A" w14:textId="77777777" w:rsidTr="001B3ACB">
        <w:tc>
          <w:tcPr>
            <w:tcW w:w="1540" w:type="dxa"/>
            <w:vMerge/>
            <w:vAlign w:val="center"/>
          </w:tcPr>
          <w:p w14:paraId="4D8A2A4C" w14:textId="77777777" w:rsidR="00B02784" w:rsidRPr="00AA131C" w:rsidRDefault="00B02784" w:rsidP="00E97B59">
            <w:pPr>
              <w:spacing w:before="120" w:after="120"/>
              <w:rPr>
                <w:b/>
                <w:bCs/>
                <w:color w:val="000000"/>
              </w:rPr>
            </w:pPr>
          </w:p>
        </w:tc>
        <w:tc>
          <w:tcPr>
            <w:tcW w:w="2571" w:type="dxa"/>
            <w:vAlign w:val="center"/>
          </w:tcPr>
          <w:p w14:paraId="48857329" w14:textId="77777777" w:rsidR="00B02784" w:rsidRPr="00AA131C" w:rsidRDefault="00B02784" w:rsidP="00E97B59">
            <w:pPr>
              <w:spacing w:before="120" w:after="120"/>
              <w:rPr>
                <w:color w:val="000000"/>
              </w:rPr>
            </w:pPr>
            <w:r w:rsidRPr="00AA131C">
              <w:rPr>
                <w:b/>
                <w:bCs/>
                <w:color w:val="000000"/>
              </w:rPr>
              <w:t xml:space="preserve">B2 </w:t>
            </w:r>
            <w:r w:rsidRPr="00AA131C">
              <w:rPr>
                <w:color w:val="000000"/>
              </w:rPr>
              <w:t>Moteurs à Pistons</w:t>
            </w:r>
          </w:p>
        </w:tc>
        <w:tc>
          <w:tcPr>
            <w:tcW w:w="5699" w:type="dxa"/>
            <w:gridSpan w:val="3"/>
            <w:vAlign w:val="center"/>
          </w:tcPr>
          <w:p w14:paraId="429FC5A9" w14:textId="77777777" w:rsidR="00B02784" w:rsidRPr="00AA131C" w:rsidRDefault="00B02784" w:rsidP="00E97B59">
            <w:pPr>
              <w:spacing w:before="120" w:after="120"/>
              <w:rPr>
                <w:b/>
                <w:bCs/>
                <w:color w:val="000000"/>
              </w:rPr>
            </w:pPr>
            <w:r w:rsidRPr="00AA131C">
              <w:rPr>
                <w:color w:val="000000"/>
              </w:rPr>
              <w:t>[Doit préciser le constructeur, le groupe, la série ou le type du moteur et/ou la ou les tâches d'entretien]</w:t>
            </w:r>
          </w:p>
        </w:tc>
      </w:tr>
      <w:tr w:rsidR="00B02784" w:rsidRPr="00244396" w14:paraId="39DDD125" w14:textId="77777777" w:rsidTr="001B3ACB">
        <w:tc>
          <w:tcPr>
            <w:tcW w:w="1540" w:type="dxa"/>
            <w:vMerge/>
            <w:vAlign w:val="center"/>
          </w:tcPr>
          <w:p w14:paraId="5F402F97" w14:textId="77777777" w:rsidR="00B02784" w:rsidRPr="00AA131C" w:rsidRDefault="00B02784" w:rsidP="00E97B59">
            <w:pPr>
              <w:spacing w:before="120" w:after="120"/>
              <w:rPr>
                <w:b/>
                <w:bCs/>
                <w:color w:val="000000"/>
              </w:rPr>
            </w:pPr>
          </w:p>
        </w:tc>
        <w:tc>
          <w:tcPr>
            <w:tcW w:w="2571" w:type="dxa"/>
            <w:vAlign w:val="center"/>
          </w:tcPr>
          <w:p w14:paraId="3C6EA812" w14:textId="77777777" w:rsidR="00B02784" w:rsidRPr="00AA131C" w:rsidRDefault="00B02784" w:rsidP="00E97B59">
            <w:pPr>
              <w:spacing w:before="120" w:after="120"/>
              <w:rPr>
                <w:color w:val="000000"/>
              </w:rPr>
            </w:pPr>
            <w:r w:rsidRPr="00AA131C">
              <w:rPr>
                <w:b/>
                <w:bCs/>
                <w:color w:val="000000"/>
              </w:rPr>
              <w:t xml:space="preserve">B3 </w:t>
            </w:r>
            <w:r w:rsidRPr="00AA131C">
              <w:rPr>
                <w:color w:val="000000"/>
              </w:rPr>
              <w:t>APU</w:t>
            </w:r>
          </w:p>
        </w:tc>
        <w:tc>
          <w:tcPr>
            <w:tcW w:w="5699" w:type="dxa"/>
            <w:gridSpan w:val="3"/>
            <w:vAlign w:val="center"/>
          </w:tcPr>
          <w:p w14:paraId="7C3289CF" w14:textId="77777777" w:rsidR="00B02784" w:rsidRPr="00AA131C" w:rsidRDefault="00B02784" w:rsidP="00E97B59">
            <w:pPr>
              <w:spacing w:before="120" w:after="120"/>
              <w:rPr>
                <w:b/>
                <w:bCs/>
                <w:color w:val="000000"/>
              </w:rPr>
            </w:pPr>
            <w:r w:rsidRPr="00AA131C">
              <w:rPr>
                <w:color w:val="000000"/>
              </w:rPr>
              <w:t>[Doit préciser le constructeur, la série ou le type du moteur et/ou la ou les tâches d'entretien]</w:t>
            </w:r>
          </w:p>
        </w:tc>
      </w:tr>
      <w:tr w:rsidR="00B02784" w:rsidRPr="00244396" w14:paraId="502A0CDA" w14:textId="77777777" w:rsidTr="001B3ACB">
        <w:tc>
          <w:tcPr>
            <w:tcW w:w="1540" w:type="dxa"/>
            <w:vMerge w:val="restart"/>
            <w:vAlign w:val="center"/>
          </w:tcPr>
          <w:p w14:paraId="0DAD5787" w14:textId="77777777" w:rsidR="00B02784" w:rsidRPr="00AF0F36" w:rsidRDefault="00B02784" w:rsidP="00E97B59">
            <w:pPr>
              <w:spacing w:before="120" w:after="120"/>
              <w:rPr>
                <w:b/>
                <w:bCs/>
                <w:color w:val="000000"/>
              </w:rPr>
            </w:pPr>
            <w:r w:rsidRPr="00AA131C">
              <w:rPr>
                <w:b/>
                <w:bCs/>
              </w:rPr>
              <w:t>É</w:t>
            </w:r>
            <w:r w:rsidRPr="00AA131C">
              <w:rPr>
                <w:b/>
                <w:bCs/>
                <w:color w:val="000000"/>
              </w:rPr>
              <w:t>L</w:t>
            </w:r>
            <w:r w:rsidRPr="00AA131C">
              <w:rPr>
                <w:b/>
                <w:bCs/>
              </w:rPr>
              <w:t>É</w:t>
            </w:r>
            <w:r w:rsidRPr="00AA131C">
              <w:rPr>
                <w:b/>
                <w:bCs/>
                <w:color w:val="000000"/>
              </w:rPr>
              <w:t>MENTS AUTRES QUE LE MOTEUR COMPLET ET LES APUs</w:t>
            </w:r>
          </w:p>
        </w:tc>
        <w:tc>
          <w:tcPr>
            <w:tcW w:w="2571" w:type="dxa"/>
            <w:vAlign w:val="center"/>
          </w:tcPr>
          <w:p w14:paraId="4E039CC6" w14:textId="77777777" w:rsidR="00B02784" w:rsidRPr="00AA131C" w:rsidRDefault="00B02784" w:rsidP="00E97B59">
            <w:pPr>
              <w:spacing w:before="120" w:after="120"/>
              <w:rPr>
                <w:b/>
                <w:bCs/>
                <w:color w:val="000000"/>
              </w:rPr>
            </w:pPr>
            <w:r w:rsidRPr="00AA131C">
              <w:rPr>
                <w:b/>
                <w:bCs/>
                <w:color w:val="000000"/>
              </w:rPr>
              <w:t xml:space="preserve">C1 </w:t>
            </w:r>
            <w:r w:rsidRPr="00AA131C">
              <w:rPr>
                <w:color w:val="000000"/>
              </w:rPr>
              <w:t>Air conditionné &amp; Pressurisation</w:t>
            </w:r>
          </w:p>
        </w:tc>
        <w:tc>
          <w:tcPr>
            <w:tcW w:w="5699" w:type="dxa"/>
            <w:gridSpan w:val="3"/>
            <w:vMerge w:val="restart"/>
            <w:vAlign w:val="center"/>
          </w:tcPr>
          <w:p w14:paraId="7BA243C0" w14:textId="77777777" w:rsidR="00B02784" w:rsidRPr="00AA131C" w:rsidRDefault="00B02784" w:rsidP="00E97B59">
            <w:pPr>
              <w:spacing w:before="120" w:after="120"/>
              <w:rPr>
                <w:color w:val="000000"/>
              </w:rPr>
            </w:pPr>
            <w:r w:rsidRPr="00AA131C">
              <w:rPr>
                <w:color w:val="000000"/>
              </w:rPr>
              <w:t xml:space="preserve">[Doit préciser le type d'aéronef ou le constructeur d'aéronef ou le fabricant de l'élément d'aéronef ou l'élément particulier et/ou la référence à une liste de capacité dans le manuel de spécifications de l'organisme de maintenance et/ou à la tâche ou aux tâches d'entretien] </w:t>
            </w:r>
          </w:p>
          <w:p w14:paraId="1B0E0534" w14:textId="77777777" w:rsidR="00B02784" w:rsidRPr="00AA131C" w:rsidRDefault="00B02784" w:rsidP="00E97B59">
            <w:pPr>
              <w:spacing w:before="120" w:after="120"/>
              <w:rPr>
                <w:color w:val="000000"/>
              </w:rPr>
            </w:pPr>
            <w:r w:rsidRPr="00AA131C">
              <w:rPr>
                <w:i/>
                <w:iCs/>
                <w:color w:val="000000"/>
              </w:rPr>
              <w:t>Exemple: PT6A - régulateur de carburant</w:t>
            </w:r>
          </w:p>
          <w:p w14:paraId="03EA5776" w14:textId="77777777" w:rsidR="00B02784" w:rsidRPr="00AA131C" w:rsidRDefault="00B02784" w:rsidP="00E97B59">
            <w:pPr>
              <w:spacing w:before="120" w:after="120"/>
              <w:rPr>
                <w:b/>
                <w:bCs/>
                <w:color w:val="000000"/>
              </w:rPr>
            </w:pPr>
          </w:p>
        </w:tc>
      </w:tr>
      <w:tr w:rsidR="00B02784" w:rsidRPr="00244396" w14:paraId="6A98B0EC" w14:textId="77777777" w:rsidTr="001B3ACB">
        <w:tc>
          <w:tcPr>
            <w:tcW w:w="1540" w:type="dxa"/>
            <w:vMerge/>
            <w:vAlign w:val="center"/>
          </w:tcPr>
          <w:p w14:paraId="783BEFDE" w14:textId="77777777" w:rsidR="00B02784" w:rsidRPr="00AA131C" w:rsidRDefault="00B02784" w:rsidP="00E97B59">
            <w:pPr>
              <w:spacing w:before="120" w:after="120"/>
              <w:rPr>
                <w:b/>
                <w:bCs/>
                <w:color w:val="000000"/>
              </w:rPr>
            </w:pPr>
          </w:p>
        </w:tc>
        <w:tc>
          <w:tcPr>
            <w:tcW w:w="2571" w:type="dxa"/>
            <w:vAlign w:val="center"/>
          </w:tcPr>
          <w:p w14:paraId="2E6E0E56" w14:textId="77777777" w:rsidR="00B02784" w:rsidRPr="00AA131C" w:rsidRDefault="00B02784" w:rsidP="00E97B59">
            <w:pPr>
              <w:spacing w:before="120" w:after="120"/>
              <w:rPr>
                <w:color w:val="000000"/>
              </w:rPr>
            </w:pPr>
            <w:r w:rsidRPr="00AA131C">
              <w:rPr>
                <w:b/>
                <w:bCs/>
                <w:color w:val="000000"/>
              </w:rPr>
              <w:t xml:space="preserve">C2 </w:t>
            </w:r>
            <w:r w:rsidRPr="00AA131C">
              <w:rPr>
                <w:color w:val="000000"/>
              </w:rPr>
              <w:t>Pilote Automatique</w:t>
            </w:r>
          </w:p>
        </w:tc>
        <w:tc>
          <w:tcPr>
            <w:tcW w:w="5699" w:type="dxa"/>
            <w:gridSpan w:val="3"/>
            <w:vMerge/>
            <w:vAlign w:val="center"/>
          </w:tcPr>
          <w:p w14:paraId="4F28C84A" w14:textId="77777777" w:rsidR="00B02784" w:rsidRPr="00AA131C" w:rsidRDefault="00B02784" w:rsidP="00E97B59">
            <w:pPr>
              <w:spacing w:before="120" w:after="120"/>
              <w:rPr>
                <w:b/>
                <w:bCs/>
                <w:color w:val="000000"/>
              </w:rPr>
            </w:pPr>
          </w:p>
        </w:tc>
      </w:tr>
      <w:tr w:rsidR="00B02784" w:rsidRPr="00244396" w14:paraId="34EB28EB" w14:textId="77777777" w:rsidTr="001B3ACB">
        <w:tc>
          <w:tcPr>
            <w:tcW w:w="1540" w:type="dxa"/>
            <w:vMerge/>
            <w:vAlign w:val="center"/>
          </w:tcPr>
          <w:p w14:paraId="7EC8391A" w14:textId="77777777" w:rsidR="00B02784" w:rsidRPr="00AA131C" w:rsidRDefault="00B02784" w:rsidP="00E97B59">
            <w:pPr>
              <w:spacing w:before="120" w:after="120"/>
              <w:rPr>
                <w:b/>
                <w:bCs/>
                <w:color w:val="000000"/>
              </w:rPr>
            </w:pPr>
          </w:p>
        </w:tc>
        <w:tc>
          <w:tcPr>
            <w:tcW w:w="2571" w:type="dxa"/>
            <w:vAlign w:val="center"/>
          </w:tcPr>
          <w:p w14:paraId="6243A5CF" w14:textId="77777777" w:rsidR="00B02784" w:rsidRPr="00AA131C" w:rsidRDefault="00B02784" w:rsidP="00E97B59">
            <w:pPr>
              <w:spacing w:before="120" w:after="120"/>
              <w:rPr>
                <w:color w:val="000000"/>
              </w:rPr>
            </w:pPr>
            <w:r w:rsidRPr="00AA131C">
              <w:rPr>
                <w:b/>
                <w:bCs/>
                <w:color w:val="000000"/>
              </w:rPr>
              <w:t xml:space="preserve">C3 </w:t>
            </w:r>
            <w:r w:rsidRPr="00AA131C">
              <w:rPr>
                <w:color w:val="000000"/>
              </w:rPr>
              <w:t>Communication et Navigation</w:t>
            </w:r>
          </w:p>
        </w:tc>
        <w:tc>
          <w:tcPr>
            <w:tcW w:w="5699" w:type="dxa"/>
            <w:gridSpan w:val="3"/>
            <w:vMerge/>
            <w:vAlign w:val="center"/>
          </w:tcPr>
          <w:p w14:paraId="583CF0B5" w14:textId="77777777" w:rsidR="00B02784" w:rsidRPr="00AA131C" w:rsidRDefault="00B02784" w:rsidP="00E97B59">
            <w:pPr>
              <w:spacing w:before="120" w:after="120"/>
              <w:rPr>
                <w:b/>
                <w:bCs/>
                <w:color w:val="000000"/>
              </w:rPr>
            </w:pPr>
          </w:p>
        </w:tc>
      </w:tr>
      <w:tr w:rsidR="00B02784" w:rsidRPr="00244396" w14:paraId="7565D978" w14:textId="77777777" w:rsidTr="001B3ACB">
        <w:tc>
          <w:tcPr>
            <w:tcW w:w="1540" w:type="dxa"/>
            <w:vMerge/>
            <w:vAlign w:val="center"/>
          </w:tcPr>
          <w:p w14:paraId="3C8D9F0E" w14:textId="77777777" w:rsidR="00B02784" w:rsidRPr="00AA131C" w:rsidRDefault="00B02784" w:rsidP="00E97B59">
            <w:pPr>
              <w:spacing w:before="120" w:after="120"/>
              <w:rPr>
                <w:b/>
                <w:bCs/>
                <w:color w:val="000000"/>
              </w:rPr>
            </w:pPr>
          </w:p>
        </w:tc>
        <w:tc>
          <w:tcPr>
            <w:tcW w:w="2571" w:type="dxa"/>
            <w:vAlign w:val="center"/>
          </w:tcPr>
          <w:p w14:paraId="201BB434" w14:textId="77777777" w:rsidR="00B02784" w:rsidRPr="00AA131C" w:rsidRDefault="00B02784" w:rsidP="00E97B59">
            <w:pPr>
              <w:spacing w:before="120" w:after="120"/>
              <w:rPr>
                <w:color w:val="000000"/>
              </w:rPr>
            </w:pPr>
            <w:r w:rsidRPr="00AA131C">
              <w:rPr>
                <w:b/>
                <w:bCs/>
                <w:color w:val="000000"/>
              </w:rPr>
              <w:t xml:space="preserve">C4 </w:t>
            </w:r>
            <w:r w:rsidRPr="00AA131C">
              <w:rPr>
                <w:color w:val="000000"/>
              </w:rPr>
              <w:t>Portes et Panneaux</w:t>
            </w:r>
          </w:p>
        </w:tc>
        <w:tc>
          <w:tcPr>
            <w:tcW w:w="5699" w:type="dxa"/>
            <w:gridSpan w:val="3"/>
            <w:vMerge/>
            <w:vAlign w:val="center"/>
          </w:tcPr>
          <w:p w14:paraId="61DCF9BE" w14:textId="77777777" w:rsidR="00B02784" w:rsidRPr="00AA131C" w:rsidRDefault="00B02784" w:rsidP="00E97B59">
            <w:pPr>
              <w:spacing w:before="120" w:after="120"/>
              <w:rPr>
                <w:b/>
                <w:bCs/>
                <w:color w:val="000000"/>
              </w:rPr>
            </w:pPr>
          </w:p>
        </w:tc>
      </w:tr>
      <w:tr w:rsidR="00B02784" w:rsidRPr="00244396" w14:paraId="11E282BB" w14:textId="77777777" w:rsidTr="001B3ACB">
        <w:tc>
          <w:tcPr>
            <w:tcW w:w="1540" w:type="dxa"/>
            <w:vMerge/>
            <w:vAlign w:val="center"/>
          </w:tcPr>
          <w:p w14:paraId="5F54BC90" w14:textId="77777777" w:rsidR="00B02784" w:rsidRPr="00AA131C" w:rsidRDefault="00B02784" w:rsidP="00E97B59">
            <w:pPr>
              <w:spacing w:before="120" w:after="120"/>
              <w:rPr>
                <w:b/>
                <w:bCs/>
                <w:color w:val="000000"/>
              </w:rPr>
            </w:pPr>
          </w:p>
        </w:tc>
        <w:tc>
          <w:tcPr>
            <w:tcW w:w="2571" w:type="dxa"/>
            <w:vAlign w:val="center"/>
          </w:tcPr>
          <w:p w14:paraId="50D2D6C6" w14:textId="77777777" w:rsidR="00B02784" w:rsidRPr="00AA131C" w:rsidRDefault="00B02784" w:rsidP="00E97B59">
            <w:pPr>
              <w:spacing w:before="120" w:after="120"/>
              <w:rPr>
                <w:color w:val="000000"/>
              </w:rPr>
            </w:pPr>
            <w:r w:rsidRPr="00AA131C">
              <w:rPr>
                <w:b/>
                <w:bCs/>
                <w:color w:val="000000"/>
              </w:rPr>
              <w:t xml:space="preserve">C5 </w:t>
            </w:r>
            <w:r w:rsidRPr="00AA131C">
              <w:rPr>
                <w:color w:val="000000"/>
              </w:rPr>
              <w:t>Génération Electrique</w:t>
            </w:r>
          </w:p>
        </w:tc>
        <w:tc>
          <w:tcPr>
            <w:tcW w:w="5699" w:type="dxa"/>
            <w:gridSpan w:val="3"/>
            <w:vMerge/>
            <w:vAlign w:val="center"/>
          </w:tcPr>
          <w:p w14:paraId="43864A70" w14:textId="77777777" w:rsidR="00B02784" w:rsidRPr="00AA131C" w:rsidRDefault="00B02784" w:rsidP="00E97B59">
            <w:pPr>
              <w:spacing w:before="120" w:after="120"/>
              <w:rPr>
                <w:b/>
                <w:bCs/>
                <w:color w:val="000000"/>
              </w:rPr>
            </w:pPr>
          </w:p>
        </w:tc>
      </w:tr>
      <w:tr w:rsidR="00B02784" w:rsidRPr="00244396" w14:paraId="3AE0A10F" w14:textId="77777777" w:rsidTr="001B3ACB">
        <w:tc>
          <w:tcPr>
            <w:tcW w:w="1540" w:type="dxa"/>
            <w:vMerge/>
            <w:vAlign w:val="center"/>
          </w:tcPr>
          <w:p w14:paraId="39BE03D2" w14:textId="77777777" w:rsidR="00B02784" w:rsidRPr="00AA131C" w:rsidRDefault="00B02784" w:rsidP="00E97B59">
            <w:pPr>
              <w:spacing w:before="120" w:after="120"/>
              <w:rPr>
                <w:b/>
                <w:bCs/>
                <w:color w:val="000000"/>
              </w:rPr>
            </w:pPr>
          </w:p>
        </w:tc>
        <w:tc>
          <w:tcPr>
            <w:tcW w:w="2571" w:type="dxa"/>
            <w:vAlign w:val="center"/>
          </w:tcPr>
          <w:p w14:paraId="49A5587E" w14:textId="77777777" w:rsidR="00B02784" w:rsidRPr="00AA131C" w:rsidRDefault="00B02784" w:rsidP="00E97B59">
            <w:pPr>
              <w:spacing w:before="120" w:after="120"/>
              <w:rPr>
                <w:color w:val="000000"/>
              </w:rPr>
            </w:pPr>
            <w:r w:rsidRPr="00AA131C">
              <w:rPr>
                <w:b/>
                <w:bCs/>
                <w:color w:val="000000"/>
              </w:rPr>
              <w:t xml:space="preserve">C6 </w:t>
            </w:r>
            <w:r w:rsidRPr="00AA131C">
              <w:rPr>
                <w:color w:val="000000"/>
              </w:rPr>
              <w:t>Aménagement</w:t>
            </w:r>
          </w:p>
        </w:tc>
        <w:tc>
          <w:tcPr>
            <w:tcW w:w="5699" w:type="dxa"/>
            <w:gridSpan w:val="3"/>
            <w:vMerge/>
            <w:vAlign w:val="center"/>
          </w:tcPr>
          <w:p w14:paraId="6740C55E" w14:textId="77777777" w:rsidR="00B02784" w:rsidRPr="00AA131C" w:rsidRDefault="00B02784" w:rsidP="00E97B59">
            <w:pPr>
              <w:spacing w:before="120" w:after="120"/>
              <w:rPr>
                <w:b/>
                <w:bCs/>
                <w:color w:val="000000"/>
              </w:rPr>
            </w:pPr>
          </w:p>
        </w:tc>
      </w:tr>
      <w:tr w:rsidR="00B02784" w:rsidRPr="00244396" w14:paraId="708B7A2D" w14:textId="77777777" w:rsidTr="001B3ACB">
        <w:tc>
          <w:tcPr>
            <w:tcW w:w="1540" w:type="dxa"/>
            <w:vMerge/>
            <w:vAlign w:val="center"/>
          </w:tcPr>
          <w:p w14:paraId="568F843B" w14:textId="77777777" w:rsidR="00B02784" w:rsidRPr="00AA131C" w:rsidRDefault="00B02784" w:rsidP="00E97B59">
            <w:pPr>
              <w:spacing w:before="120" w:after="120"/>
              <w:rPr>
                <w:b/>
                <w:bCs/>
                <w:color w:val="000000"/>
              </w:rPr>
            </w:pPr>
          </w:p>
        </w:tc>
        <w:tc>
          <w:tcPr>
            <w:tcW w:w="2571" w:type="dxa"/>
            <w:vAlign w:val="center"/>
          </w:tcPr>
          <w:p w14:paraId="5AD0A5B9" w14:textId="77777777" w:rsidR="00B02784" w:rsidRPr="00AA131C" w:rsidRDefault="00B02784" w:rsidP="00E97B59">
            <w:pPr>
              <w:spacing w:before="120" w:after="120"/>
              <w:rPr>
                <w:color w:val="000000"/>
              </w:rPr>
            </w:pPr>
            <w:r w:rsidRPr="00AA131C">
              <w:rPr>
                <w:b/>
                <w:bCs/>
                <w:color w:val="000000"/>
              </w:rPr>
              <w:t xml:space="preserve">C7 </w:t>
            </w:r>
            <w:r w:rsidRPr="00AA131C">
              <w:rPr>
                <w:color w:val="000000"/>
              </w:rPr>
              <w:t>Moteur – APU</w:t>
            </w:r>
          </w:p>
        </w:tc>
        <w:tc>
          <w:tcPr>
            <w:tcW w:w="5699" w:type="dxa"/>
            <w:gridSpan w:val="3"/>
            <w:vMerge/>
            <w:vAlign w:val="center"/>
          </w:tcPr>
          <w:p w14:paraId="11727F54" w14:textId="77777777" w:rsidR="00B02784" w:rsidRPr="00AA131C" w:rsidRDefault="00B02784" w:rsidP="00E97B59">
            <w:pPr>
              <w:spacing w:before="120" w:after="120"/>
              <w:rPr>
                <w:b/>
                <w:bCs/>
                <w:color w:val="000000"/>
              </w:rPr>
            </w:pPr>
          </w:p>
        </w:tc>
      </w:tr>
      <w:tr w:rsidR="00B02784" w:rsidRPr="00244396" w14:paraId="74E360C9" w14:textId="77777777" w:rsidTr="001B3ACB">
        <w:tc>
          <w:tcPr>
            <w:tcW w:w="1540" w:type="dxa"/>
            <w:vMerge/>
            <w:vAlign w:val="center"/>
          </w:tcPr>
          <w:p w14:paraId="31DB072F" w14:textId="77777777" w:rsidR="00B02784" w:rsidRPr="00AA131C" w:rsidRDefault="00B02784" w:rsidP="00E97B59">
            <w:pPr>
              <w:spacing w:before="120" w:after="120"/>
              <w:rPr>
                <w:b/>
                <w:bCs/>
                <w:color w:val="000000"/>
              </w:rPr>
            </w:pPr>
          </w:p>
        </w:tc>
        <w:tc>
          <w:tcPr>
            <w:tcW w:w="2571" w:type="dxa"/>
            <w:vAlign w:val="center"/>
          </w:tcPr>
          <w:p w14:paraId="3AAF7336" w14:textId="77777777" w:rsidR="00B02784" w:rsidRPr="00AA131C" w:rsidRDefault="00B02784" w:rsidP="00E97B59">
            <w:pPr>
              <w:spacing w:before="120" w:after="120"/>
              <w:rPr>
                <w:color w:val="000000"/>
              </w:rPr>
            </w:pPr>
            <w:r w:rsidRPr="00AA131C">
              <w:rPr>
                <w:b/>
                <w:bCs/>
                <w:color w:val="000000"/>
              </w:rPr>
              <w:t xml:space="preserve">C8 </w:t>
            </w:r>
            <w:r w:rsidRPr="00AA131C">
              <w:rPr>
                <w:color w:val="000000"/>
              </w:rPr>
              <w:t>Commandes de vol</w:t>
            </w:r>
          </w:p>
        </w:tc>
        <w:tc>
          <w:tcPr>
            <w:tcW w:w="5699" w:type="dxa"/>
            <w:gridSpan w:val="3"/>
            <w:vMerge/>
            <w:vAlign w:val="center"/>
          </w:tcPr>
          <w:p w14:paraId="77E3AFFC" w14:textId="77777777" w:rsidR="00B02784" w:rsidRPr="00AA131C" w:rsidRDefault="00B02784" w:rsidP="00E97B59">
            <w:pPr>
              <w:spacing w:before="120" w:after="120"/>
              <w:rPr>
                <w:b/>
                <w:bCs/>
                <w:color w:val="000000"/>
              </w:rPr>
            </w:pPr>
          </w:p>
        </w:tc>
      </w:tr>
      <w:tr w:rsidR="00B02784" w:rsidRPr="00244396" w14:paraId="2798D6FD" w14:textId="77777777" w:rsidTr="001B3ACB">
        <w:tc>
          <w:tcPr>
            <w:tcW w:w="1540" w:type="dxa"/>
            <w:vMerge/>
            <w:vAlign w:val="center"/>
          </w:tcPr>
          <w:p w14:paraId="5205042B" w14:textId="77777777" w:rsidR="00B02784" w:rsidRPr="00AA131C" w:rsidRDefault="00B02784" w:rsidP="00E97B59">
            <w:pPr>
              <w:spacing w:before="120" w:after="120"/>
              <w:rPr>
                <w:b/>
                <w:bCs/>
                <w:color w:val="000000"/>
              </w:rPr>
            </w:pPr>
          </w:p>
        </w:tc>
        <w:tc>
          <w:tcPr>
            <w:tcW w:w="2571" w:type="dxa"/>
            <w:vAlign w:val="center"/>
          </w:tcPr>
          <w:p w14:paraId="257DB6EC" w14:textId="77777777" w:rsidR="00B02784" w:rsidRPr="00AA131C" w:rsidRDefault="00B02784" w:rsidP="00E97B59">
            <w:pPr>
              <w:spacing w:before="120" w:after="120"/>
              <w:rPr>
                <w:color w:val="000000"/>
              </w:rPr>
            </w:pPr>
            <w:r w:rsidRPr="00AA131C">
              <w:rPr>
                <w:b/>
                <w:bCs/>
                <w:color w:val="000000"/>
              </w:rPr>
              <w:t>C9</w:t>
            </w:r>
            <w:r w:rsidRPr="00AA131C">
              <w:rPr>
                <w:color w:val="000000"/>
              </w:rPr>
              <w:t xml:space="preserve"> Carburant</w:t>
            </w:r>
          </w:p>
        </w:tc>
        <w:tc>
          <w:tcPr>
            <w:tcW w:w="5699" w:type="dxa"/>
            <w:gridSpan w:val="3"/>
            <w:vMerge/>
            <w:vAlign w:val="center"/>
          </w:tcPr>
          <w:p w14:paraId="62DF3248" w14:textId="77777777" w:rsidR="00B02784" w:rsidRPr="00AA131C" w:rsidRDefault="00B02784" w:rsidP="00E97B59">
            <w:pPr>
              <w:spacing w:before="120" w:after="120"/>
              <w:rPr>
                <w:b/>
                <w:bCs/>
                <w:color w:val="000000"/>
              </w:rPr>
            </w:pPr>
          </w:p>
        </w:tc>
      </w:tr>
      <w:tr w:rsidR="00B02784" w:rsidRPr="00244396" w14:paraId="31BB0929" w14:textId="77777777" w:rsidTr="001B3ACB">
        <w:tc>
          <w:tcPr>
            <w:tcW w:w="1540" w:type="dxa"/>
            <w:vMerge/>
            <w:vAlign w:val="center"/>
          </w:tcPr>
          <w:p w14:paraId="2D7C71CA" w14:textId="77777777" w:rsidR="00B02784" w:rsidRPr="00AA131C" w:rsidRDefault="00B02784" w:rsidP="00E97B59">
            <w:pPr>
              <w:spacing w:before="120" w:after="120"/>
              <w:rPr>
                <w:b/>
                <w:bCs/>
                <w:color w:val="000000"/>
              </w:rPr>
            </w:pPr>
          </w:p>
        </w:tc>
        <w:tc>
          <w:tcPr>
            <w:tcW w:w="2571" w:type="dxa"/>
            <w:vAlign w:val="center"/>
          </w:tcPr>
          <w:p w14:paraId="1A262FF9" w14:textId="77777777" w:rsidR="00B02784" w:rsidRPr="00AA131C" w:rsidRDefault="00B02784" w:rsidP="00E97B59">
            <w:pPr>
              <w:spacing w:before="120" w:after="120"/>
              <w:rPr>
                <w:color w:val="000000"/>
              </w:rPr>
            </w:pPr>
            <w:r w:rsidRPr="00AA131C">
              <w:rPr>
                <w:b/>
                <w:bCs/>
                <w:color w:val="000000"/>
              </w:rPr>
              <w:t xml:space="preserve">C10 </w:t>
            </w:r>
            <w:r w:rsidRPr="00AA131C">
              <w:rPr>
                <w:color w:val="000000"/>
              </w:rPr>
              <w:t>Hélicoptères – Rotors</w:t>
            </w:r>
          </w:p>
        </w:tc>
        <w:tc>
          <w:tcPr>
            <w:tcW w:w="5699" w:type="dxa"/>
            <w:gridSpan w:val="3"/>
            <w:vMerge/>
            <w:vAlign w:val="center"/>
          </w:tcPr>
          <w:p w14:paraId="460B11EA" w14:textId="77777777" w:rsidR="00B02784" w:rsidRPr="00AA131C" w:rsidRDefault="00B02784" w:rsidP="00E97B59">
            <w:pPr>
              <w:spacing w:before="120" w:after="120"/>
              <w:rPr>
                <w:b/>
                <w:bCs/>
                <w:color w:val="000000"/>
              </w:rPr>
            </w:pPr>
          </w:p>
        </w:tc>
      </w:tr>
      <w:tr w:rsidR="00B02784" w:rsidRPr="00244396" w14:paraId="2D291168" w14:textId="77777777" w:rsidTr="001B3ACB">
        <w:tc>
          <w:tcPr>
            <w:tcW w:w="1540" w:type="dxa"/>
            <w:vMerge/>
            <w:vAlign w:val="center"/>
          </w:tcPr>
          <w:p w14:paraId="6F5B4AD9" w14:textId="77777777" w:rsidR="00B02784" w:rsidRPr="00AA131C" w:rsidRDefault="00B02784" w:rsidP="00E97B59">
            <w:pPr>
              <w:spacing w:before="120" w:after="120"/>
              <w:rPr>
                <w:b/>
                <w:bCs/>
                <w:color w:val="000000"/>
              </w:rPr>
            </w:pPr>
          </w:p>
        </w:tc>
        <w:tc>
          <w:tcPr>
            <w:tcW w:w="2571" w:type="dxa"/>
            <w:vAlign w:val="center"/>
          </w:tcPr>
          <w:p w14:paraId="1C5368AF" w14:textId="77777777" w:rsidR="00B02784" w:rsidRPr="00AA131C" w:rsidRDefault="00B02784" w:rsidP="00E97B59">
            <w:pPr>
              <w:spacing w:before="120" w:after="120"/>
              <w:rPr>
                <w:color w:val="000000"/>
              </w:rPr>
            </w:pPr>
            <w:r w:rsidRPr="00AA131C">
              <w:rPr>
                <w:b/>
                <w:bCs/>
                <w:color w:val="000000"/>
              </w:rPr>
              <w:t xml:space="preserve">C11 </w:t>
            </w:r>
            <w:r w:rsidRPr="00AA131C">
              <w:rPr>
                <w:color w:val="000000"/>
              </w:rPr>
              <w:t>Hélicoptères – Transmissions</w:t>
            </w:r>
          </w:p>
        </w:tc>
        <w:tc>
          <w:tcPr>
            <w:tcW w:w="5699" w:type="dxa"/>
            <w:gridSpan w:val="3"/>
            <w:vMerge/>
            <w:vAlign w:val="center"/>
          </w:tcPr>
          <w:p w14:paraId="46E3D32C" w14:textId="77777777" w:rsidR="00B02784" w:rsidRPr="00AA131C" w:rsidRDefault="00B02784" w:rsidP="00E97B59">
            <w:pPr>
              <w:spacing w:before="120" w:after="120"/>
              <w:rPr>
                <w:b/>
                <w:bCs/>
                <w:color w:val="000000"/>
              </w:rPr>
            </w:pPr>
          </w:p>
        </w:tc>
      </w:tr>
      <w:tr w:rsidR="00B02784" w:rsidRPr="00244396" w14:paraId="438B2E6E" w14:textId="77777777" w:rsidTr="001B3ACB">
        <w:tc>
          <w:tcPr>
            <w:tcW w:w="1540" w:type="dxa"/>
            <w:vMerge/>
            <w:vAlign w:val="center"/>
          </w:tcPr>
          <w:p w14:paraId="1B8D9521" w14:textId="77777777" w:rsidR="00B02784" w:rsidRPr="00AA131C" w:rsidRDefault="00B02784" w:rsidP="00E97B59">
            <w:pPr>
              <w:spacing w:before="120" w:after="120"/>
              <w:rPr>
                <w:b/>
                <w:bCs/>
                <w:color w:val="000000"/>
              </w:rPr>
            </w:pPr>
          </w:p>
        </w:tc>
        <w:tc>
          <w:tcPr>
            <w:tcW w:w="2571" w:type="dxa"/>
            <w:vAlign w:val="center"/>
          </w:tcPr>
          <w:p w14:paraId="219EDE5E" w14:textId="77777777" w:rsidR="00B02784" w:rsidRPr="00AA131C" w:rsidRDefault="00B02784" w:rsidP="00E97B59">
            <w:pPr>
              <w:spacing w:before="120" w:after="120"/>
              <w:rPr>
                <w:color w:val="000000"/>
              </w:rPr>
            </w:pPr>
            <w:r w:rsidRPr="00AA131C">
              <w:rPr>
                <w:b/>
                <w:bCs/>
                <w:color w:val="000000"/>
              </w:rPr>
              <w:t xml:space="preserve">C12 </w:t>
            </w:r>
            <w:r w:rsidRPr="00AA131C">
              <w:rPr>
                <w:color w:val="000000"/>
              </w:rPr>
              <w:t>Hydraulique</w:t>
            </w:r>
          </w:p>
        </w:tc>
        <w:tc>
          <w:tcPr>
            <w:tcW w:w="5699" w:type="dxa"/>
            <w:gridSpan w:val="3"/>
            <w:vMerge/>
            <w:vAlign w:val="center"/>
          </w:tcPr>
          <w:p w14:paraId="66C58BA5" w14:textId="77777777" w:rsidR="00B02784" w:rsidRPr="00AA131C" w:rsidRDefault="00B02784" w:rsidP="00E97B59">
            <w:pPr>
              <w:spacing w:before="120" w:after="120"/>
              <w:rPr>
                <w:b/>
                <w:bCs/>
                <w:color w:val="000000"/>
              </w:rPr>
            </w:pPr>
          </w:p>
        </w:tc>
      </w:tr>
      <w:tr w:rsidR="00B02784" w:rsidRPr="00244396" w14:paraId="44438B23" w14:textId="77777777" w:rsidTr="001B3ACB">
        <w:tc>
          <w:tcPr>
            <w:tcW w:w="1540" w:type="dxa"/>
            <w:vMerge/>
            <w:vAlign w:val="center"/>
          </w:tcPr>
          <w:p w14:paraId="4D81049B" w14:textId="77777777" w:rsidR="00B02784" w:rsidRPr="00AA131C" w:rsidRDefault="00B02784" w:rsidP="00E97B59">
            <w:pPr>
              <w:spacing w:before="120" w:after="120"/>
              <w:rPr>
                <w:b/>
                <w:bCs/>
                <w:color w:val="000000"/>
              </w:rPr>
            </w:pPr>
          </w:p>
        </w:tc>
        <w:tc>
          <w:tcPr>
            <w:tcW w:w="2571" w:type="dxa"/>
            <w:vAlign w:val="center"/>
          </w:tcPr>
          <w:p w14:paraId="699A958F" w14:textId="77777777" w:rsidR="00B02784" w:rsidRPr="00AA131C" w:rsidRDefault="00B02784" w:rsidP="00E97B59">
            <w:pPr>
              <w:spacing w:before="120" w:after="120"/>
              <w:rPr>
                <w:color w:val="000000"/>
              </w:rPr>
            </w:pPr>
            <w:r w:rsidRPr="00AA131C">
              <w:rPr>
                <w:b/>
                <w:bCs/>
                <w:color w:val="000000"/>
              </w:rPr>
              <w:t xml:space="preserve">C13 </w:t>
            </w:r>
            <w:r w:rsidRPr="00AA131C">
              <w:rPr>
                <w:bCs/>
                <w:color w:val="000000"/>
              </w:rPr>
              <w:t>Système d’indication d’enregistrement</w:t>
            </w:r>
          </w:p>
        </w:tc>
        <w:tc>
          <w:tcPr>
            <w:tcW w:w="5699" w:type="dxa"/>
            <w:gridSpan w:val="3"/>
            <w:vMerge/>
            <w:vAlign w:val="center"/>
          </w:tcPr>
          <w:p w14:paraId="6A687453" w14:textId="77777777" w:rsidR="00B02784" w:rsidRPr="00AA131C" w:rsidRDefault="00B02784" w:rsidP="00E97B59">
            <w:pPr>
              <w:spacing w:before="120" w:after="120"/>
              <w:rPr>
                <w:b/>
                <w:bCs/>
                <w:color w:val="000000"/>
              </w:rPr>
            </w:pPr>
          </w:p>
        </w:tc>
      </w:tr>
      <w:tr w:rsidR="00B02784" w:rsidRPr="00244396" w14:paraId="1DCF4F59" w14:textId="77777777" w:rsidTr="001B3ACB">
        <w:tc>
          <w:tcPr>
            <w:tcW w:w="1540" w:type="dxa"/>
            <w:vMerge/>
            <w:vAlign w:val="center"/>
          </w:tcPr>
          <w:p w14:paraId="6E3DA8A3" w14:textId="77777777" w:rsidR="00B02784" w:rsidRPr="00AA131C" w:rsidRDefault="00B02784" w:rsidP="00E97B59">
            <w:pPr>
              <w:spacing w:before="120" w:after="120"/>
              <w:rPr>
                <w:b/>
                <w:bCs/>
                <w:color w:val="000000"/>
              </w:rPr>
            </w:pPr>
          </w:p>
        </w:tc>
        <w:tc>
          <w:tcPr>
            <w:tcW w:w="2571" w:type="dxa"/>
            <w:vAlign w:val="center"/>
          </w:tcPr>
          <w:p w14:paraId="4E7B56C5" w14:textId="77777777" w:rsidR="00B02784" w:rsidRPr="00AA131C" w:rsidRDefault="00B02784" w:rsidP="00E97B59">
            <w:pPr>
              <w:spacing w:before="120" w:after="120"/>
              <w:rPr>
                <w:color w:val="000000"/>
              </w:rPr>
            </w:pPr>
            <w:r w:rsidRPr="00AA131C">
              <w:rPr>
                <w:b/>
                <w:bCs/>
                <w:color w:val="000000"/>
              </w:rPr>
              <w:t xml:space="preserve">C14 </w:t>
            </w:r>
            <w:r w:rsidRPr="00AA131C">
              <w:rPr>
                <w:bCs/>
                <w:color w:val="000000"/>
              </w:rPr>
              <w:t>Trains d’a</w:t>
            </w:r>
            <w:r w:rsidRPr="00AA131C">
              <w:rPr>
                <w:color w:val="000000"/>
              </w:rPr>
              <w:t>tterrissage</w:t>
            </w:r>
          </w:p>
        </w:tc>
        <w:tc>
          <w:tcPr>
            <w:tcW w:w="5699" w:type="dxa"/>
            <w:gridSpan w:val="3"/>
            <w:vMerge/>
            <w:vAlign w:val="center"/>
          </w:tcPr>
          <w:p w14:paraId="6CBCB096" w14:textId="77777777" w:rsidR="00B02784" w:rsidRPr="00AA131C" w:rsidRDefault="00B02784" w:rsidP="00E97B59">
            <w:pPr>
              <w:spacing w:before="120" w:after="120"/>
              <w:rPr>
                <w:b/>
                <w:bCs/>
                <w:color w:val="000000"/>
              </w:rPr>
            </w:pPr>
          </w:p>
        </w:tc>
      </w:tr>
      <w:tr w:rsidR="00B02784" w:rsidRPr="00244396" w14:paraId="5D1D96BD" w14:textId="77777777" w:rsidTr="001B3ACB">
        <w:tc>
          <w:tcPr>
            <w:tcW w:w="1540" w:type="dxa"/>
            <w:vMerge/>
            <w:vAlign w:val="center"/>
          </w:tcPr>
          <w:p w14:paraId="3523CFB1" w14:textId="77777777" w:rsidR="00B02784" w:rsidRPr="00AA131C" w:rsidRDefault="00B02784" w:rsidP="00E97B59">
            <w:pPr>
              <w:spacing w:before="120" w:after="120"/>
              <w:rPr>
                <w:b/>
                <w:bCs/>
                <w:color w:val="000000"/>
              </w:rPr>
            </w:pPr>
          </w:p>
        </w:tc>
        <w:tc>
          <w:tcPr>
            <w:tcW w:w="2571" w:type="dxa"/>
            <w:vAlign w:val="center"/>
          </w:tcPr>
          <w:p w14:paraId="39E38248" w14:textId="77777777" w:rsidR="00B02784" w:rsidRPr="00AA131C" w:rsidRDefault="00B02784" w:rsidP="00E97B59">
            <w:pPr>
              <w:spacing w:before="120" w:after="120"/>
              <w:rPr>
                <w:color w:val="000000"/>
              </w:rPr>
            </w:pPr>
            <w:r w:rsidRPr="00AA131C">
              <w:rPr>
                <w:b/>
                <w:bCs/>
                <w:color w:val="000000"/>
              </w:rPr>
              <w:t xml:space="preserve">C15 </w:t>
            </w:r>
            <w:r w:rsidRPr="00AA131C">
              <w:rPr>
                <w:color w:val="000000"/>
              </w:rPr>
              <w:t>Oxygène</w:t>
            </w:r>
          </w:p>
        </w:tc>
        <w:tc>
          <w:tcPr>
            <w:tcW w:w="5699" w:type="dxa"/>
            <w:gridSpan w:val="3"/>
            <w:vMerge/>
            <w:vAlign w:val="center"/>
          </w:tcPr>
          <w:p w14:paraId="6809DAD9" w14:textId="77777777" w:rsidR="00B02784" w:rsidRPr="00AA131C" w:rsidRDefault="00B02784" w:rsidP="00E97B59">
            <w:pPr>
              <w:spacing w:before="120" w:after="120"/>
              <w:rPr>
                <w:b/>
                <w:bCs/>
                <w:color w:val="000000"/>
              </w:rPr>
            </w:pPr>
          </w:p>
        </w:tc>
      </w:tr>
      <w:tr w:rsidR="00B02784" w:rsidRPr="00244396" w14:paraId="2F10C416" w14:textId="77777777" w:rsidTr="001B3ACB">
        <w:tc>
          <w:tcPr>
            <w:tcW w:w="1540" w:type="dxa"/>
            <w:vMerge/>
            <w:vAlign w:val="center"/>
          </w:tcPr>
          <w:p w14:paraId="532CBDAE" w14:textId="77777777" w:rsidR="00B02784" w:rsidRPr="00AA131C" w:rsidRDefault="00B02784" w:rsidP="00E97B59">
            <w:pPr>
              <w:spacing w:before="120" w:after="120"/>
              <w:rPr>
                <w:b/>
                <w:bCs/>
                <w:color w:val="000000"/>
              </w:rPr>
            </w:pPr>
          </w:p>
        </w:tc>
        <w:tc>
          <w:tcPr>
            <w:tcW w:w="2571" w:type="dxa"/>
            <w:vAlign w:val="center"/>
          </w:tcPr>
          <w:p w14:paraId="7675A110" w14:textId="77777777" w:rsidR="00B02784" w:rsidRPr="00AA131C" w:rsidRDefault="00B02784" w:rsidP="00E97B59">
            <w:pPr>
              <w:spacing w:before="120" w:after="120"/>
              <w:rPr>
                <w:color w:val="000000"/>
              </w:rPr>
            </w:pPr>
            <w:r w:rsidRPr="00AA131C">
              <w:rPr>
                <w:b/>
                <w:bCs/>
                <w:color w:val="000000"/>
              </w:rPr>
              <w:t xml:space="preserve">C16 </w:t>
            </w:r>
            <w:r w:rsidRPr="00AA131C">
              <w:rPr>
                <w:color w:val="000000"/>
              </w:rPr>
              <w:t>Hélices</w:t>
            </w:r>
          </w:p>
        </w:tc>
        <w:tc>
          <w:tcPr>
            <w:tcW w:w="5699" w:type="dxa"/>
            <w:gridSpan w:val="3"/>
            <w:vMerge/>
            <w:vAlign w:val="center"/>
          </w:tcPr>
          <w:p w14:paraId="19B0CF63" w14:textId="77777777" w:rsidR="00B02784" w:rsidRPr="00AA131C" w:rsidRDefault="00B02784" w:rsidP="00E97B59">
            <w:pPr>
              <w:spacing w:before="120" w:after="120"/>
              <w:rPr>
                <w:b/>
                <w:bCs/>
                <w:color w:val="000000"/>
              </w:rPr>
            </w:pPr>
          </w:p>
        </w:tc>
      </w:tr>
      <w:tr w:rsidR="00B02784" w:rsidRPr="00244396" w14:paraId="4B856D97" w14:textId="77777777" w:rsidTr="001B3ACB">
        <w:tc>
          <w:tcPr>
            <w:tcW w:w="1540" w:type="dxa"/>
            <w:vMerge/>
            <w:vAlign w:val="center"/>
          </w:tcPr>
          <w:p w14:paraId="313F3F88" w14:textId="77777777" w:rsidR="00B02784" w:rsidRPr="00AA131C" w:rsidRDefault="00B02784" w:rsidP="00E97B59">
            <w:pPr>
              <w:spacing w:before="120" w:after="120"/>
              <w:rPr>
                <w:b/>
                <w:bCs/>
                <w:color w:val="000000"/>
              </w:rPr>
            </w:pPr>
          </w:p>
        </w:tc>
        <w:tc>
          <w:tcPr>
            <w:tcW w:w="2571" w:type="dxa"/>
            <w:vAlign w:val="center"/>
          </w:tcPr>
          <w:p w14:paraId="62751F71" w14:textId="77777777" w:rsidR="00B02784" w:rsidRPr="00AA131C" w:rsidRDefault="00B02784" w:rsidP="00E97B59">
            <w:pPr>
              <w:spacing w:before="120" w:after="120"/>
              <w:rPr>
                <w:color w:val="000000"/>
              </w:rPr>
            </w:pPr>
            <w:r w:rsidRPr="00AA131C">
              <w:rPr>
                <w:b/>
                <w:bCs/>
                <w:color w:val="000000"/>
              </w:rPr>
              <w:t xml:space="preserve">C17 </w:t>
            </w:r>
            <w:r w:rsidRPr="00AA131C">
              <w:rPr>
                <w:bCs/>
                <w:color w:val="000000"/>
              </w:rPr>
              <w:t>Système pneumatique et de vide</w:t>
            </w:r>
          </w:p>
        </w:tc>
        <w:tc>
          <w:tcPr>
            <w:tcW w:w="5699" w:type="dxa"/>
            <w:gridSpan w:val="3"/>
            <w:vMerge/>
            <w:vAlign w:val="center"/>
          </w:tcPr>
          <w:p w14:paraId="4244267D" w14:textId="77777777" w:rsidR="00B02784" w:rsidRPr="00AA131C" w:rsidRDefault="00B02784" w:rsidP="00E97B59">
            <w:pPr>
              <w:spacing w:before="120" w:after="120"/>
              <w:rPr>
                <w:b/>
                <w:bCs/>
                <w:color w:val="000000"/>
              </w:rPr>
            </w:pPr>
          </w:p>
        </w:tc>
      </w:tr>
      <w:tr w:rsidR="00B02784" w:rsidRPr="00244396" w14:paraId="0DDD2EDF" w14:textId="77777777" w:rsidTr="001B3ACB">
        <w:tc>
          <w:tcPr>
            <w:tcW w:w="1540" w:type="dxa"/>
            <w:vMerge/>
            <w:vAlign w:val="center"/>
          </w:tcPr>
          <w:p w14:paraId="58CA0E13" w14:textId="77777777" w:rsidR="00B02784" w:rsidRPr="00AA131C" w:rsidRDefault="00B02784" w:rsidP="00E97B59">
            <w:pPr>
              <w:spacing w:before="120" w:after="120"/>
              <w:rPr>
                <w:b/>
                <w:bCs/>
                <w:color w:val="000000"/>
              </w:rPr>
            </w:pPr>
          </w:p>
        </w:tc>
        <w:tc>
          <w:tcPr>
            <w:tcW w:w="2571" w:type="dxa"/>
            <w:vAlign w:val="center"/>
          </w:tcPr>
          <w:p w14:paraId="5A8ACF09" w14:textId="77777777" w:rsidR="00B02784" w:rsidRPr="00AA131C" w:rsidRDefault="00B02784" w:rsidP="00E97B59">
            <w:pPr>
              <w:spacing w:before="120" w:after="120"/>
              <w:rPr>
                <w:color w:val="000000"/>
              </w:rPr>
            </w:pPr>
            <w:r w:rsidRPr="00AA131C">
              <w:rPr>
                <w:b/>
                <w:bCs/>
                <w:color w:val="000000"/>
              </w:rPr>
              <w:t xml:space="preserve">C18 </w:t>
            </w:r>
            <w:r w:rsidRPr="00AA131C">
              <w:rPr>
                <w:color w:val="000000"/>
              </w:rPr>
              <w:t>Protection givre / pluie / incendie</w:t>
            </w:r>
          </w:p>
        </w:tc>
        <w:tc>
          <w:tcPr>
            <w:tcW w:w="5699" w:type="dxa"/>
            <w:gridSpan w:val="3"/>
            <w:vMerge/>
            <w:vAlign w:val="center"/>
          </w:tcPr>
          <w:p w14:paraId="1A3567D6" w14:textId="77777777" w:rsidR="00B02784" w:rsidRPr="00AA131C" w:rsidRDefault="00B02784" w:rsidP="00E97B59">
            <w:pPr>
              <w:spacing w:before="120" w:after="120"/>
              <w:rPr>
                <w:b/>
                <w:bCs/>
                <w:color w:val="000000"/>
              </w:rPr>
            </w:pPr>
          </w:p>
        </w:tc>
      </w:tr>
      <w:tr w:rsidR="00B02784" w:rsidRPr="00244396" w14:paraId="5C02EFA5" w14:textId="77777777" w:rsidTr="001B3ACB">
        <w:tc>
          <w:tcPr>
            <w:tcW w:w="1540" w:type="dxa"/>
            <w:vMerge/>
            <w:vAlign w:val="center"/>
          </w:tcPr>
          <w:p w14:paraId="795BE857" w14:textId="77777777" w:rsidR="00B02784" w:rsidRPr="00AA131C" w:rsidRDefault="00B02784" w:rsidP="00E97B59">
            <w:pPr>
              <w:spacing w:before="120" w:after="120"/>
              <w:rPr>
                <w:b/>
                <w:bCs/>
                <w:color w:val="000000"/>
              </w:rPr>
            </w:pPr>
          </w:p>
        </w:tc>
        <w:tc>
          <w:tcPr>
            <w:tcW w:w="2571" w:type="dxa"/>
            <w:vAlign w:val="center"/>
          </w:tcPr>
          <w:p w14:paraId="55ED4ECF" w14:textId="77777777" w:rsidR="00B02784" w:rsidRPr="00AA131C" w:rsidRDefault="00B02784" w:rsidP="00E97B59">
            <w:pPr>
              <w:spacing w:before="120" w:after="120"/>
              <w:rPr>
                <w:color w:val="000000"/>
              </w:rPr>
            </w:pPr>
            <w:r w:rsidRPr="00AA131C">
              <w:rPr>
                <w:b/>
                <w:bCs/>
                <w:color w:val="000000"/>
              </w:rPr>
              <w:t xml:space="preserve">C19 </w:t>
            </w:r>
            <w:r w:rsidRPr="00AA131C">
              <w:rPr>
                <w:color w:val="000000"/>
              </w:rPr>
              <w:t>Hublots</w:t>
            </w:r>
          </w:p>
        </w:tc>
        <w:tc>
          <w:tcPr>
            <w:tcW w:w="5699" w:type="dxa"/>
            <w:gridSpan w:val="3"/>
            <w:vMerge/>
            <w:vAlign w:val="center"/>
          </w:tcPr>
          <w:p w14:paraId="0BF5491F" w14:textId="77777777" w:rsidR="00B02784" w:rsidRPr="00AA131C" w:rsidRDefault="00B02784" w:rsidP="00E97B59">
            <w:pPr>
              <w:spacing w:before="120" w:after="120"/>
              <w:rPr>
                <w:b/>
                <w:bCs/>
                <w:color w:val="000000"/>
              </w:rPr>
            </w:pPr>
          </w:p>
        </w:tc>
      </w:tr>
      <w:tr w:rsidR="00B02784" w:rsidRPr="00244396" w14:paraId="642B7230" w14:textId="77777777" w:rsidTr="001B3ACB">
        <w:tc>
          <w:tcPr>
            <w:tcW w:w="1540" w:type="dxa"/>
            <w:vMerge/>
            <w:vAlign w:val="center"/>
          </w:tcPr>
          <w:p w14:paraId="77B06E6C" w14:textId="77777777" w:rsidR="00B02784" w:rsidRPr="00AA131C" w:rsidRDefault="00B02784" w:rsidP="00E97B59">
            <w:pPr>
              <w:spacing w:before="120" w:after="120"/>
              <w:rPr>
                <w:b/>
                <w:bCs/>
                <w:color w:val="000000"/>
              </w:rPr>
            </w:pPr>
          </w:p>
        </w:tc>
        <w:tc>
          <w:tcPr>
            <w:tcW w:w="2571" w:type="dxa"/>
            <w:vAlign w:val="center"/>
          </w:tcPr>
          <w:p w14:paraId="46890B23" w14:textId="77777777" w:rsidR="00B02784" w:rsidRPr="00AA131C" w:rsidRDefault="00B02784" w:rsidP="00E97B59">
            <w:pPr>
              <w:spacing w:before="120" w:after="120"/>
              <w:rPr>
                <w:color w:val="000000"/>
              </w:rPr>
            </w:pPr>
            <w:r w:rsidRPr="00AA131C">
              <w:rPr>
                <w:b/>
                <w:bCs/>
                <w:color w:val="000000"/>
              </w:rPr>
              <w:t xml:space="preserve">C20 </w:t>
            </w:r>
            <w:r w:rsidRPr="00AA131C">
              <w:rPr>
                <w:color w:val="000000"/>
              </w:rPr>
              <w:t>Structure</w:t>
            </w:r>
          </w:p>
        </w:tc>
        <w:tc>
          <w:tcPr>
            <w:tcW w:w="5699" w:type="dxa"/>
            <w:gridSpan w:val="3"/>
            <w:vMerge/>
            <w:vAlign w:val="center"/>
          </w:tcPr>
          <w:p w14:paraId="127D18C1" w14:textId="77777777" w:rsidR="00B02784" w:rsidRPr="00AA131C" w:rsidRDefault="00B02784" w:rsidP="00E97B59">
            <w:pPr>
              <w:spacing w:before="120" w:after="120"/>
              <w:rPr>
                <w:b/>
                <w:bCs/>
                <w:color w:val="000000"/>
              </w:rPr>
            </w:pPr>
          </w:p>
        </w:tc>
      </w:tr>
      <w:tr w:rsidR="00B02784" w:rsidRPr="00244396" w14:paraId="6F5F39F7" w14:textId="77777777" w:rsidTr="001B3ACB">
        <w:tc>
          <w:tcPr>
            <w:tcW w:w="1540" w:type="dxa"/>
            <w:vMerge/>
            <w:vAlign w:val="center"/>
          </w:tcPr>
          <w:p w14:paraId="71C87F9D" w14:textId="77777777" w:rsidR="00B02784" w:rsidRPr="00AA131C" w:rsidRDefault="00B02784" w:rsidP="00E97B59">
            <w:pPr>
              <w:spacing w:before="120" w:after="120"/>
              <w:rPr>
                <w:b/>
                <w:bCs/>
                <w:color w:val="000000"/>
              </w:rPr>
            </w:pPr>
          </w:p>
        </w:tc>
        <w:tc>
          <w:tcPr>
            <w:tcW w:w="2571" w:type="dxa"/>
            <w:vAlign w:val="center"/>
          </w:tcPr>
          <w:p w14:paraId="33D4A49E" w14:textId="77777777" w:rsidR="00B02784" w:rsidRPr="00AA131C" w:rsidRDefault="00B02784" w:rsidP="00E97B59">
            <w:pPr>
              <w:spacing w:before="120" w:after="120"/>
              <w:rPr>
                <w:color w:val="000000"/>
              </w:rPr>
            </w:pPr>
            <w:r w:rsidRPr="00AA131C">
              <w:rPr>
                <w:b/>
                <w:bCs/>
                <w:color w:val="000000"/>
              </w:rPr>
              <w:t xml:space="preserve">C21 </w:t>
            </w:r>
            <w:r w:rsidRPr="00AA131C">
              <w:rPr>
                <w:bCs/>
                <w:color w:val="000000"/>
              </w:rPr>
              <w:t>Ballast d’eau</w:t>
            </w:r>
          </w:p>
        </w:tc>
        <w:tc>
          <w:tcPr>
            <w:tcW w:w="5699" w:type="dxa"/>
            <w:gridSpan w:val="3"/>
            <w:vMerge/>
            <w:vAlign w:val="center"/>
          </w:tcPr>
          <w:p w14:paraId="7FBC2187" w14:textId="77777777" w:rsidR="00B02784" w:rsidRPr="00AA131C" w:rsidRDefault="00B02784" w:rsidP="00E97B59">
            <w:pPr>
              <w:spacing w:before="120" w:after="120"/>
              <w:rPr>
                <w:b/>
                <w:bCs/>
                <w:color w:val="000000"/>
              </w:rPr>
            </w:pPr>
          </w:p>
        </w:tc>
      </w:tr>
      <w:tr w:rsidR="00B02784" w:rsidRPr="00244396" w14:paraId="7964F6E9" w14:textId="77777777" w:rsidTr="001B3ACB">
        <w:tc>
          <w:tcPr>
            <w:tcW w:w="1540" w:type="dxa"/>
            <w:vMerge/>
            <w:vAlign w:val="center"/>
          </w:tcPr>
          <w:p w14:paraId="333FB7BC" w14:textId="77777777" w:rsidR="00B02784" w:rsidRPr="00AA131C" w:rsidRDefault="00B02784" w:rsidP="00E97B59">
            <w:pPr>
              <w:spacing w:before="120" w:after="120"/>
              <w:rPr>
                <w:b/>
                <w:bCs/>
                <w:color w:val="000000"/>
              </w:rPr>
            </w:pPr>
          </w:p>
        </w:tc>
        <w:tc>
          <w:tcPr>
            <w:tcW w:w="2571" w:type="dxa"/>
            <w:vAlign w:val="center"/>
          </w:tcPr>
          <w:p w14:paraId="2E787CA4" w14:textId="77777777" w:rsidR="00B02784" w:rsidRPr="00AA131C" w:rsidRDefault="00B02784" w:rsidP="00E97B59">
            <w:pPr>
              <w:spacing w:before="120" w:after="120"/>
              <w:rPr>
                <w:color w:val="000000"/>
              </w:rPr>
            </w:pPr>
            <w:r w:rsidRPr="00AA131C">
              <w:rPr>
                <w:b/>
                <w:color w:val="000000"/>
              </w:rPr>
              <w:t>C22</w:t>
            </w:r>
            <w:r w:rsidRPr="00AA131C">
              <w:rPr>
                <w:color w:val="000000"/>
              </w:rPr>
              <w:t xml:space="preserve"> Propulsion auxiliaire</w:t>
            </w:r>
          </w:p>
        </w:tc>
        <w:tc>
          <w:tcPr>
            <w:tcW w:w="5699" w:type="dxa"/>
            <w:gridSpan w:val="3"/>
            <w:vMerge/>
            <w:vAlign w:val="center"/>
          </w:tcPr>
          <w:p w14:paraId="5F527525" w14:textId="77777777" w:rsidR="00B02784" w:rsidRPr="00AA131C" w:rsidRDefault="00B02784" w:rsidP="00E97B59">
            <w:pPr>
              <w:spacing w:before="120" w:after="120"/>
              <w:rPr>
                <w:b/>
                <w:bCs/>
                <w:color w:val="000000"/>
              </w:rPr>
            </w:pPr>
          </w:p>
        </w:tc>
      </w:tr>
      <w:tr w:rsidR="00B02784" w:rsidRPr="00244396" w14:paraId="40D60B8C" w14:textId="77777777" w:rsidTr="001B3ACB">
        <w:tc>
          <w:tcPr>
            <w:tcW w:w="1540" w:type="dxa"/>
            <w:vAlign w:val="center"/>
          </w:tcPr>
          <w:p w14:paraId="31614D1E" w14:textId="77777777" w:rsidR="00B02784" w:rsidRPr="00AA131C" w:rsidRDefault="00B02784" w:rsidP="00E97B59">
            <w:pPr>
              <w:spacing w:before="120" w:after="120"/>
              <w:rPr>
                <w:color w:val="000000"/>
              </w:rPr>
            </w:pPr>
            <w:r>
              <w:rPr>
                <w:b/>
                <w:bCs/>
                <w:color w:val="000000"/>
              </w:rPr>
              <w:t>SERVICES</w:t>
            </w:r>
            <w:r w:rsidRPr="00AA131C">
              <w:rPr>
                <w:b/>
                <w:bCs/>
                <w:color w:val="000000"/>
              </w:rPr>
              <w:t xml:space="preserve"> SPECIALIS</w:t>
            </w:r>
            <w:r w:rsidRPr="00AA131C">
              <w:rPr>
                <w:b/>
                <w:bCs/>
              </w:rPr>
              <w:t>É</w:t>
            </w:r>
            <w:r w:rsidRPr="00AA131C">
              <w:rPr>
                <w:b/>
                <w:bCs/>
                <w:color w:val="000000"/>
              </w:rPr>
              <w:t xml:space="preserve">S </w:t>
            </w:r>
          </w:p>
        </w:tc>
        <w:tc>
          <w:tcPr>
            <w:tcW w:w="2571" w:type="dxa"/>
            <w:vAlign w:val="center"/>
          </w:tcPr>
          <w:p w14:paraId="7CD85721" w14:textId="77777777" w:rsidR="00B02784" w:rsidRPr="00AA131C" w:rsidRDefault="00B02784" w:rsidP="00E97B59">
            <w:pPr>
              <w:spacing w:before="120" w:after="120"/>
              <w:rPr>
                <w:color w:val="000000"/>
              </w:rPr>
            </w:pPr>
            <w:r w:rsidRPr="00AA131C">
              <w:rPr>
                <w:b/>
                <w:bCs/>
                <w:color w:val="000000"/>
              </w:rPr>
              <w:t xml:space="preserve">D1 </w:t>
            </w:r>
            <w:r w:rsidRPr="00AA131C">
              <w:rPr>
                <w:color w:val="000000"/>
              </w:rPr>
              <w:t>Contrôles Non Destructifs</w:t>
            </w:r>
          </w:p>
        </w:tc>
        <w:tc>
          <w:tcPr>
            <w:tcW w:w="5699" w:type="dxa"/>
            <w:gridSpan w:val="3"/>
            <w:vAlign w:val="center"/>
          </w:tcPr>
          <w:p w14:paraId="12938806" w14:textId="77777777" w:rsidR="00B02784" w:rsidRPr="00AA131C" w:rsidRDefault="00B02784" w:rsidP="00E97B59">
            <w:pPr>
              <w:spacing w:before="120" w:after="120"/>
              <w:rPr>
                <w:b/>
                <w:bCs/>
                <w:color w:val="000000"/>
              </w:rPr>
            </w:pPr>
            <w:r w:rsidRPr="00AA131C">
              <w:rPr>
                <w:color w:val="000000"/>
              </w:rPr>
              <w:t>[Doit préciser la ou les méthodes CND particulières]</w:t>
            </w:r>
          </w:p>
        </w:tc>
      </w:tr>
    </w:tbl>
    <w:p w14:paraId="6E85CAA1" w14:textId="77777777" w:rsidR="00B02784" w:rsidRDefault="00B02784" w:rsidP="001B3ACB">
      <w:pPr>
        <w:pStyle w:val="Paragraphedeliste"/>
        <w:spacing w:before="120" w:after="120" w:line="240" w:lineRule="auto"/>
        <w:ind w:right="-142"/>
        <w:jc w:val="center"/>
        <w:rPr>
          <w:rFonts w:ascii="Arial" w:hAnsi="Arial" w:cs="Arial"/>
          <w:b/>
          <w:bCs/>
          <w:sz w:val="28"/>
          <w:szCs w:val="28"/>
        </w:rPr>
      </w:pPr>
      <w:r>
        <w:rPr>
          <w:i/>
          <w:iCs/>
          <w:spacing w:val="-13"/>
          <w:sz w:val="18"/>
          <w:szCs w:val="18"/>
          <w:highlight w:val="yellow"/>
        </w:rPr>
        <w:br w:type="page"/>
      </w:r>
      <w:r w:rsidRPr="006D0882">
        <w:rPr>
          <w:rFonts w:ascii="Arial" w:hAnsi="Arial" w:cs="Arial"/>
          <w:b/>
          <w:bCs/>
          <w:i/>
          <w:sz w:val="28"/>
          <w:szCs w:val="28"/>
        </w:rPr>
        <w:lastRenderedPageBreak/>
        <w:t>Appendice V</w:t>
      </w:r>
      <w:r>
        <w:rPr>
          <w:rFonts w:ascii="Arial" w:hAnsi="Arial" w:cs="Arial"/>
          <w:b/>
          <w:bCs/>
          <w:i/>
          <w:sz w:val="28"/>
          <w:szCs w:val="28"/>
        </w:rPr>
        <w:t xml:space="preserve"> - </w:t>
      </w:r>
      <w:r w:rsidRPr="006D0882">
        <w:rPr>
          <w:rFonts w:ascii="Arial" w:hAnsi="Arial" w:cs="Arial"/>
          <w:b/>
          <w:bCs/>
          <w:sz w:val="28"/>
          <w:szCs w:val="28"/>
        </w:rPr>
        <w:t xml:space="preserve">Agrément d'organisme de maintenance visé </w:t>
      </w:r>
      <w:r>
        <w:rPr>
          <w:rFonts w:ascii="Arial" w:hAnsi="Arial" w:cs="Arial"/>
          <w:b/>
          <w:bCs/>
          <w:sz w:val="28"/>
          <w:szCs w:val="28"/>
        </w:rPr>
        <w:t xml:space="preserve">à l’annexe I (partie M) </w:t>
      </w:r>
      <w:r w:rsidRPr="006D0882">
        <w:rPr>
          <w:rFonts w:ascii="Arial" w:hAnsi="Arial" w:cs="Arial"/>
          <w:b/>
          <w:bCs/>
          <w:sz w:val="28"/>
          <w:szCs w:val="28"/>
        </w:rPr>
        <w:t xml:space="preserve">sous partie </w:t>
      </w:r>
      <w:r>
        <w:rPr>
          <w:rFonts w:ascii="Arial" w:hAnsi="Arial" w:cs="Arial"/>
          <w:b/>
          <w:bCs/>
          <w:sz w:val="28"/>
          <w:szCs w:val="28"/>
        </w:rPr>
        <w:t>F</w:t>
      </w:r>
    </w:p>
    <w:p w14:paraId="1DBB7B5A" w14:textId="77777777" w:rsidR="00B02784" w:rsidRPr="00BC2817" w:rsidRDefault="00B13F6A" w:rsidP="001B3ACB">
      <w:pPr>
        <w:pBdr>
          <w:top w:val="single" w:sz="12" w:space="1" w:color="auto"/>
          <w:left w:val="single" w:sz="12" w:space="0" w:color="auto"/>
          <w:bottom w:val="single" w:sz="12" w:space="2" w:color="auto"/>
          <w:right w:val="single" w:sz="12" w:space="1" w:color="auto"/>
        </w:pBdr>
        <w:tabs>
          <w:tab w:val="left" w:pos="1976"/>
          <w:tab w:val="right" w:pos="9072"/>
        </w:tabs>
        <w:spacing w:before="120" w:after="120"/>
        <w:jc w:val="right"/>
      </w:pPr>
      <w:r w:rsidRPr="00BC2817">
        <w:t>Page 1</w:t>
      </w:r>
      <w:r w:rsidR="00B02784" w:rsidRPr="00BC2817">
        <w:t xml:space="preserve"> de </w:t>
      </w:r>
      <w:r w:rsidR="00B02784">
        <w:t>1</w:t>
      </w:r>
    </w:p>
    <w:p w14:paraId="3C77DEB9" w14:textId="77777777" w:rsidR="00B02784" w:rsidRPr="00BC2817" w:rsidRDefault="00B02784" w:rsidP="001B3ACB">
      <w:pPr>
        <w:pBdr>
          <w:top w:val="single" w:sz="12" w:space="1" w:color="auto"/>
          <w:left w:val="single" w:sz="12" w:space="0" w:color="auto"/>
          <w:bottom w:val="single" w:sz="12" w:space="2" w:color="auto"/>
          <w:right w:val="single" w:sz="12" w:space="1" w:color="auto"/>
        </w:pBdr>
        <w:spacing w:before="120" w:after="120"/>
        <w:jc w:val="center"/>
        <w:rPr>
          <w:sz w:val="24"/>
          <w:szCs w:val="24"/>
        </w:rPr>
      </w:pPr>
      <w:r w:rsidRPr="00BC2817">
        <w:rPr>
          <w:sz w:val="24"/>
          <w:szCs w:val="24"/>
        </w:rPr>
        <w:t>[ÉTAT MEMBRE</w:t>
      </w:r>
      <w:r w:rsidR="00B13F6A">
        <w:rPr>
          <w:sz w:val="24"/>
          <w:szCs w:val="24"/>
        </w:rPr>
        <w:t xml:space="preserve"> </w:t>
      </w:r>
      <w:r w:rsidRPr="00BC2817">
        <w:rPr>
          <w:sz w:val="24"/>
          <w:szCs w:val="24"/>
        </w:rPr>
        <w:t>(*)]</w:t>
      </w:r>
    </w:p>
    <w:p w14:paraId="5DA82D6E" w14:textId="77777777" w:rsidR="00B02784" w:rsidRDefault="00B02784" w:rsidP="001B3ACB">
      <w:pPr>
        <w:pBdr>
          <w:top w:val="single" w:sz="12" w:space="1" w:color="auto"/>
          <w:left w:val="single" w:sz="12" w:space="0" w:color="auto"/>
          <w:bottom w:val="single" w:sz="12" w:space="2" w:color="auto"/>
          <w:right w:val="single" w:sz="12" w:space="1" w:color="auto"/>
        </w:pBdr>
        <w:spacing w:before="120" w:after="120"/>
        <w:jc w:val="center"/>
        <w:rPr>
          <w:iCs/>
          <w:sz w:val="24"/>
          <w:szCs w:val="24"/>
        </w:rPr>
      </w:pPr>
      <w:r w:rsidRPr="00BC2817">
        <w:rPr>
          <w:iCs/>
          <w:sz w:val="24"/>
          <w:szCs w:val="24"/>
        </w:rPr>
        <w:t>U</w:t>
      </w:r>
      <w:r>
        <w:rPr>
          <w:iCs/>
          <w:sz w:val="24"/>
          <w:szCs w:val="24"/>
        </w:rPr>
        <w:t>n Etat membre de la CEMAC (**)</w:t>
      </w:r>
    </w:p>
    <w:p w14:paraId="17E3C714" w14:textId="77777777" w:rsidR="00B02784" w:rsidRPr="00BC2817" w:rsidRDefault="00B02784" w:rsidP="001B3ACB">
      <w:pPr>
        <w:pBdr>
          <w:top w:val="single" w:sz="12" w:space="1" w:color="auto"/>
          <w:left w:val="single" w:sz="12" w:space="0" w:color="auto"/>
          <w:bottom w:val="single" w:sz="12" w:space="2" w:color="auto"/>
          <w:right w:val="single" w:sz="12" w:space="1" w:color="auto"/>
        </w:pBdr>
        <w:spacing w:before="120" w:after="120"/>
        <w:jc w:val="center"/>
        <w:rPr>
          <w:b/>
          <w:iCs/>
          <w:sz w:val="28"/>
          <w:szCs w:val="28"/>
        </w:rPr>
      </w:pPr>
      <w:r w:rsidRPr="00BC2817">
        <w:rPr>
          <w:b/>
          <w:iCs/>
          <w:sz w:val="28"/>
          <w:szCs w:val="28"/>
        </w:rPr>
        <w:t>CERTIFICAT D’</w:t>
      </w:r>
      <w:r>
        <w:rPr>
          <w:b/>
          <w:iCs/>
          <w:sz w:val="28"/>
          <w:szCs w:val="28"/>
        </w:rPr>
        <w:t>AGRÉ</w:t>
      </w:r>
      <w:r w:rsidRPr="00BC2817">
        <w:rPr>
          <w:b/>
          <w:iCs/>
          <w:sz w:val="28"/>
          <w:szCs w:val="28"/>
        </w:rPr>
        <w:t>MENT D’ORGANISME DE MAINTENANCE</w:t>
      </w:r>
    </w:p>
    <w:p w14:paraId="1859163F" w14:textId="77777777" w:rsidR="00B02784" w:rsidRDefault="00B02784" w:rsidP="001B3ACB">
      <w:pPr>
        <w:pBdr>
          <w:top w:val="single" w:sz="12" w:space="1" w:color="auto"/>
          <w:left w:val="single" w:sz="12" w:space="0" w:color="auto"/>
          <w:bottom w:val="single" w:sz="12" w:space="2" w:color="auto"/>
          <w:right w:val="single" w:sz="12" w:space="1" w:color="auto"/>
        </w:pBdr>
        <w:spacing w:before="120" w:after="120"/>
        <w:jc w:val="center"/>
        <w:rPr>
          <w:iCs/>
          <w:sz w:val="24"/>
          <w:szCs w:val="24"/>
        </w:rPr>
      </w:pPr>
      <w:r>
        <w:rPr>
          <w:iCs/>
          <w:sz w:val="24"/>
          <w:szCs w:val="24"/>
        </w:rPr>
        <w:t>Référence</w:t>
      </w:r>
      <w:r w:rsidR="00B13F6A">
        <w:rPr>
          <w:iCs/>
          <w:sz w:val="24"/>
          <w:szCs w:val="24"/>
        </w:rPr>
        <w:t xml:space="preserve"> </w:t>
      </w:r>
      <w:r>
        <w:rPr>
          <w:iCs/>
          <w:sz w:val="24"/>
          <w:szCs w:val="24"/>
        </w:rPr>
        <w:t>: [CODE DE L’ETAT MEMBRE(*)].MF.XXXX</w:t>
      </w:r>
    </w:p>
    <w:p w14:paraId="2CB72968" w14:textId="77777777" w:rsidR="00B02784" w:rsidRDefault="00B02784" w:rsidP="001B3ACB">
      <w:pPr>
        <w:pBdr>
          <w:top w:val="single" w:sz="12" w:space="1" w:color="auto"/>
          <w:left w:val="single" w:sz="12" w:space="0" w:color="auto"/>
          <w:bottom w:val="single" w:sz="12" w:space="2" w:color="auto"/>
          <w:right w:val="single" w:sz="12" w:space="1" w:color="auto"/>
        </w:pBdr>
        <w:jc w:val="both"/>
        <w:rPr>
          <w:iCs/>
        </w:rPr>
      </w:pPr>
      <w:r>
        <w:rPr>
          <w:iCs/>
        </w:rPr>
        <w:t xml:space="preserve">Conformément </w:t>
      </w:r>
      <w:r w:rsidRPr="00DD33FE">
        <w:rPr>
          <w:bCs/>
        </w:rPr>
        <w:t xml:space="preserve">au </w:t>
      </w:r>
      <w:r>
        <w:rPr>
          <w:bCs/>
        </w:rPr>
        <w:t xml:space="preserve">règlement </w:t>
      </w:r>
      <w:r w:rsidRPr="00160790">
        <w:t>N°         /</w:t>
      </w:r>
      <w:r w:rsidR="004368D7">
        <w:t>20</w:t>
      </w:r>
      <w:r w:rsidRPr="00160790">
        <w:t>-UEAC-ASSA-AC-CM-</w:t>
      </w:r>
      <w:r w:rsidR="004368D7">
        <w:t>XX</w:t>
      </w:r>
      <w:r w:rsidR="004368D7">
        <w:rPr>
          <w:bCs/>
        </w:rPr>
        <w:t xml:space="preserve"> </w:t>
      </w:r>
      <w:r w:rsidRPr="001B3ACB">
        <w:rPr>
          <w:highlight w:val="yellow"/>
        </w:rPr>
        <w:t>2018/1139</w:t>
      </w:r>
      <w:r w:rsidRPr="000D6744">
        <w:t xml:space="preserve"> </w:t>
      </w:r>
      <w:r>
        <w:rPr>
          <w:bCs/>
        </w:rPr>
        <w:t>du Conseil des Ministres de l’UEAC</w:t>
      </w:r>
      <w:r w:rsidRPr="00DD33FE">
        <w:rPr>
          <w:bCs/>
        </w:rPr>
        <w:t xml:space="preserve"> </w:t>
      </w:r>
      <w:r>
        <w:rPr>
          <w:bCs/>
        </w:rPr>
        <w:t xml:space="preserve">et au règlement N°XXX/CEMAC/PC/DAJ </w:t>
      </w:r>
      <w:r w:rsidRPr="000D6744">
        <w:t xml:space="preserve">1321/2014 </w:t>
      </w:r>
      <w:r>
        <w:rPr>
          <w:bCs/>
        </w:rPr>
        <w:t>de la Commission</w:t>
      </w:r>
      <w:r>
        <w:rPr>
          <w:iCs/>
        </w:rPr>
        <w:t xml:space="preserve"> actuellement en vigueur, et dans le respect des conditions énoncées ci-dessous, [l’AUTORITÉ COMPÉTENTE DE L’ÉTAT MEMBRE (*)] certifie</w:t>
      </w:r>
      <w:r w:rsidR="00B13F6A">
        <w:rPr>
          <w:iCs/>
        </w:rPr>
        <w:t xml:space="preserve"> </w:t>
      </w:r>
      <w:r>
        <w:rPr>
          <w:iCs/>
        </w:rPr>
        <w:t>:</w:t>
      </w:r>
    </w:p>
    <w:p w14:paraId="09BC4F4E" w14:textId="77777777" w:rsidR="00B02784" w:rsidRDefault="00B02784" w:rsidP="001B3ACB">
      <w:pPr>
        <w:pBdr>
          <w:top w:val="single" w:sz="12" w:space="1" w:color="auto"/>
          <w:left w:val="single" w:sz="12" w:space="0" w:color="auto"/>
          <w:bottom w:val="single" w:sz="12" w:space="2" w:color="auto"/>
          <w:right w:val="single" w:sz="12" w:space="1" w:color="auto"/>
        </w:pBdr>
        <w:jc w:val="center"/>
        <w:rPr>
          <w:iCs/>
        </w:rPr>
      </w:pPr>
      <w:r>
        <w:rPr>
          <w:iCs/>
        </w:rPr>
        <w:t>[NOM ET ADRESSE DE LA SOCIETE]</w:t>
      </w:r>
    </w:p>
    <w:p w14:paraId="183B129E" w14:textId="77777777" w:rsidR="00B02784" w:rsidRDefault="00B02784" w:rsidP="001B3ACB">
      <w:pPr>
        <w:pBdr>
          <w:top w:val="single" w:sz="12" w:space="1" w:color="auto"/>
          <w:left w:val="single" w:sz="12" w:space="0" w:color="auto"/>
          <w:bottom w:val="single" w:sz="12" w:space="2" w:color="auto"/>
          <w:right w:val="single" w:sz="12" w:space="1" w:color="auto"/>
        </w:pBdr>
        <w:jc w:val="center"/>
        <w:rPr>
          <w:iCs/>
        </w:rPr>
      </w:pPr>
    </w:p>
    <w:p w14:paraId="2D46027A" w14:textId="77777777" w:rsidR="00B02784" w:rsidRDefault="00B02784" w:rsidP="001B3ACB">
      <w:pPr>
        <w:pBdr>
          <w:top w:val="single" w:sz="12" w:space="1" w:color="auto"/>
          <w:left w:val="single" w:sz="12" w:space="0" w:color="auto"/>
          <w:bottom w:val="single" w:sz="12" w:space="2" w:color="auto"/>
          <w:right w:val="single" w:sz="12" w:space="1" w:color="auto"/>
        </w:pBdr>
        <w:jc w:val="center"/>
        <w:rPr>
          <w:iCs/>
        </w:rPr>
      </w:pPr>
    </w:p>
    <w:p w14:paraId="71D9DC4E" w14:textId="77777777" w:rsidR="00B02784" w:rsidRPr="000D6744" w:rsidRDefault="00B02784" w:rsidP="001B3ACB">
      <w:pPr>
        <w:pBdr>
          <w:top w:val="single" w:sz="12" w:space="1" w:color="auto"/>
          <w:left w:val="single" w:sz="12" w:space="0" w:color="auto"/>
          <w:bottom w:val="single" w:sz="12" w:space="2" w:color="auto"/>
          <w:right w:val="single" w:sz="12" w:space="1" w:color="auto"/>
        </w:pBdr>
        <w:jc w:val="both"/>
        <w:rPr>
          <w:iCs/>
        </w:rPr>
      </w:pPr>
      <w:r w:rsidRPr="000D6744">
        <w:rPr>
          <w:iCs/>
        </w:rPr>
        <w:t>comme organisme de maintenance conform</w:t>
      </w:r>
      <w:r w:rsidRPr="000D6744">
        <w:rPr>
          <w:rFonts w:hint="eastAsia"/>
          <w:iCs/>
        </w:rPr>
        <w:t>é</w:t>
      </w:r>
      <w:r w:rsidRPr="000D6744">
        <w:rPr>
          <w:iCs/>
        </w:rPr>
        <w:t xml:space="preserve">ment </w:t>
      </w:r>
      <w:r w:rsidRPr="000D6744">
        <w:rPr>
          <w:rFonts w:hint="eastAsia"/>
          <w:iCs/>
        </w:rPr>
        <w:t>à</w:t>
      </w:r>
      <w:r w:rsidRPr="000D6744">
        <w:rPr>
          <w:iCs/>
        </w:rPr>
        <w:t xml:space="preserve"> l</w:t>
      </w:r>
      <w:r w:rsidRPr="000D6744">
        <w:rPr>
          <w:rFonts w:hint="eastAsia"/>
          <w:iCs/>
        </w:rPr>
        <w:t>’</w:t>
      </w:r>
      <w:r w:rsidRPr="000D6744">
        <w:rPr>
          <w:iCs/>
        </w:rPr>
        <w:t>annexe I (Partie M) section A, sous partie F,</w:t>
      </w:r>
      <w:r w:rsidRPr="000D6744">
        <w:rPr>
          <w:bCs/>
        </w:rPr>
        <w:t xml:space="preserve"> du r</w:t>
      </w:r>
      <w:r w:rsidRPr="000D6744">
        <w:rPr>
          <w:rFonts w:hint="eastAsia"/>
          <w:bCs/>
        </w:rPr>
        <w:t>è</w:t>
      </w:r>
      <w:r w:rsidRPr="000D6744">
        <w:rPr>
          <w:bCs/>
        </w:rPr>
        <w:t>glement N</w:t>
      </w:r>
      <w:r w:rsidRPr="000D6744">
        <w:rPr>
          <w:rFonts w:hint="eastAsia"/>
          <w:bCs/>
        </w:rPr>
        <w:t>°</w:t>
      </w:r>
      <w:r w:rsidRPr="000D6744">
        <w:rPr>
          <w:bCs/>
        </w:rPr>
        <w:t>XXX/CEMAC/PC/DAJ</w:t>
      </w:r>
      <w:r w:rsidR="00B13F6A">
        <w:rPr>
          <w:bCs/>
        </w:rPr>
        <w:t xml:space="preserve"> </w:t>
      </w:r>
      <w:r w:rsidR="00B13F6A" w:rsidRPr="003F4DBB">
        <w:rPr>
          <w:highlight w:val="yellow"/>
        </w:rPr>
        <w:t>(EU) No 1321/2014</w:t>
      </w:r>
      <w:r w:rsidRPr="000D6744">
        <w:rPr>
          <w:bCs/>
        </w:rPr>
        <w:t xml:space="preserve">, </w:t>
      </w:r>
      <w:r w:rsidRPr="000D6744">
        <w:rPr>
          <w:iCs/>
        </w:rPr>
        <w:t>agr</w:t>
      </w:r>
      <w:r w:rsidRPr="000D6744">
        <w:rPr>
          <w:rFonts w:hint="eastAsia"/>
          <w:iCs/>
        </w:rPr>
        <w:t>éé</w:t>
      </w:r>
      <w:r w:rsidRPr="000D6744">
        <w:rPr>
          <w:iCs/>
        </w:rPr>
        <w:t xml:space="preserve"> pour entretenir les produits, pi</w:t>
      </w:r>
      <w:r w:rsidRPr="000D6744">
        <w:rPr>
          <w:rFonts w:hint="eastAsia"/>
          <w:iCs/>
        </w:rPr>
        <w:t>è</w:t>
      </w:r>
      <w:r w:rsidRPr="000D6744">
        <w:rPr>
          <w:iCs/>
        </w:rPr>
        <w:t xml:space="preserve">ces et </w:t>
      </w:r>
      <w:r w:rsidRPr="000D6744">
        <w:rPr>
          <w:rFonts w:hint="eastAsia"/>
          <w:iCs/>
        </w:rPr>
        <w:t>é</w:t>
      </w:r>
      <w:r w:rsidRPr="000D6744">
        <w:rPr>
          <w:iCs/>
        </w:rPr>
        <w:t xml:space="preserve">quipements </w:t>
      </w:r>
      <w:r w:rsidRPr="000D6744">
        <w:rPr>
          <w:rFonts w:hint="eastAsia"/>
          <w:iCs/>
        </w:rPr>
        <w:t>é</w:t>
      </w:r>
      <w:r w:rsidRPr="000D6744">
        <w:rPr>
          <w:iCs/>
        </w:rPr>
        <w:t>num</w:t>
      </w:r>
      <w:r w:rsidRPr="000D6744">
        <w:rPr>
          <w:rFonts w:hint="eastAsia"/>
          <w:iCs/>
        </w:rPr>
        <w:t>é</w:t>
      </w:r>
      <w:r w:rsidRPr="000D6744">
        <w:rPr>
          <w:iCs/>
        </w:rPr>
        <w:t>r</w:t>
      </w:r>
      <w:r w:rsidRPr="000D6744">
        <w:rPr>
          <w:rFonts w:hint="eastAsia"/>
          <w:iCs/>
        </w:rPr>
        <w:t>é</w:t>
      </w:r>
      <w:r w:rsidRPr="000D6744">
        <w:rPr>
          <w:iCs/>
        </w:rPr>
        <w:t>s dans la liste figurant ans le programme d</w:t>
      </w:r>
      <w:r w:rsidRPr="000D6744">
        <w:rPr>
          <w:rFonts w:hint="eastAsia"/>
          <w:iCs/>
        </w:rPr>
        <w:t>’</w:t>
      </w:r>
      <w:r w:rsidRPr="000D6744">
        <w:rPr>
          <w:iCs/>
        </w:rPr>
        <w:t>agr</w:t>
      </w:r>
      <w:r w:rsidRPr="000D6744">
        <w:rPr>
          <w:rFonts w:hint="eastAsia"/>
          <w:iCs/>
        </w:rPr>
        <w:t>é</w:t>
      </w:r>
      <w:r w:rsidRPr="000D6744">
        <w:rPr>
          <w:iCs/>
        </w:rPr>
        <w:t>ment joint et d</w:t>
      </w:r>
      <w:r w:rsidRPr="000D6744">
        <w:rPr>
          <w:rFonts w:hint="eastAsia"/>
          <w:iCs/>
        </w:rPr>
        <w:t>é</w:t>
      </w:r>
      <w:r w:rsidRPr="000D6744">
        <w:rPr>
          <w:iCs/>
        </w:rPr>
        <w:t>livrer les certificats correspondants de remise en service en utilisant les r</w:t>
      </w:r>
      <w:r w:rsidRPr="000D6744">
        <w:rPr>
          <w:rFonts w:hint="eastAsia"/>
          <w:iCs/>
        </w:rPr>
        <w:t>é</w:t>
      </w:r>
      <w:r w:rsidRPr="000D6744">
        <w:rPr>
          <w:iCs/>
        </w:rPr>
        <w:t>f</w:t>
      </w:r>
      <w:r w:rsidRPr="000D6744">
        <w:rPr>
          <w:rFonts w:hint="eastAsia"/>
          <w:iCs/>
        </w:rPr>
        <w:t>é</w:t>
      </w:r>
      <w:r w:rsidRPr="000D6744">
        <w:rPr>
          <w:iCs/>
        </w:rPr>
        <w:t>rences ci-dessus</w:t>
      </w:r>
      <w:r w:rsidRPr="000D6744">
        <w:t xml:space="preserve"> </w:t>
      </w:r>
      <w:r w:rsidR="004368D7">
        <w:t xml:space="preserve">et, lorsque stipulé des certificats d’examen de navigabilité après un examen de navigabilité tel que spécifié à la section ML.A.903 de l’annexe Vb (partie ML) du règlement </w:t>
      </w:r>
      <w:r w:rsidR="004021D9" w:rsidRPr="000D6744">
        <w:rPr>
          <w:bCs/>
        </w:rPr>
        <w:t>N</w:t>
      </w:r>
      <w:r w:rsidR="004021D9" w:rsidRPr="000D6744">
        <w:rPr>
          <w:rFonts w:hint="eastAsia"/>
          <w:bCs/>
        </w:rPr>
        <w:t>°</w:t>
      </w:r>
      <w:r w:rsidR="004021D9" w:rsidRPr="000D6744">
        <w:rPr>
          <w:bCs/>
        </w:rPr>
        <w:t>XXX/CEMAC/PC/DAJ</w:t>
      </w:r>
      <w:r w:rsidR="004021D9">
        <w:t xml:space="preserve">  </w:t>
      </w:r>
      <w:r w:rsidR="004021D9" w:rsidRPr="00895C9A">
        <w:rPr>
          <w:highlight w:val="yellow"/>
        </w:rPr>
        <w:t>(EU) No 1321/2014</w:t>
      </w:r>
      <w:r w:rsidR="004021D9" w:rsidRPr="000D6744">
        <w:t xml:space="preserve"> </w:t>
      </w:r>
      <w:r w:rsidR="004021D9">
        <w:t>pour ces aéronefs listés dans les termes de l’agrément joints.</w:t>
      </w:r>
      <w:r w:rsidRPr="000D6744">
        <w:t>.</w:t>
      </w:r>
      <w:r w:rsidRPr="000D6744">
        <w:rPr>
          <w:iCs/>
        </w:rPr>
        <w:t>.</w:t>
      </w:r>
    </w:p>
    <w:p w14:paraId="4DE5A24F"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b/>
          <w:iCs/>
        </w:rPr>
      </w:pPr>
      <w:r w:rsidRPr="000D6744">
        <w:rPr>
          <w:b/>
          <w:iCs/>
        </w:rPr>
        <w:t>CONDITIONS</w:t>
      </w:r>
    </w:p>
    <w:p w14:paraId="7D9081D8"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iCs/>
        </w:rPr>
      </w:pPr>
      <w:r w:rsidRPr="000D6744">
        <w:rPr>
          <w:b/>
          <w:iCs/>
        </w:rPr>
        <w:t>1.</w:t>
      </w:r>
      <w:r w:rsidRPr="000D6744">
        <w:rPr>
          <w:iCs/>
        </w:rPr>
        <w:t xml:space="preserve"> Le pr</w:t>
      </w:r>
      <w:r w:rsidRPr="000D6744">
        <w:rPr>
          <w:rFonts w:hint="eastAsia"/>
          <w:iCs/>
        </w:rPr>
        <w:t>é</w:t>
      </w:r>
      <w:r w:rsidRPr="000D6744">
        <w:rPr>
          <w:iCs/>
        </w:rPr>
        <w:t>sent agr</w:t>
      </w:r>
      <w:r w:rsidRPr="000D6744">
        <w:rPr>
          <w:rFonts w:hint="eastAsia"/>
          <w:iCs/>
        </w:rPr>
        <w:t>é</w:t>
      </w:r>
      <w:r w:rsidRPr="000D6744">
        <w:rPr>
          <w:iCs/>
        </w:rPr>
        <w:t>ment est limit</w:t>
      </w:r>
      <w:r w:rsidRPr="000D6744">
        <w:rPr>
          <w:rFonts w:hint="eastAsia"/>
          <w:iCs/>
        </w:rPr>
        <w:t>é</w:t>
      </w:r>
      <w:r w:rsidRPr="000D6744">
        <w:rPr>
          <w:iCs/>
        </w:rPr>
        <w:t xml:space="preserve"> aux t</w:t>
      </w:r>
      <w:r w:rsidRPr="000D6744">
        <w:rPr>
          <w:rFonts w:hint="eastAsia"/>
          <w:iCs/>
        </w:rPr>
        <w:t>â</w:t>
      </w:r>
      <w:r w:rsidRPr="000D6744">
        <w:rPr>
          <w:iCs/>
        </w:rPr>
        <w:t>ches indiqu</w:t>
      </w:r>
      <w:r w:rsidRPr="000D6744">
        <w:rPr>
          <w:rFonts w:hint="eastAsia"/>
          <w:iCs/>
        </w:rPr>
        <w:t>é</w:t>
      </w:r>
      <w:r w:rsidRPr="000D6744">
        <w:rPr>
          <w:iCs/>
        </w:rPr>
        <w:t xml:space="preserve">es dans la section </w:t>
      </w:r>
      <w:r w:rsidRPr="000D6744">
        <w:rPr>
          <w:rFonts w:hint="eastAsia"/>
          <w:iCs/>
        </w:rPr>
        <w:t>«</w:t>
      </w:r>
      <w:r w:rsidR="00B13F6A">
        <w:rPr>
          <w:iCs/>
        </w:rPr>
        <w:t xml:space="preserve"> </w:t>
      </w:r>
      <w:r w:rsidRPr="000D6744">
        <w:rPr>
          <w:iCs/>
        </w:rPr>
        <w:t>domaine d</w:t>
      </w:r>
      <w:r w:rsidRPr="000D6744">
        <w:rPr>
          <w:rFonts w:hint="eastAsia"/>
          <w:iCs/>
        </w:rPr>
        <w:t>’</w:t>
      </w:r>
      <w:r w:rsidRPr="000D6744">
        <w:rPr>
          <w:iCs/>
        </w:rPr>
        <w:t>activit</w:t>
      </w:r>
      <w:r w:rsidRPr="000D6744">
        <w:rPr>
          <w:rFonts w:hint="eastAsia"/>
          <w:iCs/>
        </w:rPr>
        <w:t>é</w:t>
      </w:r>
      <w:r w:rsidR="00B13F6A">
        <w:rPr>
          <w:iCs/>
        </w:rPr>
        <w:t xml:space="preserve"> </w:t>
      </w:r>
      <w:r w:rsidRPr="000D6744">
        <w:rPr>
          <w:rFonts w:hint="eastAsia"/>
          <w:iCs/>
        </w:rPr>
        <w:t>»</w:t>
      </w:r>
      <w:r w:rsidRPr="000D6744">
        <w:rPr>
          <w:iCs/>
        </w:rPr>
        <w:t xml:space="preserve"> du manuel des sp</w:t>
      </w:r>
      <w:r w:rsidRPr="000D6744">
        <w:rPr>
          <w:rFonts w:hint="eastAsia"/>
          <w:iCs/>
        </w:rPr>
        <w:t>é</w:t>
      </w:r>
      <w:r w:rsidRPr="000D6744">
        <w:rPr>
          <w:iCs/>
        </w:rPr>
        <w:t>cifications approuv</w:t>
      </w:r>
      <w:r w:rsidRPr="000D6744">
        <w:rPr>
          <w:rFonts w:hint="eastAsia"/>
          <w:iCs/>
        </w:rPr>
        <w:t>é</w:t>
      </w:r>
      <w:r w:rsidRPr="000D6744">
        <w:rPr>
          <w:iCs/>
        </w:rPr>
        <w:t xml:space="preserve"> de l</w:t>
      </w:r>
      <w:r w:rsidRPr="000D6744">
        <w:rPr>
          <w:rFonts w:hint="eastAsia"/>
          <w:iCs/>
        </w:rPr>
        <w:t>’</w:t>
      </w:r>
      <w:r w:rsidRPr="000D6744">
        <w:rPr>
          <w:iCs/>
        </w:rPr>
        <w:t>organisme de maintenance vis</w:t>
      </w:r>
      <w:r w:rsidRPr="000D6744">
        <w:rPr>
          <w:rFonts w:hint="eastAsia"/>
          <w:iCs/>
        </w:rPr>
        <w:t>é</w:t>
      </w:r>
      <w:r w:rsidRPr="000D6744">
        <w:rPr>
          <w:iCs/>
        </w:rPr>
        <w:t xml:space="preserve"> </w:t>
      </w:r>
      <w:r w:rsidRPr="000D6744">
        <w:rPr>
          <w:rFonts w:hint="eastAsia"/>
          <w:iCs/>
        </w:rPr>
        <w:t>à</w:t>
      </w:r>
      <w:r w:rsidRPr="000D6744">
        <w:rPr>
          <w:iCs/>
        </w:rPr>
        <w:t xml:space="preserve"> l</w:t>
      </w:r>
      <w:r w:rsidRPr="000D6744">
        <w:rPr>
          <w:rFonts w:hint="eastAsia"/>
          <w:iCs/>
        </w:rPr>
        <w:t>’</w:t>
      </w:r>
      <w:r w:rsidRPr="000D6744">
        <w:rPr>
          <w:iCs/>
        </w:rPr>
        <w:t>annexe I (Partie M) section A, sous partie F</w:t>
      </w:r>
      <w:r>
        <w:rPr>
          <w:iCs/>
        </w:rPr>
        <w:t xml:space="preserve"> du règlement </w:t>
      </w:r>
      <w:r w:rsidRPr="000D6744">
        <w:t xml:space="preserve">1321/2014 de la Commission; </w:t>
      </w:r>
      <w:r>
        <w:t>et</w:t>
      </w:r>
      <w:r w:rsidRPr="000D6744">
        <w:rPr>
          <w:iCs/>
        </w:rPr>
        <w:t>.</w:t>
      </w:r>
    </w:p>
    <w:p w14:paraId="2BD230CF"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iCs/>
        </w:rPr>
      </w:pPr>
      <w:r w:rsidRPr="000D6744">
        <w:rPr>
          <w:b/>
          <w:iCs/>
        </w:rPr>
        <w:t>2.</w:t>
      </w:r>
      <w:r w:rsidRPr="000D6744">
        <w:rPr>
          <w:iCs/>
        </w:rPr>
        <w:t xml:space="preserve"> Le pr</w:t>
      </w:r>
      <w:r w:rsidRPr="000D6744">
        <w:rPr>
          <w:rFonts w:hint="eastAsia"/>
          <w:iCs/>
        </w:rPr>
        <w:t>é</w:t>
      </w:r>
      <w:r w:rsidRPr="000D6744">
        <w:rPr>
          <w:iCs/>
        </w:rPr>
        <w:t>sent agr</w:t>
      </w:r>
      <w:r w:rsidRPr="000D6744">
        <w:rPr>
          <w:rFonts w:hint="eastAsia"/>
          <w:iCs/>
        </w:rPr>
        <w:t>é</w:t>
      </w:r>
      <w:r w:rsidRPr="000D6744">
        <w:rPr>
          <w:iCs/>
        </w:rPr>
        <w:t>ment exige de respecter les proc</w:t>
      </w:r>
      <w:r w:rsidRPr="000D6744">
        <w:rPr>
          <w:rFonts w:hint="eastAsia"/>
          <w:iCs/>
        </w:rPr>
        <w:t>é</w:t>
      </w:r>
      <w:r w:rsidRPr="000D6744">
        <w:rPr>
          <w:iCs/>
        </w:rPr>
        <w:t>dures d</w:t>
      </w:r>
      <w:r w:rsidRPr="000D6744">
        <w:rPr>
          <w:rFonts w:hint="eastAsia"/>
          <w:iCs/>
        </w:rPr>
        <w:t>é</w:t>
      </w:r>
      <w:r w:rsidRPr="000D6744">
        <w:rPr>
          <w:iCs/>
        </w:rPr>
        <w:t>finies dans le manuel approuv</w:t>
      </w:r>
      <w:r w:rsidRPr="000D6744">
        <w:rPr>
          <w:rFonts w:hint="eastAsia"/>
          <w:iCs/>
        </w:rPr>
        <w:t>é</w:t>
      </w:r>
      <w:r w:rsidRPr="000D6744">
        <w:rPr>
          <w:iCs/>
        </w:rPr>
        <w:t xml:space="preserve"> de l</w:t>
      </w:r>
      <w:r w:rsidRPr="000D6744">
        <w:rPr>
          <w:rFonts w:hint="eastAsia"/>
          <w:iCs/>
        </w:rPr>
        <w:t>’</w:t>
      </w:r>
      <w:r w:rsidRPr="000D6744">
        <w:rPr>
          <w:iCs/>
        </w:rPr>
        <w:t>organisme de maintenance.</w:t>
      </w:r>
    </w:p>
    <w:p w14:paraId="39A73A0F"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iCs/>
        </w:rPr>
      </w:pPr>
      <w:r w:rsidRPr="000D6744">
        <w:rPr>
          <w:b/>
          <w:iCs/>
        </w:rPr>
        <w:t>3.</w:t>
      </w:r>
      <w:r w:rsidRPr="000D6744">
        <w:rPr>
          <w:iCs/>
        </w:rPr>
        <w:t xml:space="preserve"> Le pr</w:t>
      </w:r>
      <w:r w:rsidRPr="000D6744">
        <w:rPr>
          <w:rFonts w:hint="eastAsia"/>
          <w:iCs/>
        </w:rPr>
        <w:t>é</w:t>
      </w:r>
      <w:r w:rsidRPr="000D6744">
        <w:rPr>
          <w:iCs/>
        </w:rPr>
        <w:t>sent agr</w:t>
      </w:r>
      <w:r w:rsidRPr="000D6744">
        <w:rPr>
          <w:rFonts w:hint="eastAsia"/>
          <w:iCs/>
        </w:rPr>
        <w:t>é</w:t>
      </w:r>
      <w:r w:rsidRPr="000D6744">
        <w:rPr>
          <w:iCs/>
        </w:rPr>
        <w:t>ment est valable tant que l</w:t>
      </w:r>
      <w:r w:rsidRPr="000D6744">
        <w:rPr>
          <w:rFonts w:hint="eastAsia"/>
          <w:iCs/>
        </w:rPr>
        <w:t>’</w:t>
      </w:r>
      <w:r w:rsidRPr="000D6744">
        <w:rPr>
          <w:iCs/>
        </w:rPr>
        <w:t>organisme de maintenance agr</w:t>
      </w:r>
      <w:r w:rsidRPr="000D6744">
        <w:rPr>
          <w:rFonts w:hint="eastAsia"/>
          <w:iCs/>
        </w:rPr>
        <w:t>éé</w:t>
      </w:r>
      <w:r w:rsidRPr="000D6744">
        <w:rPr>
          <w:iCs/>
        </w:rPr>
        <w:t xml:space="preserve"> respecte les dispositions de l</w:t>
      </w:r>
      <w:r w:rsidRPr="000D6744">
        <w:rPr>
          <w:rFonts w:hint="eastAsia"/>
          <w:iCs/>
        </w:rPr>
        <w:t>’</w:t>
      </w:r>
      <w:r w:rsidRPr="000D6744">
        <w:rPr>
          <w:iCs/>
        </w:rPr>
        <w:t xml:space="preserve">annexe I (Partie M) </w:t>
      </w:r>
      <w:r>
        <w:t>et l’a</w:t>
      </w:r>
      <w:r w:rsidRPr="000D6744">
        <w:t>nnex</w:t>
      </w:r>
      <w:r>
        <w:t>e</w:t>
      </w:r>
      <w:r w:rsidRPr="000D6744">
        <w:t xml:space="preserve"> Vb (Part</w:t>
      </w:r>
      <w:r>
        <w:t>ie</w:t>
      </w:r>
      <w:r w:rsidRPr="000D6744">
        <w:t xml:space="preserve">-ML) </w:t>
      </w:r>
      <w:r w:rsidRPr="000D6744">
        <w:rPr>
          <w:iCs/>
        </w:rPr>
        <w:t>du r</w:t>
      </w:r>
      <w:r w:rsidRPr="000D6744">
        <w:rPr>
          <w:rFonts w:hint="eastAsia"/>
          <w:iCs/>
        </w:rPr>
        <w:t>è</w:t>
      </w:r>
      <w:r w:rsidRPr="000D6744">
        <w:rPr>
          <w:iCs/>
        </w:rPr>
        <w:t xml:space="preserve">glement </w:t>
      </w:r>
      <w:r w:rsidRPr="000D6744">
        <w:rPr>
          <w:bCs/>
        </w:rPr>
        <w:t>N</w:t>
      </w:r>
      <w:r w:rsidRPr="000D6744">
        <w:rPr>
          <w:rFonts w:hint="eastAsia"/>
          <w:bCs/>
        </w:rPr>
        <w:t>°</w:t>
      </w:r>
      <w:r w:rsidRPr="000D6744">
        <w:rPr>
          <w:bCs/>
        </w:rPr>
        <w:t xml:space="preserve">XXX/CEMAC/PC/DAJ </w:t>
      </w:r>
      <w:r w:rsidRPr="000D6744">
        <w:rPr>
          <w:bCs/>
          <w:strike/>
        </w:rPr>
        <w:t xml:space="preserve">(CC) </w:t>
      </w:r>
      <w:r w:rsidRPr="000D6744">
        <w:rPr>
          <w:bCs/>
          <w:strike/>
          <w:highlight w:val="yellow"/>
        </w:rPr>
        <w:t>(CE)</w:t>
      </w:r>
      <w:r w:rsidRPr="000D6744">
        <w:rPr>
          <w:bCs/>
          <w:strike/>
        </w:rPr>
        <w:t xml:space="preserve"> n</w:t>
      </w:r>
      <w:r w:rsidRPr="000D6744">
        <w:rPr>
          <w:rFonts w:hint="eastAsia"/>
          <w:bCs/>
          <w:strike/>
        </w:rPr>
        <w:t>°</w:t>
      </w:r>
      <w:r w:rsidRPr="000D6744">
        <w:rPr>
          <w:bCs/>
          <w:strike/>
        </w:rPr>
        <w:t xml:space="preserve"> XXX/201X 1321/2014</w:t>
      </w:r>
      <w:r>
        <w:rPr>
          <w:bCs/>
          <w:strike/>
        </w:rPr>
        <w:t xml:space="preserve"> </w:t>
      </w:r>
      <w:r w:rsidRPr="000D6744">
        <w:rPr>
          <w:iCs/>
          <w:strike/>
        </w:rPr>
        <w:t>.</w:t>
      </w:r>
      <w:r w:rsidRPr="000D6744">
        <w:rPr>
          <w:iCs/>
        </w:rPr>
        <w:t>de la Commission</w:t>
      </w:r>
    </w:p>
    <w:p w14:paraId="5F6B2884"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iCs/>
        </w:rPr>
      </w:pPr>
      <w:r w:rsidRPr="000D6744">
        <w:rPr>
          <w:b/>
          <w:iCs/>
        </w:rPr>
        <w:t>4.</w:t>
      </w:r>
      <w:r w:rsidRPr="000D6744">
        <w:rPr>
          <w:iCs/>
        </w:rPr>
        <w:t xml:space="preserve"> Sous r</w:t>
      </w:r>
      <w:r w:rsidRPr="000D6744">
        <w:rPr>
          <w:rFonts w:hint="eastAsia"/>
          <w:iCs/>
        </w:rPr>
        <w:t>é</w:t>
      </w:r>
      <w:r w:rsidRPr="000D6744">
        <w:rPr>
          <w:iCs/>
        </w:rPr>
        <w:t xml:space="preserve">serve du respect des conditions </w:t>
      </w:r>
      <w:r w:rsidRPr="000D6744">
        <w:rPr>
          <w:rFonts w:hint="eastAsia"/>
          <w:iCs/>
        </w:rPr>
        <w:t>é</w:t>
      </w:r>
      <w:r w:rsidRPr="000D6744">
        <w:rPr>
          <w:iCs/>
        </w:rPr>
        <w:t>nonc</w:t>
      </w:r>
      <w:r w:rsidRPr="000D6744">
        <w:rPr>
          <w:rFonts w:hint="eastAsia"/>
          <w:iCs/>
        </w:rPr>
        <w:t>é</w:t>
      </w:r>
      <w:r w:rsidRPr="000D6744">
        <w:rPr>
          <w:iCs/>
        </w:rPr>
        <w:t>es ci-dessus, la dur</w:t>
      </w:r>
      <w:r w:rsidRPr="000D6744">
        <w:rPr>
          <w:rFonts w:hint="eastAsia"/>
          <w:iCs/>
        </w:rPr>
        <w:t>é</w:t>
      </w:r>
      <w:r w:rsidRPr="000D6744">
        <w:rPr>
          <w:iCs/>
        </w:rPr>
        <w:t>e de validit</w:t>
      </w:r>
      <w:r w:rsidRPr="000D6744">
        <w:rPr>
          <w:rFonts w:hint="eastAsia"/>
          <w:iCs/>
        </w:rPr>
        <w:t>é</w:t>
      </w:r>
      <w:r w:rsidRPr="000D6744">
        <w:rPr>
          <w:iCs/>
        </w:rPr>
        <w:t xml:space="preserve"> du pr</w:t>
      </w:r>
      <w:r w:rsidRPr="000D6744">
        <w:rPr>
          <w:rFonts w:hint="eastAsia"/>
          <w:iCs/>
        </w:rPr>
        <w:t>é</w:t>
      </w:r>
      <w:r w:rsidRPr="000D6744">
        <w:rPr>
          <w:iCs/>
        </w:rPr>
        <w:t>sent agr</w:t>
      </w:r>
      <w:r w:rsidRPr="000D6744">
        <w:rPr>
          <w:rFonts w:hint="eastAsia"/>
          <w:iCs/>
        </w:rPr>
        <w:t>é</w:t>
      </w:r>
      <w:r w:rsidRPr="000D6744">
        <w:rPr>
          <w:iCs/>
        </w:rPr>
        <w:t xml:space="preserve">ment est </w:t>
      </w:r>
      <w:r>
        <w:rPr>
          <w:iCs/>
        </w:rPr>
        <w:t xml:space="preserve">de deux (02) ans </w:t>
      </w:r>
      <w:r w:rsidRPr="000D6744">
        <w:rPr>
          <w:iCs/>
        </w:rPr>
        <w:t>, sauf si l</w:t>
      </w:r>
      <w:r w:rsidRPr="000D6744">
        <w:rPr>
          <w:rFonts w:hint="eastAsia"/>
          <w:iCs/>
        </w:rPr>
        <w:t>’</w:t>
      </w:r>
      <w:r w:rsidRPr="000D6744">
        <w:rPr>
          <w:iCs/>
        </w:rPr>
        <w:t>agr</w:t>
      </w:r>
      <w:r w:rsidRPr="000D6744">
        <w:rPr>
          <w:rFonts w:hint="eastAsia"/>
          <w:iCs/>
        </w:rPr>
        <w:t>é</w:t>
      </w:r>
      <w:r w:rsidRPr="000D6744">
        <w:rPr>
          <w:iCs/>
        </w:rPr>
        <w:t xml:space="preserve">ment a </w:t>
      </w:r>
      <w:r w:rsidRPr="000D6744">
        <w:rPr>
          <w:rFonts w:hint="eastAsia"/>
          <w:iCs/>
        </w:rPr>
        <w:t>é</w:t>
      </w:r>
      <w:r w:rsidRPr="000D6744">
        <w:rPr>
          <w:iCs/>
        </w:rPr>
        <w:t>t</w:t>
      </w:r>
      <w:r w:rsidRPr="000D6744">
        <w:rPr>
          <w:rFonts w:hint="eastAsia"/>
          <w:iCs/>
        </w:rPr>
        <w:t>é</w:t>
      </w:r>
      <w:r w:rsidRPr="000D6744">
        <w:rPr>
          <w:iCs/>
        </w:rPr>
        <w:t xml:space="preserve"> auparavant rendu, remplac</w:t>
      </w:r>
      <w:r w:rsidRPr="000D6744">
        <w:rPr>
          <w:rFonts w:hint="eastAsia"/>
          <w:iCs/>
        </w:rPr>
        <w:t>é</w:t>
      </w:r>
      <w:r w:rsidRPr="000D6744">
        <w:rPr>
          <w:iCs/>
        </w:rPr>
        <w:t>, suspendu ou retir</w:t>
      </w:r>
      <w:r w:rsidRPr="000D6744">
        <w:rPr>
          <w:rFonts w:hint="eastAsia"/>
          <w:iCs/>
        </w:rPr>
        <w:t>é</w:t>
      </w:r>
      <w:r w:rsidRPr="000D6744">
        <w:rPr>
          <w:iCs/>
        </w:rPr>
        <w:t>.</w:t>
      </w:r>
    </w:p>
    <w:p w14:paraId="2CFE2C57"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60" w:after="60"/>
        <w:jc w:val="both"/>
        <w:rPr>
          <w:iCs/>
        </w:rPr>
      </w:pPr>
      <w:r w:rsidRPr="000D6744">
        <w:rPr>
          <w:iCs/>
        </w:rPr>
        <w:t>Date de la premi</w:t>
      </w:r>
      <w:r w:rsidRPr="000D6744">
        <w:rPr>
          <w:rFonts w:hint="eastAsia"/>
          <w:iCs/>
        </w:rPr>
        <w:t>è</w:t>
      </w:r>
      <w:r w:rsidRPr="000D6744">
        <w:rPr>
          <w:iCs/>
        </w:rPr>
        <w:t>re d</w:t>
      </w:r>
      <w:r w:rsidRPr="000D6744">
        <w:rPr>
          <w:rFonts w:hint="eastAsia"/>
          <w:iCs/>
        </w:rPr>
        <w:t>é</w:t>
      </w:r>
      <w:r w:rsidRPr="000D6744">
        <w:rPr>
          <w:iCs/>
        </w:rPr>
        <w:t>livrance</w:t>
      </w:r>
      <w:r w:rsidR="00B13F6A">
        <w:rPr>
          <w:iCs/>
        </w:rPr>
        <w:t xml:space="preserve"> </w:t>
      </w:r>
      <w:r w:rsidRPr="000D6744">
        <w:rPr>
          <w:iCs/>
        </w:rPr>
        <w:t>:</w:t>
      </w:r>
      <w:r w:rsidRPr="000D6744">
        <w:rPr>
          <w:rFonts w:hint="eastAsia"/>
          <w:iCs/>
        </w:rPr>
        <w:t>…………………………………………………………………………………</w:t>
      </w:r>
      <w:r w:rsidRPr="000D6744">
        <w:rPr>
          <w:iCs/>
        </w:rPr>
        <w:t>.</w:t>
      </w:r>
    </w:p>
    <w:p w14:paraId="2DF7DE06"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60" w:after="60"/>
        <w:jc w:val="both"/>
        <w:rPr>
          <w:iCs/>
        </w:rPr>
      </w:pPr>
      <w:r w:rsidRPr="000D6744">
        <w:rPr>
          <w:iCs/>
        </w:rPr>
        <w:t>Date de la pr</w:t>
      </w:r>
      <w:r w:rsidRPr="000D6744">
        <w:rPr>
          <w:rFonts w:hint="eastAsia"/>
          <w:iCs/>
        </w:rPr>
        <w:t>é</w:t>
      </w:r>
      <w:r w:rsidRPr="000D6744">
        <w:rPr>
          <w:iCs/>
        </w:rPr>
        <w:t>sente r</w:t>
      </w:r>
      <w:r w:rsidRPr="000D6744">
        <w:rPr>
          <w:rFonts w:hint="eastAsia"/>
          <w:iCs/>
        </w:rPr>
        <w:t>é</w:t>
      </w:r>
      <w:r w:rsidRPr="000D6744">
        <w:rPr>
          <w:iCs/>
        </w:rPr>
        <w:t>vision</w:t>
      </w:r>
      <w:r w:rsidR="00B13F6A">
        <w:rPr>
          <w:iCs/>
        </w:rPr>
        <w:t xml:space="preserve"> </w:t>
      </w:r>
      <w:r w:rsidRPr="000D6744">
        <w:rPr>
          <w:iCs/>
        </w:rPr>
        <w:t>:</w:t>
      </w:r>
      <w:r w:rsidRPr="000D6744">
        <w:rPr>
          <w:rFonts w:hint="eastAsia"/>
          <w:iCs/>
        </w:rPr>
        <w:t>……………………………………………………………………………………</w:t>
      </w:r>
      <w:r w:rsidRPr="000D6744">
        <w:rPr>
          <w:iCs/>
        </w:rPr>
        <w:t>.</w:t>
      </w:r>
    </w:p>
    <w:p w14:paraId="190D4C8C"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60" w:after="60"/>
        <w:jc w:val="both"/>
        <w:rPr>
          <w:iCs/>
        </w:rPr>
      </w:pPr>
      <w:r w:rsidRPr="000D6744">
        <w:rPr>
          <w:iCs/>
        </w:rPr>
        <w:t>R</w:t>
      </w:r>
      <w:r w:rsidRPr="000D6744">
        <w:rPr>
          <w:rFonts w:hint="eastAsia"/>
          <w:iCs/>
        </w:rPr>
        <w:t>é</w:t>
      </w:r>
      <w:r w:rsidRPr="000D6744">
        <w:rPr>
          <w:iCs/>
        </w:rPr>
        <w:t>vision n</w:t>
      </w:r>
      <w:r w:rsidRPr="000D6744">
        <w:rPr>
          <w:rFonts w:hint="eastAsia"/>
          <w:iCs/>
        </w:rPr>
        <w:t>°</w:t>
      </w:r>
      <w:r w:rsidR="00B13F6A">
        <w:rPr>
          <w:iCs/>
        </w:rPr>
        <w:t xml:space="preserve"> </w:t>
      </w:r>
      <w:r w:rsidRPr="000D6744">
        <w:rPr>
          <w:iCs/>
        </w:rPr>
        <w:t>:</w:t>
      </w:r>
      <w:r w:rsidRPr="000D6744">
        <w:rPr>
          <w:rFonts w:hint="eastAsia"/>
          <w:iCs/>
        </w:rPr>
        <w:t>…………………………………………………………………………………………………………</w:t>
      </w:r>
    </w:p>
    <w:p w14:paraId="2E3E4B76"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60" w:after="60"/>
        <w:jc w:val="both"/>
        <w:rPr>
          <w:iCs/>
        </w:rPr>
      </w:pPr>
      <w:r w:rsidRPr="000D6744">
        <w:rPr>
          <w:iCs/>
        </w:rPr>
        <w:t>Signature</w:t>
      </w:r>
      <w:r w:rsidR="00B13F6A">
        <w:rPr>
          <w:iCs/>
        </w:rPr>
        <w:t xml:space="preserve"> </w:t>
      </w:r>
      <w:r w:rsidRPr="000D6744">
        <w:rPr>
          <w:iCs/>
        </w:rPr>
        <w:t>:</w:t>
      </w:r>
      <w:r w:rsidRPr="000D6744">
        <w:rPr>
          <w:rFonts w:hint="eastAsia"/>
          <w:iCs/>
        </w:rPr>
        <w:t>…………………………………………………………………………………………………………</w:t>
      </w:r>
      <w:r w:rsidRPr="000D6744">
        <w:rPr>
          <w:iCs/>
        </w:rPr>
        <w:t>..</w:t>
      </w:r>
    </w:p>
    <w:p w14:paraId="26E1B4FA" w14:textId="77777777" w:rsidR="00B02784" w:rsidRPr="000D6744" w:rsidRDefault="00B02784" w:rsidP="001B3ACB">
      <w:pPr>
        <w:pBdr>
          <w:top w:val="single" w:sz="12" w:space="1" w:color="auto"/>
          <w:left w:val="single" w:sz="12" w:space="0" w:color="auto"/>
          <w:bottom w:val="single" w:sz="12" w:space="2" w:color="auto"/>
          <w:right w:val="single" w:sz="12" w:space="1" w:color="auto"/>
        </w:pBdr>
        <w:spacing w:before="120" w:after="120"/>
        <w:jc w:val="both"/>
        <w:rPr>
          <w:iCs/>
        </w:rPr>
      </w:pPr>
      <w:r w:rsidRPr="000D6744">
        <w:rPr>
          <w:iCs/>
        </w:rPr>
        <w:t>Pour l</w:t>
      </w:r>
      <w:r w:rsidRPr="000D6744">
        <w:rPr>
          <w:rFonts w:hint="eastAsia"/>
          <w:iCs/>
        </w:rPr>
        <w:t>’</w:t>
      </w:r>
      <w:r w:rsidRPr="000D6744">
        <w:rPr>
          <w:iCs/>
        </w:rPr>
        <w:t>autorit</w:t>
      </w:r>
      <w:r w:rsidRPr="000D6744">
        <w:rPr>
          <w:rFonts w:hint="eastAsia"/>
          <w:iCs/>
        </w:rPr>
        <w:t>é</w:t>
      </w:r>
      <w:r w:rsidRPr="000D6744">
        <w:rPr>
          <w:iCs/>
        </w:rPr>
        <w:t xml:space="preserve"> comp</w:t>
      </w:r>
      <w:r w:rsidRPr="000D6744">
        <w:rPr>
          <w:rFonts w:hint="eastAsia"/>
          <w:iCs/>
        </w:rPr>
        <w:t>é</w:t>
      </w:r>
      <w:r w:rsidRPr="000D6744">
        <w:rPr>
          <w:iCs/>
        </w:rPr>
        <w:t>tente:[AUTORIT</w:t>
      </w:r>
      <w:r w:rsidRPr="000D6744">
        <w:rPr>
          <w:rFonts w:hint="eastAsia"/>
          <w:iCs/>
        </w:rPr>
        <w:t>É</w:t>
      </w:r>
      <w:r w:rsidRPr="000D6744">
        <w:rPr>
          <w:iCs/>
        </w:rPr>
        <w:t xml:space="preserve"> COMP</w:t>
      </w:r>
      <w:r w:rsidRPr="000D6744">
        <w:rPr>
          <w:rFonts w:hint="eastAsia"/>
          <w:iCs/>
        </w:rPr>
        <w:t>É</w:t>
      </w:r>
      <w:r w:rsidRPr="000D6744">
        <w:rPr>
          <w:iCs/>
        </w:rPr>
        <w:t>TENTE DE L</w:t>
      </w:r>
      <w:r w:rsidRPr="000D6744">
        <w:rPr>
          <w:rFonts w:hint="eastAsia"/>
          <w:iCs/>
        </w:rPr>
        <w:t>’É</w:t>
      </w:r>
      <w:r w:rsidRPr="000D6744">
        <w:rPr>
          <w:iCs/>
        </w:rPr>
        <w:t>TAT MEMBRE (*)]</w:t>
      </w:r>
    </w:p>
    <w:p w14:paraId="3BE89CC2" w14:textId="77777777" w:rsidR="00B02784" w:rsidRDefault="00B02784" w:rsidP="00B02784">
      <w:pPr>
        <w:spacing w:before="120" w:after="120"/>
        <w:rPr>
          <w:bCs/>
          <w:sz w:val="16"/>
          <w:szCs w:val="16"/>
        </w:rPr>
      </w:pPr>
      <w:r>
        <w:rPr>
          <w:bCs/>
          <w:sz w:val="16"/>
          <w:szCs w:val="16"/>
        </w:rPr>
        <w:t>Formulaire 3 –MF de l’ASSA-AC – Version 1</w:t>
      </w:r>
    </w:p>
    <w:p w14:paraId="65D29252" w14:textId="77777777" w:rsidR="00B02784" w:rsidRDefault="00B02784" w:rsidP="00B02784">
      <w:pPr>
        <w:rPr>
          <w:bCs/>
          <w:sz w:val="16"/>
          <w:szCs w:val="16"/>
        </w:rPr>
      </w:pPr>
      <w:r>
        <w:rPr>
          <w:bCs/>
          <w:sz w:val="16"/>
          <w:szCs w:val="16"/>
        </w:rPr>
        <w:t>(*) Ou ASSA-AC si l’ASSA-AC est l’autorité compétente</w:t>
      </w:r>
    </w:p>
    <w:p w14:paraId="5A443771" w14:textId="77777777" w:rsidR="00B02784" w:rsidRDefault="00B02784" w:rsidP="00B02784">
      <w:pPr>
        <w:rPr>
          <w:bCs/>
          <w:sz w:val="16"/>
          <w:szCs w:val="16"/>
        </w:rPr>
      </w:pPr>
      <w:r>
        <w:rPr>
          <w:bCs/>
          <w:sz w:val="16"/>
          <w:szCs w:val="16"/>
        </w:rPr>
        <w:t>(**) Biffer pour les Etats non membres de la CEMAC ou l’ASSA-AC</w:t>
      </w:r>
    </w:p>
    <w:p w14:paraId="060FDA39" w14:textId="77777777" w:rsidR="00B02784" w:rsidRPr="000D6744" w:rsidRDefault="00B02784" w:rsidP="00B02784">
      <w:pPr>
        <w:shd w:val="clear" w:color="auto" w:fill="FFFFFF"/>
        <w:spacing w:before="403"/>
        <w:ind w:left="7"/>
        <w:jc w:val="center"/>
        <w:rPr>
          <w:i/>
          <w:iCs/>
          <w:spacing w:val="-11"/>
          <w:sz w:val="18"/>
          <w:szCs w:val="18"/>
        </w:rPr>
      </w:pPr>
      <w:r w:rsidRPr="000D6744">
        <w:rPr>
          <w:i/>
          <w:iCs/>
          <w:spacing w:val="-11"/>
          <w:sz w:val="18"/>
          <w:szCs w:val="18"/>
        </w:rPr>
        <w:br w:type="page"/>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835"/>
        <w:gridCol w:w="4140"/>
      </w:tblGrid>
      <w:tr w:rsidR="00B02784" w14:paraId="4E22178A" w14:textId="77777777" w:rsidTr="001B3ACB">
        <w:tc>
          <w:tcPr>
            <w:tcW w:w="9952" w:type="dxa"/>
            <w:gridSpan w:val="3"/>
          </w:tcPr>
          <w:p w14:paraId="29336CF6" w14:textId="77777777" w:rsidR="00B02784" w:rsidRPr="00657A4D" w:rsidRDefault="00B13F6A" w:rsidP="00E97B59">
            <w:pPr>
              <w:spacing w:before="120" w:after="120"/>
              <w:jc w:val="right"/>
              <w:rPr>
                <w:bCs/>
                <w:sz w:val="16"/>
                <w:szCs w:val="16"/>
              </w:rPr>
            </w:pPr>
            <w:r w:rsidRPr="00BC2817">
              <w:lastRenderedPageBreak/>
              <w:t>Page 2</w:t>
            </w:r>
            <w:r w:rsidR="00B02784" w:rsidRPr="00BC2817">
              <w:t xml:space="preserve"> de 2</w:t>
            </w:r>
          </w:p>
          <w:p w14:paraId="34E7F24F" w14:textId="77777777" w:rsidR="00B02784" w:rsidRPr="00657A4D" w:rsidRDefault="00B02784" w:rsidP="00E97B59">
            <w:pPr>
              <w:spacing w:before="240" w:after="240" w:line="360" w:lineRule="auto"/>
              <w:jc w:val="center"/>
              <w:rPr>
                <w:b/>
                <w:bCs/>
                <w:sz w:val="24"/>
                <w:szCs w:val="24"/>
              </w:rPr>
            </w:pPr>
            <w:r w:rsidRPr="00657A4D">
              <w:rPr>
                <w:b/>
                <w:bCs/>
                <w:sz w:val="24"/>
                <w:szCs w:val="24"/>
              </w:rPr>
              <w:t>PROGRAMME D’AGRÉMENT D’ORGANISME DE MAINTENANCE</w:t>
            </w:r>
            <w:r w:rsidR="00B13F6A">
              <w:rPr>
                <w:b/>
                <w:bCs/>
                <w:sz w:val="24"/>
                <w:szCs w:val="24"/>
              </w:rPr>
              <w:t xml:space="preserve"> </w:t>
            </w:r>
          </w:p>
          <w:p w14:paraId="41478B7A" w14:textId="77777777" w:rsidR="00B02784" w:rsidRPr="00657A4D" w:rsidRDefault="00B02784" w:rsidP="00E97B59">
            <w:pPr>
              <w:spacing w:before="120" w:after="120"/>
              <w:jc w:val="center"/>
              <w:rPr>
                <w:iCs/>
              </w:rPr>
            </w:pPr>
            <w:r w:rsidRPr="00657A4D">
              <w:rPr>
                <w:iCs/>
              </w:rPr>
              <w:t>Référence</w:t>
            </w:r>
            <w:r w:rsidR="00B13F6A">
              <w:rPr>
                <w:iCs/>
              </w:rPr>
              <w:t xml:space="preserve"> </w:t>
            </w:r>
            <w:r w:rsidRPr="00657A4D">
              <w:rPr>
                <w:iCs/>
              </w:rPr>
              <w:t>: [CODE DE L’ÉTAT MEMBRE(*)].</w:t>
            </w:r>
            <w:r w:rsidR="00B13F6A" w:rsidRPr="00657A4D">
              <w:rPr>
                <w:iCs/>
              </w:rPr>
              <w:t>MF. [</w:t>
            </w:r>
            <w:r w:rsidRPr="00657A4D">
              <w:rPr>
                <w:iCs/>
              </w:rPr>
              <w:t>XXXX]</w:t>
            </w:r>
          </w:p>
          <w:p w14:paraId="70BEABCC" w14:textId="77777777" w:rsidR="00B02784" w:rsidRPr="00657A4D" w:rsidRDefault="00B02784" w:rsidP="00E97B59">
            <w:pPr>
              <w:spacing w:before="120" w:after="120"/>
              <w:jc w:val="center"/>
              <w:rPr>
                <w:iCs/>
                <w:sz w:val="24"/>
                <w:szCs w:val="24"/>
              </w:rPr>
            </w:pPr>
            <w:r w:rsidRPr="00657A4D">
              <w:rPr>
                <w:iCs/>
              </w:rPr>
              <w:t>Organisme</w:t>
            </w:r>
            <w:r w:rsidR="00B13F6A">
              <w:rPr>
                <w:iCs/>
              </w:rPr>
              <w:t xml:space="preserve"> </w:t>
            </w:r>
            <w:r w:rsidRPr="00657A4D">
              <w:rPr>
                <w:iCs/>
              </w:rPr>
              <w:t>: [NOM ET ADRESSE DE LA SOCIÉTÉ</w:t>
            </w:r>
            <w:r w:rsidRPr="00657A4D">
              <w:rPr>
                <w:iCs/>
                <w:sz w:val="24"/>
                <w:szCs w:val="24"/>
              </w:rPr>
              <w:t>]</w:t>
            </w:r>
          </w:p>
          <w:p w14:paraId="5DD1A133" w14:textId="77777777" w:rsidR="00B02784" w:rsidRPr="00657A4D" w:rsidRDefault="00B02784" w:rsidP="00E97B59">
            <w:pPr>
              <w:spacing w:before="120" w:after="120"/>
              <w:jc w:val="center"/>
              <w:rPr>
                <w:bCs/>
                <w:sz w:val="24"/>
                <w:szCs w:val="24"/>
              </w:rPr>
            </w:pPr>
          </w:p>
        </w:tc>
      </w:tr>
      <w:tr w:rsidR="00B02784" w14:paraId="3D31AB2F" w14:textId="77777777" w:rsidTr="001B3ACB">
        <w:tc>
          <w:tcPr>
            <w:tcW w:w="2977" w:type="dxa"/>
            <w:shd w:val="clear" w:color="auto" w:fill="F2F2F2"/>
          </w:tcPr>
          <w:p w14:paraId="0CEDE632" w14:textId="77777777" w:rsidR="00B02784" w:rsidRPr="00657A4D" w:rsidRDefault="00B02784" w:rsidP="00E97B59">
            <w:pPr>
              <w:spacing w:before="120" w:after="120"/>
              <w:jc w:val="center"/>
              <w:rPr>
                <w:b/>
                <w:bCs/>
                <w:sz w:val="24"/>
                <w:szCs w:val="24"/>
              </w:rPr>
            </w:pPr>
            <w:r w:rsidRPr="00657A4D">
              <w:rPr>
                <w:b/>
                <w:bCs/>
                <w:sz w:val="24"/>
                <w:szCs w:val="24"/>
              </w:rPr>
              <w:t>CLASSE</w:t>
            </w:r>
          </w:p>
        </w:tc>
        <w:tc>
          <w:tcPr>
            <w:tcW w:w="2835" w:type="dxa"/>
            <w:tcBorders>
              <w:bottom w:val="single" w:sz="4" w:space="0" w:color="auto"/>
            </w:tcBorders>
            <w:shd w:val="clear" w:color="auto" w:fill="F2F2F2"/>
          </w:tcPr>
          <w:p w14:paraId="1DA4D692" w14:textId="77777777" w:rsidR="00B02784" w:rsidRPr="00657A4D" w:rsidRDefault="00B02784" w:rsidP="00E97B59">
            <w:pPr>
              <w:spacing w:before="120" w:after="120"/>
              <w:jc w:val="center"/>
              <w:rPr>
                <w:b/>
                <w:bCs/>
                <w:sz w:val="24"/>
                <w:szCs w:val="24"/>
              </w:rPr>
            </w:pPr>
            <w:r w:rsidRPr="00657A4D">
              <w:rPr>
                <w:b/>
                <w:bCs/>
                <w:sz w:val="24"/>
                <w:szCs w:val="24"/>
              </w:rPr>
              <w:t>CATÉGORIE</w:t>
            </w:r>
          </w:p>
        </w:tc>
        <w:tc>
          <w:tcPr>
            <w:tcW w:w="4140" w:type="dxa"/>
            <w:tcBorders>
              <w:bottom w:val="single" w:sz="4" w:space="0" w:color="auto"/>
            </w:tcBorders>
            <w:shd w:val="clear" w:color="auto" w:fill="F2F2F2"/>
          </w:tcPr>
          <w:p w14:paraId="57C860AD" w14:textId="77777777" w:rsidR="00B02784" w:rsidRPr="00657A4D" w:rsidRDefault="00B02784" w:rsidP="00E97B59">
            <w:pPr>
              <w:spacing w:before="120" w:after="120"/>
              <w:jc w:val="center"/>
              <w:rPr>
                <w:b/>
                <w:bCs/>
                <w:sz w:val="24"/>
                <w:szCs w:val="24"/>
              </w:rPr>
            </w:pPr>
            <w:r w:rsidRPr="00657A4D">
              <w:rPr>
                <w:b/>
                <w:bCs/>
                <w:sz w:val="24"/>
                <w:szCs w:val="24"/>
              </w:rPr>
              <w:t>LIMITATIONS</w:t>
            </w:r>
          </w:p>
        </w:tc>
      </w:tr>
      <w:tr w:rsidR="00B02784" w14:paraId="4BA0AE86" w14:textId="77777777" w:rsidTr="001B3ACB">
        <w:tc>
          <w:tcPr>
            <w:tcW w:w="2977" w:type="dxa"/>
            <w:vMerge w:val="restart"/>
          </w:tcPr>
          <w:p w14:paraId="3580F7DA" w14:textId="77777777" w:rsidR="00B02784" w:rsidRPr="00657A4D" w:rsidRDefault="00B02784" w:rsidP="00E97B59">
            <w:pPr>
              <w:spacing w:before="60" w:after="60"/>
              <w:rPr>
                <w:b/>
                <w:bCs/>
              </w:rPr>
            </w:pPr>
            <w:r w:rsidRPr="00657A4D">
              <w:rPr>
                <w:b/>
                <w:bCs/>
              </w:rPr>
              <w:t>AÉRONEF (**)</w:t>
            </w:r>
          </w:p>
        </w:tc>
        <w:tc>
          <w:tcPr>
            <w:tcW w:w="2835" w:type="dxa"/>
            <w:tcBorders>
              <w:bottom w:val="single" w:sz="4" w:space="0" w:color="auto"/>
            </w:tcBorders>
          </w:tcPr>
          <w:p w14:paraId="2FB12E81" w14:textId="77777777" w:rsidR="00B02784" w:rsidRPr="00657A4D" w:rsidRDefault="00B02784" w:rsidP="00E97B59">
            <w:pPr>
              <w:spacing w:before="60" w:after="60"/>
              <w:rPr>
                <w:bCs/>
              </w:rPr>
            </w:pPr>
            <w:r w:rsidRPr="00657A4D">
              <w:rPr>
                <w:bCs/>
              </w:rPr>
              <w:t>(***)</w:t>
            </w:r>
          </w:p>
        </w:tc>
        <w:tc>
          <w:tcPr>
            <w:tcW w:w="4140" w:type="dxa"/>
            <w:tcBorders>
              <w:top w:val="single" w:sz="4" w:space="0" w:color="auto"/>
              <w:bottom w:val="single" w:sz="4" w:space="0" w:color="auto"/>
            </w:tcBorders>
          </w:tcPr>
          <w:p w14:paraId="3B51C934" w14:textId="77777777" w:rsidR="00B02784" w:rsidRPr="00657A4D" w:rsidRDefault="00B02784" w:rsidP="00E97B59">
            <w:pPr>
              <w:spacing w:before="60" w:after="60"/>
              <w:rPr>
                <w:bCs/>
              </w:rPr>
            </w:pPr>
            <w:r w:rsidRPr="00657A4D">
              <w:rPr>
                <w:bCs/>
              </w:rPr>
              <w:t xml:space="preserve"> (***)</w:t>
            </w:r>
          </w:p>
        </w:tc>
      </w:tr>
      <w:tr w:rsidR="00B02784" w14:paraId="47E1D4DA" w14:textId="77777777" w:rsidTr="001B3ACB">
        <w:tc>
          <w:tcPr>
            <w:tcW w:w="2977" w:type="dxa"/>
            <w:vMerge/>
          </w:tcPr>
          <w:p w14:paraId="6E543453" w14:textId="77777777" w:rsidR="00B02784" w:rsidRPr="00657A4D" w:rsidRDefault="00B02784" w:rsidP="00E97B59">
            <w:pPr>
              <w:spacing w:before="60" w:after="60"/>
              <w:rPr>
                <w:bCs/>
                <w:sz w:val="16"/>
                <w:szCs w:val="16"/>
              </w:rPr>
            </w:pPr>
          </w:p>
        </w:tc>
        <w:tc>
          <w:tcPr>
            <w:tcW w:w="2835" w:type="dxa"/>
          </w:tcPr>
          <w:p w14:paraId="2F6858B4"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511FB14E" w14:textId="77777777" w:rsidR="00B02784" w:rsidRPr="005E5FE9" w:rsidRDefault="00B02784" w:rsidP="00E97B59">
            <w:pPr>
              <w:spacing w:before="60" w:after="60"/>
            </w:pPr>
            <w:r w:rsidRPr="00657A4D">
              <w:rPr>
                <w:bCs/>
              </w:rPr>
              <w:t xml:space="preserve"> (***)</w:t>
            </w:r>
          </w:p>
        </w:tc>
      </w:tr>
      <w:tr w:rsidR="00B02784" w14:paraId="13EE0100" w14:textId="77777777" w:rsidTr="001B3ACB">
        <w:tc>
          <w:tcPr>
            <w:tcW w:w="2977" w:type="dxa"/>
            <w:vMerge w:val="restart"/>
          </w:tcPr>
          <w:p w14:paraId="3DAF8F07" w14:textId="77777777" w:rsidR="00B02784" w:rsidRPr="00657A4D" w:rsidRDefault="00B02784" w:rsidP="00E97B59">
            <w:pPr>
              <w:spacing w:before="60" w:after="60"/>
              <w:rPr>
                <w:b/>
                <w:bCs/>
              </w:rPr>
            </w:pPr>
            <w:r w:rsidRPr="00657A4D">
              <w:rPr>
                <w:b/>
                <w:bCs/>
              </w:rPr>
              <w:t>MOTEURS (**)</w:t>
            </w:r>
          </w:p>
        </w:tc>
        <w:tc>
          <w:tcPr>
            <w:tcW w:w="2835" w:type="dxa"/>
          </w:tcPr>
          <w:p w14:paraId="130EE599"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3D8AE132" w14:textId="77777777" w:rsidR="00B02784" w:rsidRPr="005E5FE9" w:rsidRDefault="00B02784" w:rsidP="00E97B59">
            <w:pPr>
              <w:spacing w:before="60" w:after="60"/>
            </w:pPr>
            <w:r w:rsidRPr="00657A4D">
              <w:rPr>
                <w:bCs/>
              </w:rPr>
              <w:t xml:space="preserve"> (***)</w:t>
            </w:r>
          </w:p>
        </w:tc>
      </w:tr>
      <w:tr w:rsidR="00B02784" w14:paraId="7F063C10" w14:textId="77777777" w:rsidTr="001B3ACB">
        <w:tc>
          <w:tcPr>
            <w:tcW w:w="2977" w:type="dxa"/>
            <w:vMerge/>
          </w:tcPr>
          <w:p w14:paraId="2CA91B91" w14:textId="77777777" w:rsidR="00B02784" w:rsidRPr="00657A4D" w:rsidRDefault="00B02784" w:rsidP="00E97B59">
            <w:pPr>
              <w:spacing w:before="60" w:after="60"/>
              <w:rPr>
                <w:bCs/>
                <w:sz w:val="16"/>
                <w:szCs w:val="16"/>
              </w:rPr>
            </w:pPr>
          </w:p>
        </w:tc>
        <w:tc>
          <w:tcPr>
            <w:tcW w:w="2835" w:type="dxa"/>
            <w:tcBorders>
              <w:bottom w:val="single" w:sz="4" w:space="0" w:color="auto"/>
            </w:tcBorders>
          </w:tcPr>
          <w:p w14:paraId="6E9356D9"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2577C67C" w14:textId="77777777" w:rsidR="00B02784" w:rsidRPr="005E5FE9" w:rsidRDefault="00B02784" w:rsidP="00E97B59">
            <w:pPr>
              <w:spacing w:before="60" w:after="60"/>
            </w:pPr>
            <w:r w:rsidRPr="00657A4D">
              <w:rPr>
                <w:bCs/>
              </w:rPr>
              <w:t xml:space="preserve"> (***)</w:t>
            </w:r>
          </w:p>
        </w:tc>
      </w:tr>
      <w:tr w:rsidR="00B02784" w14:paraId="6294FD66" w14:textId="77777777" w:rsidTr="001B3ACB">
        <w:tc>
          <w:tcPr>
            <w:tcW w:w="2977" w:type="dxa"/>
            <w:vMerge w:val="restart"/>
          </w:tcPr>
          <w:p w14:paraId="2D3B3AC8" w14:textId="77777777" w:rsidR="00B02784" w:rsidRPr="00657A4D" w:rsidRDefault="00B02784" w:rsidP="00E97B59">
            <w:pPr>
              <w:spacing w:before="60" w:after="60"/>
              <w:rPr>
                <w:b/>
                <w:bCs/>
                <w:color w:val="000000"/>
              </w:rPr>
            </w:pPr>
            <w:r w:rsidRPr="00657A4D">
              <w:rPr>
                <w:b/>
                <w:bCs/>
              </w:rPr>
              <w:t>É</w:t>
            </w:r>
            <w:r w:rsidRPr="00657A4D">
              <w:rPr>
                <w:b/>
                <w:bCs/>
                <w:color w:val="000000"/>
              </w:rPr>
              <w:t>L</w:t>
            </w:r>
            <w:r w:rsidRPr="00657A4D">
              <w:rPr>
                <w:b/>
                <w:bCs/>
              </w:rPr>
              <w:t>É</w:t>
            </w:r>
            <w:r w:rsidRPr="00657A4D">
              <w:rPr>
                <w:b/>
                <w:bCs/>
                <w:color w:val="000000"/>
              </w:rPr>
              <w:t>MENTS AUTRES QUE LE MOTEUR COMPLET OU LES APUs (**)</w:t>
            </w:r>
          </w:p>
        </w:tc>
        <w:tc>
          <w:tcPr>
            <w:tcW w:w="2835" w:type="dxa"/>
          </w:tcPr>
          <w:p w14:paraId="544AE5FE"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58662B39" w14:textId="77777777" w:rsidR="00B02784" w:rsidRPr="00657A4D" w:rsidRDefault="00B02784" w:rsidP="00E97B59">
            <w:pPr>
              <w:spacing w:before="60" w:after="60"/>
              <w:rPr>
                <w:bCs/>
              </w:rPr>
            </w:pPr>
            <w:r w:rsidRPr="00657A4D">
              <w:rPr>
                <w:bCs/>
              </w:rPr>
              <w:t xml:space="preserve"> (***)</w:t>
            </w:r>
          </w:p>
        </w:tc>
      </w:tr>
      <w:tr w:rsidR="00B02784" w14:paraId="48648BBD" w14:textId="77777777" w:rsidTr="001B3ACB">
        <w:tc>
          <w:tcPr>
            <w:tcW w:w="2977" w:type="dxa"/>
            <w:vMerge/>
          </w:tcPr>
          <w:p w14:paraId="08CA2E24" w14:textId="77777777" w:rsidR="00B02784" w:rsidRPr="00657A4D" w:rsidRDefault="00B02784" w:rsidP="00E97B59">
            <w:pPr>
              <w:spacing w:before="60" w:after="60"/>
              <w:rPr>
                <w:bCs/>
                <w:sz w:val="16"/>
                <w:szCs w:val="16"/>
              </w:rPr>
            </w:pPr>
          </w:p>
        </w:tc>
        <w:tc>
          <w:tcPr>
            <w:tcW w:w="2835" w:type="dxa"/>
          </w:tcPr>
          <w:p w14:paraId="4F58C6C3"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1BCDFCB6" w14:textId="77777777" w:rsidR="00B02784" w:rsidRPr="00657A4D" w:rsidRDefault="00B02784" w:rsidP="00E97B59">
            <w:pPr>
              <w:spacing w:before="60" w:after="60"/>
              <w:rPr>
                <w:bCs/>
              </w:rPr>
            </w:pPr>
            <w:r w:rsidRPr="00657A4D">
              <w:rPr>
                <w:bCs/>
              </w:rPr>
              <w:t>(***)</w:t>
            </w:r>
          </w:p>
        </w:tc>
      </w:tr>
      <w:tr w:rsidR="00B02784" w14:paraId="0AAA840E" w14:textId="77777777" w:rsidTr="001B3ACB">
        <w:tc>
          <w:tcPr>
            <w:tcW w:w="2977" w:type="dxa"/>
            <w:vMerge/>
          </w:tcPr>
          <w:p w14:paraId="54519F49" w14:textId="77777777" w:rsidR="00B02784" w:rsidRPr="00657A4D" w:rsidRDefault="00B02784" w:rsidP="00E97B59">
            <w:pPr>
              <w:spacing w:before="60" w:after="60"/>
              <w:rPr>
                <w:bCs/>
                <w:sz w:val="16"/>
                <w:szCs w:val="16"/>
              </w:rPr>
            </w:pPr>
          </w:p>
        </w:tc>
        <w:tc>
          <w:tcPr>
            <w:tcW w:w="2835" w:type="dxa"/>
          </w:tcPr>
          <w:p w14:paraId="5A589440"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133C4833" w14:textId="77777777" w:rsidR="00B02784" w:rsidRPr="00657A4D" w:rsidRDefault="00B02784" w:rsidP="00E97B59">
            <w:pPr>
              <w:spacing w:before="60" w:after="60"/>
              <w:rPr>
                <w:bCs/>
              </w:rPr>
            </w:pPr>
            <w:r w:rsidRPr="00657A4D">
              <w:rPr>
                <w:bCs/>
              </w:rPr>
              <w:t>(***)</w:t>
            </w:r>
          </w:p>
        </w:tc>
      </w:tr>
      <w:tr w:rsidR="00B02784" w14:paraId="6D94A470" w14:textId="77777777" w:rsidTr="001B3ACB">
        <w:tc>
          <w:tcPr>
            <w:tcW w:w="2977" w:type="dxa"/>
            <w:vMerge/>
          </w:tcPr>
          <w:p w14:paraId="4A98B10D" w14:textId="77777777" w:rsidR="00B02784" w:rsidRPr="00657A4D" w:rsidRDefault="00B02784" w:rsidP="00E97B59">
            <w:pPr>
              <w:spacing w:before="60" w:after="60"/>
              <w:rPr>
                <w:bCs/>
                <w:sz w:val="16"/>
                <w:szCs w:val="16"/>
              </w:rPr>
            </w:pPr>
          </w:p>
        </w:tc>
        <w:tc>
          <w:tcPr>
            <w:tcW w:w="2835" w:type="dxa"/>
            <w:tcBorders>
              <w:bottom w:val="single" w:sz="4" w:space="0" w:color="auto"/>
            </w:tcBorders>
          </w:tcPr>
          <w:p w14:paraId="5ECD20C1"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7E6E6E91" w14:textId="77777777" w:rsidR="00B02784" w:rsidRPr="00657A4D" w:rsidRDefault="00B02784" w:rsidP="00E97B59">
            <w:pPr>
              <w:spacing w:before="60" w:after="60"/>
              <w:rPr>
                <w:bCs/>
              </w:rPr>
            </w:pPr>
            <w:r w:rsidRPr="00657A4D">
              <w:rPr>
                <w:bCs/>
              </w:rPr>
              <w:t>(***)</w:t>
            </w:r>
          </w:p>
        </w:tc>
      </w:tr>
      <w:tr w:rsidR="00B02784" w14:paraId="33CD301A" w14:textId="77777777" w:rsidTr="001B3ACB">
        <w:tc>
          <w:tcPr>
            <w:tcW w:w="2977" w:type="dxa"/>
            <w:vMerge/>
          </w:tcPr>
          <w:p w14:paraId="7A754EF3" w14:textId="77777777" w:rsidR="00B02784" w:rsidRPr="00657A4D" w:rsidRDefault="00B02784" w:rsidP="00E97B59">
            <w:pPr>
              <w:spacing w:before="60" w:after="60"/>
              <w:rPr>
                <w:bCs/>
                <w:sz w:val="16"/>
                <w:szCs w:val="16"/>
              </w:rPr>
            </w:pPr>
          </w:p>
        </w:tc>
        <w:tc>
          <w:tcPr>
            <w:tcW w:w="2835" w:type="dxa"/>
            <w:tcBorders>
              <w:bottom w:val="single" w:sz="4" w:space="0" w:color="auto"/>
            </w:tcBorders>
          </w:tcPr>
          <w:p w14:paraId="0162C0A2"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4484C02C" w14:textId="77777777" w:rsidR="00B02784" w:rsidRPr="00657A4D" w:rsidRDefault="00B02784" w:rsidP="00E97B59">
            <w:pPr>
              <w:spacing w:before="60" w:after="60"/>
              <w:rPr>
                <w:bCs/>
              </w:rPr>
            </w:pPr>
            <w:r w:rsidRPr="00657A4D">
              <w:rPr>
                <w:bCs/>
              </w:rPr>
              <w:t>(***)</w:t>
            </w:r>
          </w:p>
        </w:tc>
      </w:tr>
      <w:tr w:rsidR="00B02784" w14:paraId="45EE767F" w14:textId="77777777" w:rsidTr="001B3ACB">
        <w:tc>
          <w:tcPr>
            <w:tcW w:w="2977" w:type="dxa"/>
            <w:vMerge/>
          </w:tcPr>
          <w:p w14:paraId="61BB2BC3" w14:textId="77777777" w:rsidR="00B02784" w:rsidRPr="00657A4D" w:rsidRDefault="00B02784" w:rsidP="00E97B59">
            <w:pPr>
              <w:spacing w:before="60" w:after="60"/>
              <w:rPr>
                <w:bCs/>
                <w:sz w:val="16"/>
                <w:szCs w:val="16"/>
              </w:rPr>
            </w:pPr>
          </w:p>
        </w:tc>
        <w:tc>
          <w:tcPr>
            <w:tcW w:w="2835" w:type="dxa"/>
            <w:tcBorders>
              <w:bottom w:val="single" w:sz="4" w:space="0" w:color="auto"/>
            </w:tcBorders>
          </w:tcPr>
          <w:p w14:paraId="648ABB45"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393F2154" w14:textId="77777777" w:rsidR="00B02784" w:rsidRPr="00657A4D" w:rsidRDefault="00B02784" w:rsidP="00E97B59">
            <w:pPr>
              <w:spacing w:before="60" w:after="60"/>
              <w:rPr>
                <w:bCs/>
              </w:rPr>
            </w:pPr>
            <w:r w:rsidRPr="00657A4D">
              <w:rPr>
                <w:bCs/>
              </w:rPr>
              <w:t>(***)</w:t>
            </w:r>
          </w:p>
        </w:tc>
      </w:tr>
      <w:tr w:rsidR="00B02784" w14:paraId="2F81D602" w14:textId="77777777" w:rsidTr="001B3ACB">
        <w:trPr>
          <w:trHeight w:val="306"/>
        </w:trPr>
        <w:tc>
          <w:tcPr>
            <w:tcW w:w="2977" w:type="dxa"/>
            <w:vMerge w:val="restart"/>
          </w:tcPr>
          <w:p w14:paraId="6844BDF3" w14:textId="77777777" w:rsidR="00B02784" w:rsidRPr="00657A4D" w:rsidRDefault="00B02784" w:rsidP="00E97B59">
            <w:pPr>
              <w:spacing w:before="60" w:after="60"/>
              <w:rPr>
                <w:bCs/>
                <w:sz w:val="16"/>
                <w:szCs w:val="16"/>
              </w:rPr>
            </w:pPr>
            <w:r w:rsidRPr="00657A4D">
              <w:rPr>
                <w:b/>
                <w:bCs/>
                <w:color w:val="000000"/>
              </w:rPr>
              <w:t>SERVICES SPECIALIS</w:t>
            </w:r>
            <w:r w:rsidRPr="00657A4D">
              <w:rPr>
                <w:b/>
                <w:bCs/>
              </w:rPr>
              <w:t>É</w:t>
            </w:r>
            <w:r w:rsidRPr="00657A4D">
              <w:rPr>
                <w:b/>
                <w:bCs/>
                <w:color w:val="000000"/>
              </w:rPr>
              <w:t>S</w:t>
            </w:r>
            <w:r>
              <w:rPr>
                <w:b/>
                <w:bCs/>
                <w:color w:val="000000"/>
              </w:rPr>
              <w:t xml:space="preserve"> </w:t>
            </w:r>
            <w:r w:rsidRPr="00657A4D">
              <w:rPr>
                <w:b/>
                <w:bCs/>
                <w:color w:val="000000"/>
              </w:rPr>
              <w:t>(**)</w:t>
            </w:r>
          </w:p>
        </w:tc>
        <w:tc>
          <w:tcPr>
            <w:tcW w:w="2835" w:type="dxa"/>
          </w:tcPr>
          <w:p w14:paraId="30380EFC" w14:textId="77777777" w:rsidR="00B02784" w:rsidRPr="005E5FE9" w:rsidRDefault="00B02784" w:rsidP="00E97B59">
            <w:pPr>
              <w:spacing w:before="60" w:after="60"/>
            </w:pPr>
            <w:r w:rsidRPr="00657A4D">
              <w:rPr>
                <w:bCs/>
              </w:rPr>
              <w:t>(***)</w:t>
            </w:r>
          </w:p>
        </w:tc>
        <w:tc>
          <w:tcPr>
            <w:tcW w:w="4140" w:type="dxa"/>
            <w:tcBorders>
              <w:top w:val="single" w:sz="4" w:space="0" w:color="auto"/>
              <w:bottom w:val="single" w:sz="4" w:space="0" w:color="auto"/>
            </w:tcBorders>
          </w:tcPr>
          <w:p w14:paraId="71A3AF1D" w14:textId="77777777" w:rsidR="00B02784" w:rsidRPr="00657A4D" w:rsidRDefault="00B02784" w:rsidP="00E97B59">
            <w:pPr>
              <w:spacing w:before="60" w:after="60"/>
              <w:rPr>
                <w:bCs/>
              </w:rPr>
            </w:pPr>
            <w:r w:rsidRPr="00657A4D">
              <w:rPr>
                <w:bCs/>
              </w:rPr>
              <w:t>(***)</w:t>
            </w:r>
          </w:p>
        </w:tc>
      </w:tr>
      <w:tr w:rsidR="00B02784" w14:paraId="4F2233D1" w14:textId="77777777" w:rsidTr="001B3ACB">
        <w:trPr>
          <w:trHeight w:val="282"/>
        </w:trPr>
        <w:tc>
          <w:tcPr>
            <w:tcW w:w="2977" w:type="dxa"/>
            <w:vMerge/>
          </w:tcPr>
          <w:p w14:paraId="22FBE8EA" w14:textId="77777777" w:rsidR="00B02784" w:rsidRPr="00657A4D" w:rsidRDefault="00B02784" w:rsidP="00E97B59">
            <w:pPr>
              <w:spacing w:before="60" w:after="60"/>
              <w:rPr>
                <w:bCs/>
                <w:sz w:val="16"/>
                <w:szCs w:val="16"/>
              </w:rPr>
            </w:pPr>
          </w:p>
        </w:tc>
        <w:tc>
          <w:tcPr>
            <w:tcW w:w="2835" w:type="dxa"/>
          </w:tcPr>
          <w:p w14:paraId="352318D9" w14:textId="77777777" w:rsidR="00B02784" w:rsidRDefault="00B02784" w:rsidP="00E97B59">
            <w:pPr>
              <w:spacing w:before="60" w:after="60"/>
              <w:rPr>
                <w:bCs/>
              </w:rPr>
            </w:pPr>
            <w:r w:rsidRPr="00657A4D">
              <w:rPr>
                <w:bCs/>
              </w:rPr>
              <w:t>(***)</w:t>
            </w:r>
          </w:p>
          <w:p w14:paraId="1E7D0D62" w14:textId="77777777" w:rsidR="00B02784" w:rsidRPr="005E5FE9" w:rsidRDefault="00B02784" w:rsidP="00E97B59">
            <w:pPr>
              <w:spacing w:before="60" w:after="60"/>
            </w:pPr>
            <w:r w:rsidRPr="00657A4D">
              <w:rPr>
                <w:bCs/>
              </w:rPr>
              <w:t>(***)</w:t>
            </w:r>
          </w:p>
        </w:tc>
        <w:tc>
          <w:tcPr>
            <w:tcW w:w="4140" w:type="dxa"/>
            <w:tcBorders>
              <w:top w:val="single" w:sz="4" w:space="0" w:color="auto"/>
            </w:tcBorders>
          </w:tcPr>
          <w:p w14:paraId="3E772631" w14:textId="77777777" w:rsidR="00B02784" w:rsidRPr="005E5FE9" w:rsidRDefault="00B02784" w:rsidP="00E97B59">
            <w:pPr>
              <w:spacing w:before="60" w:after="60"/>
            </w:pPr>
            <w:r w:rsidRPr="00657A4D">
              <w:rPr>
                <w:bCs/>
              </w:rPr>
              <w:t>(***)</w:t>
            </w:r>
          </w:p>
          <w:p w14:paraId="7C010B7A" w14:textId="77777777" w:rsidR="00B02784" w:rsidRPr="002D33B0" w:rsidRDefault="00B02784" w:rsidP="00E97B59">
            <w:pPr>
              <w:spacing w:before="60" w:after="60"/>
            </w:pPr>
            <w:r w:rsidRPr="00657A4D">
              <w:rPr>
                <w:bCs/>
              </w:rPr>
              <w:t>(***)</w:t>
            </w:r>
          </w:p>
        </w:tc>
      </w:tr>
      <w:tr w:rsidR="00B02784" w14:paraId="2B472038" w14:textId="77777777" w:rsidTr="001B3ACB">
        <w:tc>
          <w:tcPr>
            <w:tcW w:w="9952" w:type="dxa"/>
            <w:gridSpan w:val="3"/>
          </w:tcPr>
          <w:p w14:paraId="6E2AB35D" w14:textId="77777777" w:rsidR="00B02784" w:rsidRPr="00657A4D" w:rsidRDefault="00B02784" w:rsidP="00E97B59">
            <w:pPr>
              <w:rPr>
                <w:bCs/>
                <w:sz w:val="16"/>
                <w:szCs w:val="16"/>
              </w:rPr>
            </w:pPr>
            <w:r w:rsidRPr="00657A4D">
              <w:rPr>
                <w:bCs/>
              </w:rPr>
              <w:t xml:space="preserve"> </w:t>
            </w:r>
          </w:p>
          <w:p w14:paraId="772FD9D6" w14:textId="77777777" w:rsidR="00B02784" w:rsidRPr="00657A4D" w:rsidRDefault="00B02784" w:rsidP="00E97B59">
            <w:pPr>
              <w:spacing w:before="120" w:after="120"/>
              <w:jc w:val="both"/>
              <w:rPr>
                <w:bCs/>
              </w:rPr>
            </w:pPr>
            <w:r w:rsidRPr="00657A4D">
              <w:rPr>
                <w:bCs/>
              </w:rPr>
              <w:t>Le présent programme d’agrément est limité aux produits, pièces et équipements et aux activités figurant dans la section</w:t>
            </w:r>
            <w:r w:rsidR="00B13F6A" w:rsidRPr="00657A4D">
              <w:rPr>
                <w:bCs/>
              </w:rPr>
              <w:t xml:space="preserve"> « domaine</w:t>
            </w:r>
            <w:r w:rsidRPr="00657A4D">
              <w:rPr>
                <w:bCs/>
              </w:rPr>
              <w:t xml:space="preserve"> d’activité</w:t>
            </w:r>
            <w:r w:rsidR="00B13F6A">
              <w:rPr>
                <w:bCs/>
              </w:rPr>
              <w:t xml:space="preserve"> </w:t>
            </w:r>
            <w:r w:rsidRPr="00657A4D">
              <w:rPr>
                <w:bCs/>
              </w:rPr>
              <w:t>» du manuel des spécifications approuvé de l’organisme de maintenance.</w:t>
            </w:r>
          </w:p>
          <w:p w14:paraId="01C4EC0B" w14:textId="77777777" w:rsidR="00B02784" w:rsidRPr="00657A4D" w:rsidRDefault="00B02784" w:rsidP="001B3ACB">
            <w:pPr>
              <w:spacing w:before="60" w:after="60"/>
              <w:rPr>
                <w:bCs/>
                <w:sz w:val="16"/>
                <w:szCs w:val="16"/>
              </w:rPr>
            </w:pPr>
          </w:p>
          <w:p w14:paraId="7AA01ADD" w14:textId="77777777" w:rsidR="00B02784" w:rsidRPr="00657A4D" w:rsidRDefault="00B02784" w:rsidP="001B3ACB">
            <w:pPr>
              <w:spacing w:before="60" w:after="60"/>
              <w:rPr>
                <w:bCs/>
              </w:rPr>
            </w:pPr>
            <w:r w:rsidRPr="00657A4D">
              <w:rPr>
                <w:bCs/>
              </w:rPr>
              <w:t>Référence du manuel des spécifications de l’organisme de maintenance</w:t>
            </w:r>
            <w:r w:rsidR="00B13F6A">
              <w:rPr>
                <w:bCs/>
              </w:rPr>
              <w:t xml:space="preserve"> </w:t>
            </w:r>
            <w:r w:rsidRPr="00657A4D">
              <w:rPr>
                <w:bCs/>
              </w:rPr>
              <w:t>:………………………………….</w:t>
            </w:r>
          </w:p>
          <w:p w14:paraId="6B338B51" w14:textId="77777777" w:rsidR="00B02784" w:rsidRPr="00657A4D" w:rsidRDefault="00B02784" w:rsidP="001B3ACB">
            <w:pPr>
              <w:spacing w:before="60" w:after="60"/>
              <w:rPr>
                <w:bCs/>
                <w:sz w:val="16"/>
                <w:szCs w:val="16"/>
              </w:rPr>
            </w:pPr>
          </w:p>
          <w:p w14:paraId="33749D16" w14:textId="77777777" w:rsidR="00B02784" w:rsidRPr="00657A4D" w:rsidRDefault="00B02784" w:rsidP="001B3ACB">
            <w:pPr>
              <w:spacing w:before="60" w:after="60"/>
              <w:rPr>
                <w:bCs/>
              </w:rPr>
            </w:pPr>
            <w:r w:rsidRPr="00657A4D">
              <w:rPr>
                <w:bCs/>
              </w:rPr>
              <w:t>Date de la première délivrance</w:t>
            </w:r>
            <w:r w:rsidR="00B13F6A">
              <w:rPr>
                <w:bCs/>
              </w:rPr>
              <w:t xml:space="preserve"> </w:t>
            </w:r>
            <w:r w:rsidRPr="00657A4D">
              <w:rPr>
                <w:bCs/>
              </w:rPr>
              <w:t>:…………………………………………………………………………………..</w:t>
            </w:r>
          </w:p>
          <w:p w14:paraId="1BBB15CF" w14:textId="77777777" w:rsidR="00B02784" w:rsidRPr="00657A4D" w:rsidRDefault="00B02784" w:rsidP="001B3ACB">
            <w:pPr>
              <w:spacing w:before="60" w:after="60"/>
              <w:rPr>
                <w:bCs/>
                <w:sz w:val="16"/>
                <w:szCs w:val="16"/>
              </w:rPr>
            </w:pPr>
          </w:p>
          <w:p w14:paraId="73405E3E" w14:textId="77777777" w:rsidR="00B02784" w:rsidRPr="00657A4D" w:rsidRDefault="00B02784" w:rsidP="001B3ACB">
            <w:pPr>
              <w:spacing w:before="60" w:after="60"/>
              <w:rPr>
                <w:bCs/>
              </w:rPr>
            </w:pPr>
            <w:r w:rsidRPr="00657A4D">
              <w:rPr>
                <w:bCs/>
              </w:rPr>
              <w:t>Date de la dernière révision approuvée</w:t>
            </w:r>
            <w:r w:rsidR="00B13F6A">
              <w:rPr>
                <w:bCs/>
              </w:rPr>
              <w:t xml:space="preserve"> </w:t>
            </w:r>
            <w:r w:rsidRPr="00657A4D">
              <w:rPr>
                <w:bCs/>
              </w:rPr>
              <w:t>:……………………………….Révision n°:………………………….</w:t>
            </w:r>
          </w:p>
          <w:p w14:paraId="076C6BA2" w14:textId="77777777" w:rsidR="00B02784" w:rsidRPr="00657A4D" w:rsidRDefault="00B02784" w:rsidP="001B3ACB">
            <w:pPr>
              <w:spacing w:before="60" w:after="60"/>
              <w:rPr>
                <w:bCs/>
              </w:rPr>
            </w:pPr>
          </w:p>
          <w:p w14:paraId="6569EA1C" w14:textId="77777777" w:rsidR="00B02784" w:rsidRPr="00657A4D" w:rsidRDefault="00B02784" w:rsidP="004853DE">
            <w:pPr>
              <w:spacing w:before="120" w:after="120"/>
              <w:rPr>
                <w:bCs/>
              </w:rPr>
            </w:pPr>
            <w:r w:rsidRPr="00657A4D">
              <w:rPr>
                <w:bCs/>
              </w:rPr>
              <w:t>Pour l’autorité compétente: [AUTORITE COMPETENETE DE L’ETAT MEMBRE (*)]</w:t>
            </w:r>
          </w:p>
        </w:tc>
      </w:tr>
    </w:tbl>
    <w:p w14:paraId="62ABDB55" w14:textId="77777777" w:rsidR="00B02784" w:rsidRDefault="00B02784" w:rsidP="001B3ACB">
      <w:pPr>
        <w:spacing w:before="60" w:after="60"/>
        <w:rPr>
          <w:bCs/>
          <w:sz w:val="16"/>
          <w:szCs w:val="16"/>
        </w:rPr>
      </w:pPr>
      <w:r>
        <w:rPr>
          <w:bCs/>
          <w:sz w:val="16"/>
          <w:szCs w:val="16"/>
        </w:rPr>
        <w:t>Formulaire 3 – MF de l’ASSA-AC – Version 1</w:t>
      </w:r>
    </w:p>
    <w:p w14:paraId="760A47A8" w14:textId="77777777" w:rsidR="00B02784" w:rsidRDefault="00B02784" w:rsidP="001B3ACB">
      <w:pPr>
        <w:spacing w:before="60" w:after="60"/>
        <w:rPr>
          <w:bCs/>
          <w:sz w:val="16"/>
          <w:szCs w:val="16"/>
        </w:rPr>
      </w:pPr>
      <w:r>
        <w:rPr>
          <w:bCs/>
          <w:sz w:val="16"/>
          <w:szCs w:val="16"/>
        </w:rPr>
        <w:t>(*) Ou ASSA-AC si l’ASSA-AC est l’autorité compétente</w:t>
      </w:r>
    </w:p>
    <w:p w14:paraId="036BFAEF" w14:textId="77777777" w:rsidR="00B02784" w:rsidRDefault="00B02784" w:rsidP="001B3ACB">
      <w:pPr>
        <w:spacing w:before="60" w:after="60"/>
        <w:rPr>
          <w:bCs/>
          <w:sz w:val="16"/>
          <w:szCs w:val="16"/>
        </w:rPr>
      </w:pPr>
      <w:r>
        <w:rPr>
          <w:bCs/>
          <w:sz w:val="16"/>
          <w:szCs w:val="16"/>
        </w:rPr>
        <w:t>(**) Biffer, le cas échéant, s l’organisme n’est pas agréé.</w:t>
      </w:r>
    </w:p>
    <w:p w14:paraId="608662E3" w14:textId="77777777" w:rsidR="00B02784" w:rsidRDefault="00B02784" w:rsidP="001B3ACB">
      <w:pPr>
        <w:spacing w:before="60" w:after="60"/>
        <w:rPr>
          <w:sz w:val="16"/>
          <w:szCs w:val="16"/>
        </w:rPr>
      </w:pPr>
      <w:r>
        <w:rPr>
          <w:sz w:val="16"/>
          <w:szCs w:val="16"/>
        </w:rPr>
        <w:t>(***) Indiquer la catégorie et les limitations approriées</w:t>
      </w:r>
    </w:p>
    <w:p w14:paraId="1E8C83EC" w14:textId="77777777" w:rsidR="00B02784" w:rsidRDefault="00B02784" w:rsidP="001B3ACB">
      <w:pPr>
        <w:shd w:val="clear" w:color="auto" w:fill="FFFFFF"/>
        <w:spacing w:before="120" w:after="120"/>
        <w:ind w:left="6"/>
        <w:jc w:val="center"/>
        <w:rPr>
          <w:b/>
          <w:bCs/>
          <w:sz w:val="28"/>
          <w:szCs w:val="28"/>
        </w:rPr>
      </w:pPr>
      <w:r>
        <w:rPr>
          <w:i/>
          <w:iCs/>
          <w:spacing w:val="-11"/>
          <w:sz w:val="18"/>
          <w:szCs w:val="18"/>
          <w:highlight w:val="yellow"/>
        </w:rPr>
        <w:br w:type="page"/>
      </w:r>
      <w:r w:rsidRPr="002D33B0">
        <w:rPr>
          <w:b/>
          <w:i/>
          <w:iCs/>
          <w:sz w:val="28"/>
          <w:szCs w:val="28"/>
        </w:rPr>
        <w:lastRenderedPageBreak/>
        <w:t>Appendice VI</w:t>
      </w:r>
      <w:r>
        <w:rPr>
          <w:b/>
          <w:i/>
          <w:iCs/>
          <w:sz w:val="28"/>
          <w:szCs w:val="28"/>
        </w:rPr>
        <w:t xml:space="preserve"> - </w:t>
      </w:r>
      <w:r w:rsidRPr="006013F4">
        <w:rPr>
          <w:b/>
          <w:bCs/>
          <w:sz w:val="28"/>
          <w:szCs w:val="28"/>
        </w:rPr>
        <w:t xml:space="preserve">Agrément de l'organisme de gestion du maintien de la navigabilité visé </w:t>
      </w:r>
      <w:r>
        <w:rPr>
          <w:b/>
          <w:bCs/>
          <w:sz w:val="28"/>
          <w:szCs w:val="28"/>
        </w:rPr>
        <w:t>à l’annexe I (</w:t>
      </w:r>
      <w:r w:rsidRPr="006013F4">
        <w:rPr>
          <w:b/>
          <w:bCs/>
          <w:sz w:val="28"/>
          <w:szCs w:val="28"/>
        </w:rPr>
        <w:t xml:space="preserve">partie </w:t>
      </w:r>
      <w:r>
        <w:rPr>
          <w:b/>
          <w:bCs/>
          <w:sz w:val="28"/>
          <w:szCs w:val="28"/>
        </w:rPr>
        <w:t>M)</w:t>
      </w:r>
      <w:r w:rsidRPr="006013F4">
        <w:rPr>
          <w:b/>
          <w:bCs/>
          <w:sz w:val="28"/>
          <w:szCs w:val="28"/>
        </w:rPr>
        <w:t>, sous-partie G</w:t>
      </w:r>
    </w:p>
    <w:p w14:paraId="0FADA5F7" w14:textId="77777777" w:rsidR="00B02784" w:rsidRPr="002D33B0" w:rsidRDefault="00B02784" w:rsidP="001B3ACB">
      <w:pPr>
        <w:pBdr>
          <w:top w:val="single" w:sz="12" w:space="13" w:color="auto"/>
          <w:left w:val="single" w:sz="12" w:space="0" w:color="auto"/>
          <w:bottom w:val="single" w:sz="12" w:space="12" w:color="auto"/>
          <w:right w:val="single" w:sz="12" w:space="31" w:color="auto"/>
        </w:pBdr>
        <w:spacing w:before="40" w:after="40"/>
        <w:jc w:val="center"/>
        <w:rPr>
          <w:sz w:val="22"/>
          <w:szCs w:val="22"/>
        </w:rPr>
      </w:pPr>
      <w:r w:rsidRPr="002D33B0">
        <w:rPr>
          <w:sz w:val="22"/>
          <w:szCs w:val="22"/>
        </w:rPr>
        <w:t>[ÉTAT MEMBRE]</w:t>
      </w:r>
      <w:r>
        <w:rPr>
          <w:sz w:val="22"/>
          <w:szCs w:val="22"/>
        </w:rPr>
        <w:t xml:space="preserve"> </w:t>
      </w:r>
      <w:r w:rsidRPr="002D33B0">
        <w:rPr>
          <w:sz w:val="22"/>
          <w:szCs w:val="22"/>
        </w:rPr>
        <w:t>(*)</w:t>
      </w:r>
    </w:p>
    <w:p w14:paraId="13C4B52C" w14:textId="77777777" w:rsidR="00B02784" w:rsidRPr="002D33B0" w:rsidRDefault="00B02784" w:rsidP="001B3ACB">
      <w:pPr>
        <w:pBdr>
          <w:top w:val="single" w:sz="12" w:space="13" w:color="auto"/>
          <w:left w:val="single" w:sz="12" w:space="0" w:color="auto"/>
          <w:bottom w:val="single" w:sz="12" w:space="12" w:color="auto"/>
          <w:right w:val="single" w:sz="12" w:space="31" w:color="auto"/>
        </w:pBdr>
        <w:spacing w:before="40" w:after="40"/>
        <w:jc w:val="center"/>
        <w:rPr>
          <w:iCs/>
          <w:sz w:val="22"/>
          <w:szCs w:val="22"/>
        </w:rPr>
      </w:pPr>
      <w:r w:rsidRPr="002D33B0">
        <w:rPr>
          <w:iCs/>
          <w:sz w:val="22"/>
          <w:szCs w:val="22"/>
        </w:rPr>
        <w:t>Un Etat membre de la CEMAC (**)</w:t>
      </w:r>
    </w:p>
    <w:p w14:paraId="7C67148D" w14:textId="77777777" w:rsidR="00B02784" w:rsidRDefault="00C21F09" w:rsidP="001B3ACB">
      <w:pPr>
        <w:pBdr>
          <w:top w:val="single" w:sz="12" w:space="13" w:color="auto"/>
          <w:left w:val="single" w:sz="12" w:space="0" w:color="auto"/>
          <w:bottom w:val="single" w:sz="12" w:space="12" w:color="auto"/>
          <w:right w:val="single" w:sz="12" w:space="31" w:color="auto"/>
        </w:pBdr>
        <w:spacing w:before="120" w:after="120"/>
        <w:jc w:val="center"/>
        <w:rPr>
          <w:b/>
          <w:iCs/>
          <w:sz w:val="24"/>
          <w:szCs w:val="24"/>
        </w:rPr>
      </w:pPr>
      <w:r w:rsidRPr="002D33B0">
        <w:rPr>
          <w:b/>
          <w:iCs/>
          <w:sz w:val="24"/>
          <w:szCs w:val="24"/>
        </w:rPr>
        <w:t xml:space="preserve">CERTIFICAT D’AGRÉMENT </w:t>
      </w:r>
      <w:r w:rsidR="00B02784" w:rsidRPr="002D33B0">
        <w:rPr>
          <w:b/>
          <w:iCs/>
          <w:sz w:val="24"/>
          <w:szCs w:val="24"/>
        </w:rPr>
        <w:t xml:space="preserve">ORGANISME DE GESTION DU MAINTIEN DE LA NAVIGABILITÉ </w:t>
      </w:r>
    </w:p>
    <w:p w14:paraId="198C4E93" w14:textId="77777777" w:rsidR="00B02784" w:rsidRDefault="00B02784" w:rsidP="001B3ACB">
      <w:pPr>
        <w:pBdr>
          <w:top w:val="single" w:sz="12" w:space="13" w:color="auto"/>
          <w:left w:val="single" w:sz="12" w:space="0" w:color="auto"/>
          <w:bottom w:val="single" w:sz="12" w:space="12" w:color="auto"/>
          <w:right w:val="single" w:sz="12" w:space="31" w:color="auto"/>
        </w:pBdr>
        <w:jc w:val="center"/>
        <w:rPr>
          <w:iCs/>
        </w:rPr>
      </w:pPr>
      <w:r>
        <w:rPr>
          <w:iCs/>
        </w:rPr>
        <w:t>Référence: [CODE DE L’</w:t>
      </w:r>
      <w:r w:rsidRPr="008B3FCE">
        <w:rPr>
          <w:iCs/>
        </w:rPr>
        <w:t>É</w:t>
      </w:r>
      <w:r w:rsidRPr="00035BA8">
        <w:rPr>
          <w:iCs/>
        </w:rPr>
        <w:t>TAT MEMBRE(*)].M</w:t>
      </w:r>
      <w:r>
        <w:rPr>
          <w:iCs/>
        </w:rPr>
        <w:t>G</w:t>
      </w:r>
      <w:r w:rsidRPr="00035BA8">
        <w:rPr>
          <w:iCs/>
        </w:rPr>
        <w:t>.XXXX</w:t>
      </w:r>
      <w:r>
        <w:rPr>
          <w:iCs/>
        </w:rPr>
        <w:t xml:space="preserve"> (réf. AOC XX.XXXX)</w:t>
      </w:r>
    </w:p>
    <w:p w14:paraId="36AF1FDD" w14:textId="77777777" w:rsidR="00B02784" w:rsidRDefault="00B02784" w:rsidP="001B3ACB">
      <w:pPr>
        <w:pBdr>
          <w:top w:val="single" w:sz="12" w:space="13" w:color="auto"/>
          <w:left w:val="single" w:sz="12" w:space="0" w:color="auto"/>
          <w:bottom w:val="single" w:sz="12" w:space="12" w:color="auto"/>
          <w:right w:val="single" w:sz="12" w:space="31" w:color="auto"/>
        </w:pBdr>
        <w:jc w:val="center"/>
        <w:rPr>
          <w:iCs/>
        </w:rPr>
      </w:pPr>
    </w:p>
    <w:p w14:paraId="77663F8B" w14:textId="77777777" w:rsidR="00B02784" w:rsidRPr="000D6744" w:rsidRDefault="00B02784" w:rsidP="001B3ACB">
      <w:pPr>
        <w:pBdr>
          <w:top w:val="single" w:sz="12" w:space="13" w:color="auto"/>
          <w:left w:val="single" w:sz="12" w:space="0" w:color="auto"/>
          <w:bottom w:val="single" w:sz="12" w:space="12" w:color="auto"/>
          <w:right w:val="single" w:sz="12" w:space="31" w:color="auto"/>
        </w:pBdr>
        <w:jc w:val="both"/>
        <w:rPr>
          <w:iCs/>
          <w:sz w:val="16"/>
          <w:szCs w:val="16"/>
        </w:rPr>
      </w:pPr>
      <w:r w:rsidRPr="000D6744">
        <w:rPr>
          <w:iCs/>
          <w:sz w:val="16"/>
          <w:szCs w:val="16"/>
        </w:rPr>
        <w:t>Conform</w:t>
      </w:r>
      <w:r w:rsidRPr="000D6744">
        <w:rPr>
          <w:rFonts w:hint="eastAsia"/>
          <w:iCs/>
          <w:sz w:val="16"/>
          <w:szCs w:val="16"/>
        </w:rPr>
        <w:t>é</w:t>
      </w:r>
      <w:r w:rsidRPr="000D6744">
        <w:rPr>
          <w:iCs/>
          <w:sz w:val="16"/>
          <w:szCs w:val="16"/>
        </w:rPr>
        <w:t xml:space="preserve">ment au </w:t>
      </w:r>
      <w:r w:rsidRPr="000D6744">
        <w:rPr>
          <w:bCs/>
          <w:sz w:val="16"/>
          <w:szCs w:val="16"/>
        </w:rPr>
        <w:t>r</w:t>
      </w:r>
      <w:r w:rsidRPr="000D6744">
        <w:rPr>
          <w:rFonts w:hint="eastAsia"/>
          <w:bCs/>
          <w:sz w:val="16"/>
          <w:szCs w:val="16"/>
        </w:rPr>
        <w:t>è</w:t>
      </w:r>
      <w:r w:rsidRPr="000D6744">
        <w:rPr>
          <w:bCs/>
          <w:sz w:val="16"/>
          <w:szCs w:val="16"/>
        </w:rPr>
        <w:t xml:space="preserve">glement </w:t>
      </w:r>
      <w:r w:rsidRPr="000D6744">
        <w:rPr>
          <w:sz w:val="16"/>
          <w:szCs w:val="16"/>
        </w:rPr>
        <w:t>N</w:t>
      </w:r>
      <w:r w:rsidRPr="000D6744">
        <w:rPr>
          <w:rFonts w:hint="eastAsia"/>
          <w:sz w:val="16"/>
          <w:szCs w:val="16"/>
        </w:rPr>
        <w:t>°</w:t>
      </w:r>
      <w:r w:rsidRPr="000D6744">
        <w:rPr>
          <w:sz w:val="16"/>
          <w:szCs w:val="16"/>
        </w:rPr>
        <w:t xml:space="preserve">         /</w:t>
      </w:r>
      <w:r w:rsidR="004021D9">
        <w:rPr>
          <w:sz w:val="16"/>
          <w:szCs w:val="16"/>
        </w:rPr>
        <w:t>20</w:t>
      </w:r>
      <w:r w:rsidRPr="000D6744">
        <w:rPr>
          <w:sz w:val="16"/>
          <w:szCs w:val="16"/>
        </w:rPr>
        <w:t>-UEAC-ASSA-AC-CM-</w:t>
      </w:r>
      <w:r w:rsidR="004021D9">
        <w:rPr>
          <w:sz w:val="16"/>
          <w:szCs w:val="16"/>
        </w:rPr>
        <w:t>XX</w:t>
      </w:r>
      <w:r w:rsidR="004021D9" w:rsidRPr="000D6744">
        <w:rPr>
          <w:bCs/>
          <w:sz w:val="16"/>
          <w:szCs w:val="16"/>
        </w:rPr>
        <w:t xml:space="preserve"> </w:t>
      </w:r>
      <w:r w:rsidRPr="001B3ACB">
        <w:rPr>
          <w:sz w:val="16"/>
          <w:szCs w:val="16"/>
          <w:highlight w:val="yellow"/>
        </w:rPr>
        <w:t>2018/1139</w:t>
      </w:r>
      <w:r w:rsidRPr="000D6744">
        <w:t xml:space="preserve"> </w:t>
      </w:r>
      <w:r w:rsidRPr="000D6744">
        <w:rPr>
          <w:bCs/>
          <w:sz w:val="16"/>
          <w:szCs w:val="16"/>
        </w:rPr>
        <w:t>du Conseil des Ministres de l</w:t>
      </w:r>
      <w:r w:rsidRPr="000D6744">
        <w:rPr>
          <w:rFonts w:hint="eastAsia"/>
          <w:bCs/>
          <w:sz w:val="16"/>
          <w:szCs w:val="16"/>
        </w:rPr>
        <w:t>’</w:t>
      </w:r>
      <w:r w:rsidRPr="000D6744">
        <w:rPr>
          <w:bCs/>
          <w:sz w:val="16"/>
          <w:szCs w:val="16"/>
        </w:rPr>
        <w:t>UEAC et au r</w:t>
      </w:r>
      <w:r w:rsidRPr="000D6744">
        <w:rPr>
          <w:rFonts w:hint="eastAsia"/>
          <w:bCs/>
          <w:sz w:val="16"/>
          <w:szCs w:val="16"/>
        </w:rPr>
        <w:t>è</w:t>
      </w:r>
      <w:r w:rsidRPr="000D6744">
        <w:rPr>
          <w:bCs/>
          <w:sz w:val="16"/>
          <w:szCs w:val="16"/>
        </w:rPr>
        <w:t>glement N</w:t>
      </w:r>
      <w:r w:rsidRPr="000D6744">
        <w:rPr>
          <w:rFonts w:hint="eastAsia"/>
          <w:bCs/>
          <w:sz w:val="16"/>
          <w:szCs w:val="16"/>
        </w:rPr>
        <w:t>°</w:t>
      </w:r>
      <w:r w:rsidRPr="000D6744">
        <w:rPr>
          <w:bCs/>
          <w:sz w:val="16"/>
          <w:szCs w:val="16"/>
        </w:rPr>
        <w:t xml:space="preserve">XXX/CEMAC/PC/DAJ </w:t>
      </w:r>
      <w:r w:rsidRPr="001B3ACB">
        <w:rPr>
          <w:sz w:val="16"/>
          <w:szCs w:val="16"/>
          <w:highlight w:val="yellow"/>
        </w:rPr>
        <w:t>1321/2014</w:t>
      </w:r>
      <w:r w:rsidRPr="000D6744">
        <w:t xml:space="preserve"> </w:t>
      </w:r>
      <w:r w:rsidRPr="000D6744">
        <w:rPr>
          <w:bCs/>
          <w:sz w:val="16"/>
          <w:szCs w:val="16"/>
        </w:rPr>
        <w:t>de la Commission</w:t>
      </w:r>
      <w:r w:rsidRPr="000D6744">
        <w:rPr>
          <w:iCs/>
          <w:sz w:val="16"/>
          <w:szCs w:val="16"/>
        </w:rPr>
        <w:t xml:space="preserve"> actuellement en vigueur, et dans le respect des conditions </w:t>
      </w:r>
      <w:r w:rsidRPr="000D6744">
        <w:rPr>
          <w:rFonts w:hint="eastAsia"/>
          <w:iCs/>
          <w:sz w:val="16"/>
          <w:szCs w:val="16"/>
        </w:rPr>
        <w:t>é</w:t>
      </w:r>
      <w:r w:rsidRPr="000D6744">
        <w:rPr>
          <w:iCs/>
          <w:sz w:val="16"/>
          <w:szCs w:val="16"/>
        </w:rPr>
        <w:t>nonc</w:t>
      </w:r>
      <w:r w:rsidRPr="000D6744">
        <w:rPr>
          <w:rFonts w:hint="eastAsia"/>
          <w:iCs/>
          <w:sz w:val="16"/>
          <w:szCs w:val="16"/>
        </w:rPr>
        <w:t>é</w:t>
      </w:r>
      <w:r w:rsidRPr="000D6744">
        <w:rPr>
          <w:iCs/>
          <w:sz w:val="16"/>
          <w:szCs w:val="16"/>
        </w:rPr>
        <w:t>es ci-dessous, [l</w:t>
      </w:r>
      <w:r w:rsidRPr="000D6744">
        <w:rPr>
          <w:rFonts w:hint="eastAsia"/>
          <w:iCs/>
          <w:sz w:val="16"/>
          <w:szCs w:val="16"/>
        </w:rPr>
        <w:t>’</w:t>
      </w:r>
      <w:r w:rsidRPr="000D6744">
        <w:rPr>
          <w:iCs/>
          <w:sz w:val="16"/>
          <w:szCs w:val="16"/>
        </w:rPr>
        <w:t>AUTORIT</w:t>
      </w:r>
      <w:r w:rsidRPr="000D6744">
        <w:rPr>
          <w:rFonts w:hint="eastAsia"/>
          <w:iCs/>
          <w:sz w:val="16"/>
          <w:szCs w:val="16"/>
        </w:rPr>
        <w:t>É</w:t>
      </w:r>
      <w:r w:rsidRPr="000D6744">
        <w:rPr>
          <w:iCs/>
          <w:sz w:val="16"/>
          <w:szCs w:val="16"/>
        </w:rPr>
        <w:t xml:space="preserve"> COMP</w:t>
      </w:r>
      <w:r w:rsidRPr="000D6744">
        <w:rPr>
          <w:rFonts w:hint="eastAsia"/>
          <w:iCs/>
          <w:sz w:val="16"/>
          <w:szCs w:val="16"/>
        </w:rPr>
        <w:t>É</w:t>
      </w:r>
      <w:r w:rsidRPr="000D6744">
        <w:rPr>
          <w:iCs/>
          <w:sz w:val="16"/>
          <w:szCs w:val="16"/>
        </w:rPr>
        <w:t>TENTE DE L</w:t>
      </w:r>
      <w:r w:rsidRPr="000D6744">
        <w:rPr>
          <w:rFonts w:hint="eastAsia"/>
          <w:iCs/>
          <w:sz w:val="16"/>
          <w:szCs w:val="16"/>
        </w:rPr>
        <w:t>’É</w:t>
      </w:r>
      <w:r w:rsidRPr="000D6744">
        <w:rPr>
          <w:iCs/>
          <w:sz w:val="16"/>
          <w:szCs w:val="16"/>
        </w:rPr>
        <w:t>TAT MEMBRE (*)] certifie</w:t>
      </w:r>
      <w:r w:rsidRPr="000D6744">
        <w:rPr>
          <w:rFonts w:hint="eastAsia"/>
          <w:iCs/>
          <w:sz w:val="16"/>
          <w:szCs w:val="16"/>
        </w:rPr>
        <w:t> </w:t>
      </w:r>
      <w:r w:rsidRPr="000D6744">
        <w:rPr>
          <w:iCs/>
          <w:sz w:val="16"/>
          <w:szCs w:val="16"/>
        </w:rPr>
        <w:t>:</w:t>
      </w:r>
    </w:p>
    <w:p w14:paraId="28A0A4AB" w14:textId="77777777" w:rsidR="00B02784" w:rsidRPr="006157CF" w:rsidRDefault="00B02784" w:rsidP="001B3ACB">
      <w:pPr>
        <w:pBdr>
          <w:top w:val="single" w:sz="12" w:space="13" w:color="auto"/>
          <w:left w:val="single" w:sz="12" w:space="0" w:color="auto"/>
          <w:bottom w:val="single" w:sz="12" w:space="12" w:color="auto"/>
          <w:right w:val="single" w:sz="12" w:space="31" w:color="auto"/>
        </w:pBdr>
        <w:spacing w:before="120" w:after="120"/>
        <w:jc w:val="center"/>
        <w:rPr>
          <w:iCs/>
          <w:sz w:val="24"/>
          <w:szCs w:val="24"/>
        </w:rPr>
      </w:pPr>
      <w:r w:rsidRPr="006157CF">
        <w:rPr>
          <w:iCs/>
          <w:sz w:val="24"/>
          <w:szCs w:val="24"/>
        </w:rPr>
        <w:t>[NOM ET ADRESSE DE LA SOCIETE]</w:t>
      </w:r>
    </w:p>
    <w:p w14:paraId="35DA00A0" w14:textId="77777777" w:rsidR="00B02784" w:rsidRPr="000D6744" w:rsidRDefault="00B02784" w:rsidP="001B3ACB">
      <w:pPr>
        <w:pBdr>
          <w:top w:val="single" w:sz="12" w:space="13" w:color="auto"/>
          <w:left w:val="single" w:sz="12" w:space="0" w:color="auto"/>
          <w:bottom w:val="single" w:sz="12" w:space="12" w:color="auto"/>
          <w:right w:val="single" w:sz="12" w:space="31" w:color="auto"/>
        </w:pBdr>
        <w:jc w:val="both"/>
        <w:rPr>
          <w:iCs/>
          <w:sz w:val="16"/>
          <w:szCs w:val="16"/>
        </w:rPr>
      </w:pPr>
      <w:r w:rsidRPr="005D578A">
        <w:rPr>
          <w:iCs/>
          <w:sz w:val="16"/>
          <w:szCs w:val="16"/>
        </w:rPr>
        <w:t xml:space="preserve">comme organisme de gestion du maintien de la navigabilité conformément à l’annexe I (Partie M) section A, sous partie G, du </w:t>
      </w:r>
      <w:r w:rsidRPr="005D578A">
        <w:rPr>
          <w:bCs/>
          <w:sz w:val="16"/>
          <w:szCs w:val="16"/>
        </w:rPr>
        <w:t xml:space="preserve">règlement N°XXX/CEMAC/PC/DAJ </w:t>
      </w:r>
      <w:r w:rsidRPr="000D6744">
        <w:rPr>
          <w:bCs/>
          <w:strike/>
          <w:sz w:val="16"/>
          <w:szCs w:val="16"/>
        </w:rPr>
        <w:t xml:space="preserve">(CC) </w:t>
      </w:r>
      <w:r w:rsidRPr="000D6744">
        <w:rPr>
          <w:bCs/>
          <w:strike/>
          <w:sz w:val="16"/>
          <w:szCs w:val="16"/>
          <w:highlight w:val="yellow"/>
        </w:rPr>
        <w:t>(CE)</w:t>
      </w:r>
      <w:r w:rsidRPr="000D6744">
        <w:rPr>
          <w:bCs/>
          <w:strike/>
          <w:sz w:val="16"/>
          <w:szCs w:val="16"/>
        </w:rPr>
        <w:t xml:space="preserve"> n</w:t>
      </w:r>
      <w:r w:rsidRPr="000D6744">
        <w:rPr>
          <w:rFonts w:hint="eastAsia"/>
          <w:bCs/>
          <w:strike/>
          <w:sz w:val="16"/>
          <w:szCs w:val="16"/>
        </w:rPr>
        <w:t>°</w:t>
      </w:r>
      <w:r w:rsidRPr="000D6744">
        <w:rPr>
          <w:bCs/>
          <w:strike/>
          <w:sz w:val="16"/>
          <w:szCs w:val="16"/>
        </w:rPr>
        <w:t xml:space="preserve"> XXX/201X 1321/2014</w:t>
      </w:r>
      <w:r w:rsidRPr="000D6744">
        <w:rPr>
          <w:bCs/>
          <w:sz w:val="16"/>
          <w:szCs w:val="16"/>
        </w:rPr>
        <w:t xml:space="preserve"> </w:t>
      </w:r>
      <w:r w:rsidRPr="000D6744">
        <w:rPr>
          <w:iCs/>
          <w:sz w:val="16"/>
          <w:szCs w:val="16"/>
        </w:rPr>
        <w:t>agr</w:t>
      </w:r>
      <w:r w:rsidRPr="000D6744">
        <w:rPr>
          <w:rFonts w:hint="eastAsia"/>
          <w:iCs/>
          <w:sz w:val="16"/>
          <w:szCs w:val="16"/>
        </w:rPr>
        <w:t>éé</w:t>
      </w:r>
      <w:r w:rsidRPr="000D6744">
        <w:rPr>
          <w:iCs/>
          <w:sz w:val="16"/>
          <w:szCs w:val="16"/>
        </w:rPr>
        <w:t>, pour g</w:t>
      </w:r>
      <w:r w:rsidRPr="000D6744">
        <w:rPr>
          <w:rFonts w:hint="eastAsia"/>
          <w:iCs/>
          <w:sz w:val="16"/>
          <w:szCs w:val="16"/>
        </w:rPr>
        <w:t>é</w:t>
      </w:r>
      <w:r w:rsidRPr="000D6744">
        <w:rPr>
          <w:iCs/>
          <w:sz w:val="16"/>
          <w:szCs w:val="16"/>
        </w:rPr>
        <w:t>rer le maintien de la navigabilit</w:t>
      </w:r>
      <w:r w:rsidRPr="000D6744">
        <w:rPr>
          <w:rFonts w:hint="eastAsia"/>
          <w:iCs/>
          <w:sz w:val="16"/>
          <w:szCs w:val="16"/>
        </w:rPr>
        <w:t>é</w:t>
      </w:r>
      <w:r w:rsidRPr="000D6744">
        <w:rPr>
          <w:iCs/>
          <w:sz w:val="16"/>
          <w:szCs w:val="16"/>
        </w:rPr>
        <w:t xml:space="preserve"> des a</w:t>
      </w:r>
      <w:r w:rsidRPr="000D6744">
        <w:rPr>
          <w:rFonts w:hint="eastAsia"/>
          <w:iCs/>
          <w:sz w:val="16"/>
          <w:szCs w:val="16"/>
        </w:rPr>
        <w:t>é</w:t>
      </w:r>
      <w:r w:rsidRPr="000D6744">
        <w:rPr>
          <w:iCs/>
          <w:sz w:val="16"/>
          <w:szCs w:val="16"/>
        </w:rPr>
        <w:t xml:space="preserve">ronefs </w:t>
      </w:r>
      <w:r w:rsidRPr="000D6744">
        <w:rPr>
          <w:rFonts w:hint="eastAsia"/>
          <w:iCs/>
          <w:sz w:val="16"/>
          <w:szCs w:val="16"/>
        </w:rPr>
        <w:t>é</w:t>
      </w:r>
      <w:r w:rsidRPr="000D6744">
        <w:rPr>
          <w:iCs/>
          <w:sz w:val="16"/>
          <w:szCs w:val="16"/>
        </w:rPr>
        <w:t>num</w:t>
      </w:r>
      <w:r w:rsidRPr="000D6744">
        <w:rPr>
          <w:rFonts w:hint="eastAsia"/>
          <w:iCs/>
          <w:sz w:val="16"/>
          <w:szCs w:val="16"/>
        </w:rPr>
        <w:t>é</w:t>
      </w:r>
      <w:r w:rsidRPr="000D6744">
        <w:rPr>
          <w:iCs/>
          <w:sz w:val="16"/>
          <w:szCs w:val="16"/>
        </w:rPr>
        <w:t>r</w:t>
      </w:r>
      <w:r w:rsidRPr="000D6744">
        <w:rPr>
          <w:rFonts w:hint="eastAsia"/>
          <w:iCs/>
          <w:sz w:val="16"/>
          <w:szCs w:val="16"/>
        </w:rPr>
        <w:t>é</w:t>
      </w:r>
      <w:r w:rsidRPr="000D6744">
        <w:rPr>
          <w:iCs/>
          <w:sz w:val="16"/>
          <w:szCs w:val="16"/>
        </w:rPr>
        <w:t>s dans la liste figurant dans le programme d</w:t>
      </w:r>
      <w:r w:rsidRPr="000D6744">
        <w:rPr>
          <w:rFonts w:hint="eastAsia"/>
          <w:iCs/>
          <w:sz w:val="16"/>
          <w:szCs w:val="16"/>
        </w:rPr>
        <w:t>’</w:t>
      </w:r>
      <w:r w:rsidRPr="000D6744">
        <w:rPr>
          <w:iCs/>
          <w:sz w:val="16"/>
          <w:szCs w:val="16"/>
        </w:rPr>
        <w:t>agr</w:t>
      </w:r>
      <w:r w:rsidRPr="000D6744">
        <w:rPr>
          <w:rFonts w:hint="eastAsia"/>
          <w:iCs/>
          <w:sz w:val="16"/>
          <w:szCs w:val="16"/>
        </w:rPr>
        <w:t>é</w:t>
      </w:r>
      <w:r w:rsidRPr="000D6744">
        <w:rPr>
          <w:iCs/>
          <w:sz w:val="16"/>
          <w:szCs w:val="16"/>
        </w:rPr>
        <w:t>ment joint et, lorsque cela est stipul</w:t>
      </w:r>
      <w:r w:rsidRPr="000D6744">
        <w:rPr>
          <w:rFonts w:hint="eastAsia"/>
          <w:iCs/>
          <w:sz w:val="16"/>
          <w:szCs w:val="16"/>
        </w:rPr>
        <w:t>é</w:t>
      </w:r>
      <w:r w:rsidRPr="000D6744">
        <w:rPr>
          <w:iCs/>
          <w:sz w:val="16"/>
          <w:szCs w:val="16"/>
        </w:rPr>
        <w:t xml:space="preserve">, pour </w:t>
      </w:r>
      <w:r w:rsidRPr="000D6744">
        <w:rPr>
          <w:rFonts w:hint="eastAsia"/>
          <w:iCs/>
          <w:sz w:val="16"/>
          <w:szCs w:val="16"/>
        </w:rPr>
        <w:t>é</w:t>
      </w:r>
      <w:r w:rsidRPr="000D6744">
        <w:rPr>
          <w:iCs/>
          <w:sz w:val="16"/>
          <w:szCs w:val="16"/>
        </w:rPr>
        <w:t>mettre des recommandations ou des certificats d</w:t>
      </w:r>
      <w:r w:rsidRPr="000D6744">
        <w:rPr>
          <w:rFonts w:hint="eastAsia"/>
          <w:iCs/>
          <w:sz w:val="16"/>
          <w:szCs w:val="16"/>
        </w:rPr>
        <w:t>’</w:t>
      </w:r>
      <w:r w:rsidRPr="000D6744">
        <w:rPr>
          <w:iCs/>
          <w:sz w:val="16"/>
          <w:szCs w:val="16"/>
        </w:rPr>
        <w:t>examen de navigabilit</w:t>
      </w:r>
      <w:r w:rsidRPr="000D6744">
        <w:rPr>
          <w:rFonts w:hint="eastAsia"/>
          <w:iCs/>
          <w:sz w:val="16"/>
          <w:szCs w:val="16"/>
        </w:rPr>
        <w:t>é</w:t>
      </w:r>
      <w:r w:rsidRPr="000D6744">
        <w:rPr>
          <w:iCs/>
          <w:sz w:val="16"/>
          <w:szCs w:val="16"/>
        </w:rPr>
        <w:t xml:space="preserve"> apr</w:t>
      </w:r>
      <w:r w:rsidRPr="000D6744">
        <w:rPr>
          <w:rFonts w:hint="eastAsia"/>
          <w:iCs/>
          <w:sz w:val="16"/>
          <w:szCs w:val="16"/>
        </w:rPr>
        <w:t>è</w:t>
      </w:r>
      <w:r w:rsidRPr="000D6744">
        <w:rPr>
          <w:iCs/>
          <w:sz w:val="16"/>
          <w:szCs w:val="16"/>
        </w:rPr>
        <w:t>s examen de la navigabilit</w:t>
      </w:r>
      <w:r w:rsidRPr="000D6744">
        <w:rPr>
          <w:rFonts w:hint="eastAsia"/>
          <w:iCs/>
          <w:sz w:val="16"/>
          <w:szCs w:val="16"/>
        </w:rPr>
        <w:t>é</w:t>
      </w:r>
      <w:r w:rsidRPr="000D6744">
        <w:rPr>
          <w:iCs/>
          <w:sz w:val="16"/>
          <w:szCs w:val="16"/>
        </w:rPr>
        <w:t xml:space="preserve"> comme pr</w:t>
      </w:r>
      <w:r w:rsidRPr="000D6744">
        <w:rPr>
          <w:rFonts w:hint="eastAsia"/>
          <w:iCs/>
          <w:sz w:val="16"/>
          <w:szCs w:val="16"/>
        </w:rPr>
        <w:t>é</w:t>
      </w:r>
      <w:r w:rsidRPr="000D6744">
        <w:rPr>
          <w:iCs/>
          <w:sz w:val="16"/>
          <w:szCs w:val="16"/>
        </w:rPr>
        <w:t xml:space="preserve">vu </w:t>
      </w:r>
      <w:r>
        <w:rPr>
          <w:iCs/>
          <w:sz w:val="16"/>
          <w:szCs w:val="16"/>
        </w:rPr>
        <w:t xml:space="preserve">à la section </w:t>
      </w:r>
      <w:r w:rsidRPr="000D6744">
        <w:rPr>
          <w:iCs/>
          <w:sz w:val="16"/>
          <w:szCs w:val="16"/>
        </w:rPr>
        <w:t xml:space="preserve"> M.A.</w:t>
      </w:r>
      <w:r>
        <w:rPr>
          <w:iCs/>
          <w:sz w:val="16"/>
          <w:szCs w:val="16"/>
        </w:rPr>
        <w:t>901</w:t>
      </w:r>
      <w:r w:rsidRPr="000D6744">
        <w:rPr>
          <w:iCs/>
          <w:sz w:val="16"/>
          <w:szCs w:val="16"/>
        </w:rPr>
        <w:t xml:space="preserve"> de l</w:t>
      </w:r>
      <w:r w:rsidRPr="000D6744">
        <w:rPr>
          <w:rFonts w:hint="eastAsia"/>
          <w:iCs/>
          <w:sz w:val="16"/>
          <w:szCs w:val="16"/>
        </w:rPr>
        <w:t>’</w:t>
      </w:r>
      <w:r w:rsidRPr="000D6744">
        <w:rPr>
          <w:iCs/>
          <w:sz w:val="16"/>
          <w:szCs w:val="16"/>
        </w:rPr>
        <w:t xml:space="preserve">annexe I (Partie M) </w:t>
      </w:r>
      <w:r w:rsidRPr="000D6744">
        <w:rPr>
          <w:sz w:val="16"/>
          <w:szCs w:val="16"/>
        </w:rPr>
        <w:t>o</w:t>
      </w:r>
      <w:r>
        <w:rPr>
          <w:sz w:val="16"/>
          <w:szCs w:val="16"/>
        </w:rPr>
        <w:t xml:space="preserve">u de la section </w:t>
      </w:r>
      <w:r w:rsidRPr="000D6744">
        <w:rPr>
          <w:sz w:val="16"/>
          <w:szCs w:val="16"/>
        </w:rPr>
        <w:t xml:space="preserve"> ML.A.901 </w:t>
      </w:r>
      <w:r>
        <w:rPr>
          <w:sz w:val="16"/>
          <w:szCs w:val="16"/>
        </w:rPr>
        <w:t>de l’a</w:t>
      </w:r>
      <w:r w:rsidRPr="000D6744">
        <w:rPr>
          <w:sz w:val="16"/>
          <w:szCs w:val="16"/>
        </w:rPr>
        <w:t>nnex</w:t>
      </w:r>
      <w:r>
        <w:rPr>
          <w:sz w:val="16"/>
          <w:szCs w:val="16"/>
        </w:rPr>
        <w:t>e</w:t>
      </w:r>
      <w:r w:rsidRPr="000D6744">
        <w:rPr>
          <w:sz w:val="16"/>
          <w:szCs w:val="16"/>
        </w:rPr>
        <w:t xml:space="preserve"> Vb (Part</w:t>
      </w:r>
      <w:r>
        <w:rPr>
          <w:sz w:val="16"/>
          <w:szCs w:val="16"/>
        </w:rPr>
        <w:t>ie</w:t>
      </w:r>
      <w:r w:rsidRPr="000D6744">
        <w:rPr>
          <w:sz w:val="16"/>
          <w:szCs w:val="16"/>
        </w:rPr>
        <w:t>-ML)</w:t>
      </w:r>
      <w:r>
        <w:rPr>
          <w:sz w:val="16"/>
          <w:szCs w:val="16"/>
        </w:rPr>
        <w:t xml:space="preserve"> </w:t>
      </w:r>
      <w:r w:rsidRPr="005D578A">
        <w:rPr>
          <w:iCs/>
          <w:sz w:val="16"/>
          <w:szCs w:val="16"/>
        </w:rPr>
        <w:t xml:space="preserve">et, lorsque cela est stipulé, pour délivrer des autorisations de vol comme prévu au </w:t>
      </w:r>
      <w:r>
        <w:rPr>
          <w:iCs/>
          <w:sz w:val="16"/>
          <w:szCs w:val="16"/>
        </w:rPr>
        <w:t xml:space="preserve">paragraphe </w:t>
      </w:r>
      <w:r w:rsidRPr="000D6744">
        <w:rPr>
          <w:iCs/>
          <w:sz w:val="16"/>
          <w:szCs w:val="16"/>
        </w:rPr>
        <w:t xml:space="preserve">M.A.711 </w:t>
      </w:r>
      <w:r>
        <w:rPr>
          <w:iCs/>
          <w:sz w:val="16"/>
          <w:szCs w:val="16"/>
        </w:rPr>
        <w:t>(</w:t>
      </w:r>
      <w:r w:rsidRPr="000D6744">
        <w:rPr>
          <w:iCs/>
          <w:sz w:val="16"/>
          <w:szCs w:val="16"/>
        </w:rPr>
        <w:t>c) de l</w:t>
      </w:r>
      <w:r w:rsidRPr="000D6744">
        <w:rPr>
          <w:rFonts w:hint="eastAsia"/>
          <w:iCs/>
          <w:sz w:val="16"/>
          <w:szCs w:val="16"/>
        </w:rPr>
        <w:t>’</w:t>
      </w:r>
      <w:r w:rsidRPr="000D6744">
        <w:rPr>
          <w:iCs/>
          <w:sz w:val="16"/>
          <w:szCs w:val="16"/>
        </w:rPr>
        <w:t>annexe I (Partie M) du meme r</w:t>
      </w:r>
      <w:r w:rsidRPr="000D6744">
        <w:rPr>
          <w:rFonts w:hint="eastAsia"/>
          <w:iCs/>
          <w:sz w:val="16"/>
          <w:szCs w:val="16"/>
        </w:rPr>
        <w:t>è</w:t>
      </w:r>
      <w:r w:rsidRPr="000D6744">
        <w:rPr>
          <w:iCs/>
          <w:sz w:val="16"/>
          <w:szCs w:val="16"/>
        </w:rPr>
        <w:t>glement.</w:t>
      </w:r>
    </w:p>
    <w:p w14:paraId="0756BF10" w14:textId="77777777" w:rsidR="00B02784" w:rsidRPr="006157CF" w:rsidRDefault="00B02784" w:rsidP="001B3ACB">
      <w:pPr>
        <w:pBdr>
          <w:top w:val="single" w:sz="12" w:space="13" w:color="auto"/>
          <w:left w:val="single" w:sz="12" w:space="0" w:color="auto"/>
          <w:bottom w:val="single" w:sz="12" w:space="12" w:color="auto"/>
          <w:right w:val="single" w:sz="12" w:space="31" w:color="auto"/>
        </w:pBdr>
        <w:spacing w:before="120" w:after="120"/>
        <w:jc w:val="both"/>
        <w:rPr>
          <w:iCs/>
          <w:sz w:val="24"/>
          <w:szCs w:val="24"/>
        </w:rPr>
      </w:pPr>
      <w:r w:rsidRPr="006157CF">
        <w:rPr>
          <w:iCs/>
          <w:sz w:val="24"/>
          <w:szCs w:val="24"/>
        </w:rPr>
        <w:t>CONDITIONS</w:t>
      </w:r>
    </w:p>
    <w:p w14:paraId="25EC807C"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1.</w:t>
      </w:r>
      <w:r w:rsidRPr="000D6744">
        <w:rPr>
          <w:iCs/>
          <w:sz w:val="16"/>
          <w:szCs w:val="16"/>
        </w:rPr>
        <w:t xml:space="preserve">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est limit</w:t>
      </w:r>
      <w:r w:rsidRPr="000D6744">
        <w:rPr>
          <w:rFonts w:hint="eastAsia"/>
          <w:iCs/>
          <w:sz w:val="16"/>
          <w:szCs w:val="16"/>
        </w:rPr>
        <w:t>é</w:t>
      </w:r>
      <w:r w:rsidRPr="000D6744">
        <w:rPr>
          <w:iCs/>
          <w:sz w:val="16"/>
          <w:szCs w:val="16"/>
        </w:rPr>
        <w:t xml:space="preserve"> aux t</w:t>
      </w:r>
      <w:r w:rsidRPr="000D6744">
        <w:rPr>
          <w:rFonts w:hint="eastAsia"/>
          <w:iCs/>
          <w:sz w:val="16"/>
          <w:szCs w:val="16"/>
        </w:rPr>
        <w:t>â</w:t>
      </w:r>
      <w:r w:rsidRPr="000D6744">
        <w:rPr>
          <w:iCs/>
          <w:sz w:val="16"/>
          <w:szCs w:val="16"/>
        </w:rPr>
        <w:t>ches indiqu</w:t>
      </w:r>
      <w:r w:rsidRPr="000D6744">
        <w:rPr>
          <w:rFonts w:hint="eastAsia"/>
          <w:iCs/>
          <w:sz w:val="16"/>
          <w:szCs w:val="16"/>
        </w:rPr>
        <w:t>é</w:t>
      </w:r>
      <w:r w:rsidRPr="000D6744">
        <w:rPr>
          <w:iCs/>
          <w:sz w:val="16"/>
          <w:szCs w:val="16"/>
        </w:rPr>
        <w:t xml:space="preserve">es dans la section </w:t>
      </w:r>
      <w:r w:rsidRPr="000D6744">
        <w:rPr>
          <w:rFonts w:hint="eastAsia"/>
          <w:iCs/>
          <w:sz w:val="16"/>
          <w:szCs w:val="16"/>
        </w:rPr>
        <w:t>«</w:t>
      </w:r>
      <w:r w:rsidRPr="000D6744">
        <w:rPr>
          <w:iCs/>
          <w:sz w:val="16"/>
          <w:szCs w:val="16"/>
        </w:rPr>
        <w:t>champ de l</w:t>
      </w:r>
      <w:r w:rsidRPr="000D6744">
        <w:rPr>
          <w:rFonts w:hint="eastAsia"/>
          <w:iCs/>
          <w:sz w:val="16"/>
          <w:szCs w:val="16"/>
        </w:rPr>
        <w:t>’</w:t>
      </w:r>
      <w:r w:rsidRPr="000D6744">
        <w:rPr>
          <w:iCs/>
          <w:sz w:val="16"/>
          <w:szCs w:val="16"/>
        </w:rPr>
        <w:t>agr</w:t>
      </w:r>
      <w:r w:rsidRPr="000D6744">
        <w:rPr>
          <w:rFonts w:hint="eastAsia"/>
          <w:iCs/>
          <w:sz w:val="16"/>
          <w:szCs w:val="16"/>
        </w:rPr>
        <w:t>é</w:t>
      </w:r>
      <w:r w:rsidRPr="000D6744">
        <w:rPr>
          <w:iCs/>
          <w:sz w:val="16"/>
          <w:szCs w:val="16"/>
        </w:rPr>
        <w:t>ment</w:t>
      </w:r>
      <w:r w:rsidRPr="000D6744">
        <w:rPr>
          <w:rFonts w:hint="eastAsia"/>
          <w:iCs/>
          <w:sz w:val="16"/>
          <w:szCs w:val="16"/>
        </w:rPr>
        <w:t>»</w:t>
      </w:r>
      <w:r w:rsidRPr="000D6744">
        <w:rPr>
          <w:iCs/>
          <w:sz w:val="16"/>
          <w:szCs w:val="16"/>
        </w:rPr>
        <w:t xml:space="preserve"> du manuel approuv</w:t>
      </w:r>
      <w:r w:rsidRPr="000D6744">
        <w:rPr>
          <w:rFonts w:hint="eastAsia"/>
          <w:iCs/>
          <w:sz w:val="16"/>
          <w:szCs w:val="16"/>
        </w:rPr>
        <w:t>é</w:t>
      </w:r>
      <w:r w:rsidRPr="000D6744">
        <w:rPr>
          <w:iCs/>
          <w:sz w:val="16"/>
          <w:szCs w:val="16"/>
        </w:rPr>
        <w:t xml:space="preserve"> de l</w:t>
      </w:r>
      <w:r w:rsidRPr="000D6744">
        <w:rPr>
          <w:rFonts w:hint="eastAsia"/>
          <w:iCs/>
          <w:sz w:val="16"/>
          <w:szCs w:val="16"/>
        </w:rPr>
        <w:t>’</w:t>
      </w:r>
      <w:r w:rsidRPr="000D6744">
        <w:rPr>
          <w:iCs/>
          <w:sz w:val="16"/>
          <w:szCs w:val="16"/>
        </w:rPr>
        <w:t>organisme de gestion du maintien de la navigabilit</w:t>
      </w:r>
      <w:r w:rsidRPr="000D6744">
        <w:rPr>
          <w:rFonts w:hint="eastAsia"/>
          <w:iCs/>
          <w:sz w:val="16"/>
          <w:szCs w:val="16"/>
        </w:rPr>
        <w:t>é</w:t>
      </w:r>
      <w:r w:rsidRPr="000D6744">
        <w:rPr>
          <w:iCs/>
          <w:sz w:val="16"/>
          <w:szCs w:val="16"/>
        </w:rPr>
        <w:t xml:space="preserve"> vis</w:t>
      </w:r>
      <w:r w:rsidRPr="000D6744">
        <w:rPr>
          <w:rFonts w:hint="eastAsia"/>
          <w:iCs/>
          <w:sz w:val="16"/>
          <w:szCs w:val="16"/>
        </w:rPr>
        <w:t>é</w:t>
      </w:r>
      <w:r w:rsidRPr="000D6744">
        <w:rPr>
          <w:iCs/>
          <w:sz w:val="16"/>
          <w:szCs w:val="16"/>
        </w:rPr>
        <w:t xml:space="preserve"> </w:t>
      </w:r>
      <w:r w:rsidRPr="000D6744">
        <w:rPr>
          <w:rFonts w:hint="eastAsia"/>
          <w:iCs/>
          <w:sz w:val="16"/>
          <w:szCs w:val="16"/>
        </w:rPr>
        <w:t>à</w:t>
      </w:r>
      <w:r w:rsidRPr="000D6744">
        <w:rPr>
          <w:iCs/>
          <w:sz w:val="16"/>
          <w:szCs w:val="16"/>
        </w:rPr>
        <w:t xml:space="preserve"> l</w:t>
      </w:r>
      <w:r w:rsidRPr="000D6744">
        <w:rPr>
          <w:rFonts w:hint="eastAsia"/>
          <w:iCs/>
          <w:sz w:val="16"/>
          <w:szCs w:val="16"/>
        </w:rPr>
        <w:t>’</w:t>
      </w:r>
      <w:r w:rsidRPr="000D6744">
        <w:rPr>
          <w:iCs/>
          <w:sz w:val="16"/>
          <w:szCs w:val="16"/>
        </w:rPr>
        <w:t>annexe I (Partie M) section A, sous partie G, du r</w:t>
      </w:r>
      <w:r w:rsidRPr="000D6744">
        <w:rPr>
          <w:rFonts w:hint="eastAsia"/>
          <w:iCs/>
          <w:sz w:val="16"/>
          <w:szCs w:val="16"/>
        </w:rPr>
        <w:t>è</w:t>
      </w:r>
      <w:r w:rsidRPr="000D6744">
        <w:rPr>
          <w:iCs/>
          <w:sz w:val="16"/>
          <w:szCs w:val="16"/>
        </w:rPr>
        <w:t xml:space="preserve">glement </w:t>
      </w:r>
      <w:r w:rsidRPr="000D6744">
        <w:rPr>
          <w:bCs/>
          <w:sz w:val="16"/>
          <w:szCs w:val="16"/>
        </w:rPr>
        <w:t xml:space="preserve">(CC) </w:t>
      </w:r>
      <w:r w:rsidRPr="000D6744">
        <w:rPr>
          <w:bCs/>
          <w:sz w:val="16"/>
          <w:szCs w:val="16"/>
          <w:highlight w:val="yellow"/>
        </w:rPr>
        <w:t>(CE)</w:t>
      </w:r>
      <w:r w:rsidRPr="000D6744">
        <w:rPr>
          <w:bCs/>
          <w:sz w:val="16"/>
          <w:szCs w:val="16"/>
        </w:rPr>
        <w:t xml:space="preserve"> n</w:t>
      </w:r>
      <w:r w:rsidRPr="000D6744">
        <w:rPr>
          <w:rFonts w:hint="eastAsia"/>
          <w:bCs/>
          <w:sz w:val="16"/>
          <w:szCs w:val="16"/>
        </w:rPr>
        <w:t>°</w:t>
      </w:r>
      <w:r w:rsidRPr="000D6744">
        <w:rPr>
          <w:bCs/>
          <w:sz w:val="16"/>
          <w:szCs w:val="16"/>
        </w:rPr>
        <w:t xml:space="preserve"> XXX/201X 1321/2014.</w:t>
      </w:r>
    </w:p>
    <w:p w14:paraId="7D09ED4F"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2</w:t>
      </w:r>
      <w:r w:rsidRPr="000D6744">
        <w:rPr>
          <w:iCs/>
          <w:sz w:val="16"/>
          <w:szCs w:val="16"/>
        </w:rPr>
        <w:t>.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implique le respect des proc</w:t>
      </w:r>
      <w:r w:rsidRPr="000D6744">
        <w:rPr>
          <w:rFonts w:hint="eastAsia"/>
          <w:iCs/>
          <w:sz w:val="16"/>
          <w:szCs w:val="16"/>
        </w:rPr>
        <w:t>é</w:t>
      </w:r>
      <w:r w:rsidRPr="000D6744">
        <w:rPr>
          <w:iCs/>
          <w:sz w:val="16"/>
          <w:szCs w:val="16"/>
        </w:rPr>
        <w:t>dures pr</w:t>
      </w:r>
      <w:r w:rsidRPr="000D6744">
        <w:rPr>
          <w:rFonts w:hint="eastAsia"/>
          <w:iCs/>
          <w:sz w:val="16"/>
          <w:szCs w:val="16"/>
        </w:rPr>
        <w:t>é</w:t>
      </w:r>
      <w:r w:rsidRPr="000D6744">
        <w:rPr>
          <w:iCs/>
          <w:sz w:val="16"/>
          <w:szCs w:val="16"/>
        </w:rPr>
        <w:t>vues dans le manuel approuv</w:t>
      </w:r>
      <w:r w:rsidRPr="000D6744">
        <w:rPr>
          <w:rFonts w:hint="eastAsia"/>
          <w:iCs/>
          <w:sz w:val="16"/>
          <w:szCs w:val="16"/>
        </w:rPr>
        <w:t>é</w:t>
      </w:r>
      <w:r w:rsidRPr="000D6744">
        <w:rPr>
          <w:iCs/>
          <w:sz w:val="16"/>
          <w:szCs w:val="16"/>
        </w:rPr>
        <w:t xml:space="preserve"> de l</w:t>
      </w:r>
      <w:r w:rsidRPr="000D6744">
        <w:rPr>
          <w:rFonts w:hint="eastAsia"/>
          <w:iCs/>
          <w:sz w:val="16"/>
          <w:szCs w:val="16"/>
        </w:rPr>
        <w:t>’</w:t>
      </w:r>
      <w:r w:rsidRPr="000D6744">
        <w:rPr>
          <w:iCs/>
          <w:sz w:val="16"/>
          <w:szCs w:val="16"/>
        </w:rPr>
        <w:t>organisme de gestion du maintien de la navigabilit</w:t>
      </w:r>
      <w:r w:rsidRPr="000D6744">
        <w:rPr>
          <w:rFonts w:hint="eastAsia"/>
          <w:iCs/>
          <w:sz w:val="16"/>
          <w:szCs w:val="16"/>
        </w:rPr>
        <w:t>é</w:t>
      </w:r>
      <w:r w:rsidRPr="000D6744">
        <w:rPr>
          <w:iCs/>
          <w:sz w:val="16"/>
          <w:szCs w:val="16"/>
        </w:rPr>
        <w:t xml:space="preserve"> vis</w:t>
      </w:r>
      <w:r w:rsidRPr="000D6744">
        <w:rPr>
          <w:rFonts w:hint="eastAsia"/>
          <w:iCs/>
          <w:sz w:val="16"/>
          <w:szCs w:val="16"/>
        </w:rPr>
        <w:t>é</w:t>
      </w:r>
      <w:r w:rsidRPr="000D6744">
        <w:rPr>
          <w:iCs/>
          <w:sz w:val="16"/>
          <w:szCs w:val="16"/>
        </w:rPr>
        <w:t xml:space="preserve"> </w:t>
      </w:r>
      <w:r w:rsidRPr="000D6744">
        <w:rPr>
          <w:rFonts w:hint="eastAsia"/>
          <w:iCs/>
          <w:sz w:val="16"/>
          <w:szCs w:val="16"/>
        </w:rPr>
        <w:t>à</w:t>
      </w:r>
      <w:r w:rsidRPr="000D6744">
        <w:rPr>
          <w:iCs/>
          <w:sz w:val="16"/>
          <w:szCs w:val="16"/>
        </w:rPr>
        <w:t xml:space="preserve"> l</w:t>
      </w:r>
      <w:r w:rsidRPr="000D6744">
        <w:rPr>
          <w:rFonts w:hint="eastAsia"/>
          <w:iCs/>
          <w:sz w:val="16"/>
          <w:szCs w:val="16"/>
        </w:rPr>
        <w:t>’</w:t>
      </w:r>
      <w:r w:rsidRPr="000D6744">
        <w:rPr>
          <w:iCs/>
          <w:sz w:val="16"/>
          <w:szCs w:val="16"/>
        </w:rPr>
        <w:t>annexe I (Partie M) du r</w:t>
      </w:r>
      <w:r w:rsidRPr="000D6744">
        <w:rPr>
          <w:rFonts w:hint="eastAsia"/>
          <w:iCs/>
          <w:sz w:val="16"/>
          <w:szCs w:val="16"/>
        </w:rPr>
        <w:t>è</w:t>
      </w:r>
      <w:r w:rsidRPr="000D6744">
        <w:rPr>
          <w:iCs/>
          <w:sz w:val="16"/>
          <w:szCs w:val="16"/>
        </w:rPr>
        <w:t xml:space="preserve">glement </w:t>
      </w:r>
      <w:r w:rsidRPr="005D578A">
        <w:rPr>
          <w:bCs/>
          <w:sz w:val="16"/>
          <w:szCs w:val="16"/>
        </w:rPr>
        <w:t xml:space="preserve">N°XXX/CEMAC/PC/DAJ </w:t>
      </w:r>
      <w:r w:rsidRPr="000D6744">
        <w:rPr>
          <w:bCs/>
          <w:strike/>
          <w:sz w:val="16"/>
          <w:szCs w:val="16"/>
        </w:rPr>
        <w:t xml:space="preserve">(CC) </w:t>
      </w:r>
      <w:r w:rsidRPr="000D6744">
        <w:rPr>
          <w:bCs/>
          <w:strike/>
          <w:sz w:val="16"/>
          <w:szCs w:val="16"/>
          <w:highlight w:val="yellow"/>
        </w:rPr>
        <w:t>(CE)</w:t>
      </w:r>
      <w:r w:rsidRPr="000D6744">
        <w:rPr>
          <w:bCs/>
          <w:strike/>
          <w:sz w:val="16"/>
          <w:szCs w:val="16"/>
        </w:rPr>
        <w:t xml:space="preserve"> n</w:t>
      </w:r>
      <w:r w:rsidRPr="000D6744">
        <w:rPr>
          <w:rFonts w:hint="eastAsia"/>
          <w:bCs/>
          <w:strike/>
          <w:sz w:val="16"/>
          <w:szCs w:val="16"/>
        </w:rPr>
        <w:t>°</w:t>
      </w:r>
      <w:r w:rsidRPr="000D6744">
        <w:rPr>
          <w:bCs/>
          <w:strike/>
          <w:sz w:val="16"/>
          <w:szCs w:val="16"/>
        </w:rPr>
        <w:t xml:space="preserve"> XXX/201X 1321/2014</w:t>
      </w:r>
      <w:r w:rsidRPr="000D6744">
        <w:rPr>
          <w:iCs/>
          <w:sz w:val="16"/>
          <w:szCs w:val="16"/>
        </w:rPr>
        <w:t>.</w:t>
      </w:r>
    </w:p>
    <w:p w14:paraId="00E1EEDB"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3</w:t>
      </w:r>
      <w:r w:rsidRPr="000D6744">
        <w:rPr>
          <w:iCs/>
          <w:sz w:val="16"/>
          <w:szCs w:val="16"/>
        </w:rPr>
        <w:t>.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est valable tant que l</w:t>
      </w:r>
      <w:r w:rsidRPr="000D6744">
        <w:rPr>
          <w:rFonts w:hint="eastAsia"/>
          <w:iCs/>
          <w:sz w:val="16"/>
          <w:szCs w:val="16"/>
        </w:rPr>
        <w:t>’</w:t>
      </w:r>
      <w:r w:rsidRPr="000D6744">
        <w:rPr>
          <w:iCs/>
          <w:sz w:val="16"/>
          <w:szCs w:val="16"/>
        </w:rPr>
        <w:t>organisme de gestion du maintien de la navigabilt</w:t>
      </w:r>
      <w:r w:rsidRPr="000D6744">
        <w:rPr>
          <w:rFonts w:hint="eastAsia"/>
          <w:iCs/>
          <w:sz w:val="16"/>
          <w:szCs w:val="16"/>
        </w:rPr>
        <w:t>é</w:t>
      </w:r>
      <w:r w:rsidRPr="000D6744">
        <w:rPr>
          <w:iCs/>
          <w:sz w:val="16"/>
          <w:szCs w:val="16"/>
        </w:rPr>
        <w:t xml:space="preserve"> respecte les dispositions de l</w:t>
      </w:r>
      <w:r w:rsidRPr="000D6744">
        <w:rPr>
          <w:rFonts w:hint="eastAsia"/>
          <w:iCs/>
          <w:sz w:val="16"/>
          <w:szCs w:val="16"/>
        </w:rPr>
        <w:t>’</w:t>
      </w:r>
      <w:r w:rsidRPr="000D6744">
        <w:rPr>
          <w:iCs/>
          <w:sz w:val="16"/>
          <w:szCs w:val="16"/>
        </w:rPr>
        <w:t xml:space="preserve">annexe I (Partie M) </w:t>
      </w:r>
      <w:r>
        <w:rPr>
          <w:iCs/>
          <w:sz w:val="16"/>
          <w:szCs w:val="16"/>
        </w:rPr>
        <w:t>et selon le cas échéant l’a</w:t>
      </w:r>
      <w:r w:rsidRPr="000D6744">
        <w:rPr>
          <w:sz w:val="16"/>
          <w:szCs w:val="16"/>
        </w:rPr>
        <w:t>nnex</w:t>
      </w:r>
      <w:r>
        <w:rPr>
          <w:sz w:val="16"/>
          <w:szCs w:val="16"/>
        </w:rPr>
        <w:t>e</w:t>
      </w:r>
      <w:r w:rsidRPr="000D6744">
        <w:rPr>
          <w:sz w:val="16"/>
          <w:szCs w:val="16"/>
        </w:rPr>
        <w:t xml:space="preserve"> Vb (Part</w:t>
      </w:r>
      <w:r>
        <w:rPr>
          <w:sz w:val="16"/>
          <w:szCs w:val="16"/>
        </w:rPr>
        <w:t>ie</w:t>
      </w:r>
      <w:r w:rsidRPr="000D6744">
        <w:rPr>
          <w:sz w:val="16"/>
          <w:szCs w:val="16"/>
        </w:rPr>
        <w:t>-ML)</w:t>
      </w:r>
      <w:r w:rsidRPr="000D6744">
        <w:t xml:space="preserve"> </w:t>
      </w:r>
      <w:r w:rsidRPr="000D6744">
        <w:rPr>
          <w:iCs/>
          <w:sz w:val="16"/>
          <w:szCs w:val="16"/>
        </w:rPr>
        <w:t>du r</w:t>
      </w:r>
      <w:r w:rsidRPr="000D6744">
        <w:rPr>
          <w:rFonts w:hint="eastAsia"/>
          <w:iCs/>
          <w:sz w:val="16"/>
          <w:szCs w:val="16"/>
        </w:rPr>
        <w:t>è</w:t>
      </w:r>
      <w:r w:rsidRPr="000D6744">
        <w:rPr>
          <w:iCs/>
          <w:sz w:val="16"/>
          <w:szCs w:val="16"/>
        </w:rPr>
        <w:t xml:space="preserve">glement </w:t>
      </w:r>
      <w:r w:rsidRPr="005D578A">
        <w:rPr>
          <w:bCs/>
          <w:sz w:val="16"/>
          <w:szCs w:val="16"/>
        </w:rPr>
        <w:t xml:space="preserve">N°XXX/CEMAC/PC/DAJ </w:t>
      </w:r>
      <w:r w:rsidRPr="000D6744">
        <w:rPr>
          <w:bCs/>
          <w:strike/>
          <w:sz w:val="16"/>
          <w:szCs w:val="16"/>
        </w:rPr>
        <w:t xml:space="preserve">(CC) </w:t>
      </w:r>
      <w:r w:rsidRPr="000D6744">
        <w:rPr>
          <w:bCs/>
          <w:strike/>
          <w:sz w:val="16"/>
          <w:szCs w:val="16"/>
          <w:highlight w:val="yellow"/>
        </w:rPr>
        <w:t>(CE)</w:t>
      </w:r>
      <w:r w:rsidRPr="000D6744">
        <w:rPr>
          <w:bCs/>
          <w:strike/>
          <w:sz w:val="16"/>
          <w:szCs w:val="16"/>
        </w:rPr>
        <w:t xml:space="preserve"> n</w:t>
      </w:r>
      <w:r w:rsidRPr="000D6744">
        <w:rPr>
          <w:rFonts w:hint="eastAsia"/>
          <w:bCs/>
          <w:strike/>
          <w:sz w:val="16"/>
          <w:szCs w:val="16"/>
        </w:rPr>
        <w:t>°</w:t>
      </w:r>
      <w:r w:rsidRPr="000D6744">
        <w:rPr>
          <w:bCs/>
          <w:strike/>
          <w:sz w:val="16"/>
          <w:szCs w:val="16"/>
        </w:rPr>
        <w:t xml:space="preserve"> XXX/201X 1321/2014</w:t>
      </w:r>
      <w:r w:rsidRPr="000D6744">
        <w:rPr>
          <w:iCs/>
          <w:sz w:val="16"/>
          <w:szCs w:val="16"/>
        </w:rPr>
        <w:t>.</w:t>
      </w:r>
    </w:p>
    <w:p w14:paraId="76950479"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4</w:t>
      </w:r>
      <w:r w:rsidRPr="000D6744">
        <w:rPr>
          <w:iCs/>
          <w:sz w:val="16"/>
          <w:szCs w:val="16"/>
        </w:rPr>
        <w:t>. Lorsque dans le cadre de son syst</w:t>
      </w:r>
      <w:r w:rsidRPr="000D6744">
        <w:rPr>
          <w:rFonts w:hint="eastAsia"/>
          <w:iCs/>
          <w:sz w:val="16"/>
          <w:szCs w:val="16"/>
        </w:rPr>
        <w:t>è</w:t>
      </w:r>
      <w:r w:rsidRPr="000D6744">
        <w:rPr>
          <w:iCs/>
          <w:sz w:val="16"/>
          <w:szCs w:val="16"/>
        </w:rPr>
        <w:t>me qualit</w:t>
      </w:r>
      <w:r w:rsidRPr="000D6744">
        <w:rPr>
          <w:rFonts w:hint="eastAsia"/>
          <w:iCs/>
          <w:sz w:val="16"/>
          <w:szCs w:val="16"/>
        </w:rPr>
        <w:t>é</w:t>
      </w:r>
      <w:r w:rsidRPr="000D6744">
        <w:rPr>
          <w:iCs/>
          <w:sz w:val="16"/>
          <w:szCs w:val="16"/>
        </w:rPr>
        <w:t>, l</w:t>
      </w:r>
      <w:r w:rsidRPr="000D6744">
        <w:rPr>
          <w:rFonts w:hint="eastAsia"/>
          <w:iCs/>
          <w:sz w:val="16"/>
          <w:szCs w:val="16"/>
        </w:rPr>
        <w:t>’</w:t>
      </w:r>
      <w:r w:rsidRPr="000D6744">
        <w:rPr>
          <w:iCs/>
          <w:sz w:val="16"/>
          <w:szCs w:val="16"/>
        </w:rPr>
        <w:t>organisme agr</w:t>
      </w:r>
      <w:r w:rsidRPr="000D6744">
        <w:rPr>
          <w:rFonts w:hint="eastAsia"/>
          <w:iCs/>
          <w:sz w:val="16"/>
          <w:szCs w:val="16"/>
        </w:rPr>
        <w:t>éé</w:t>
      </w:r>
      <w:r w:rsidRPr="000D6744">
        <w:rPr>
          <w:iCs/>
          <w:sz w:val="16"/>
          <w:szCs w:val="16"/>
        </w:rPr>
        <w:t xml:space="preserve"> de gestion du maintien de la navigabilit</w:t>
      </w:r>
      <w:r w:rsidRPr="000D6744">
        <w:rPr>
          <w:rFonts w:hint="eastAsia"/>
          <w:iCs/>
          <w:sz w:val="16"/>
          <w:szCs w:val="16"/>
        </w:rPr>
        <w:t>é</w:t>
      </w:r>
      <w:r w:rsidRPr="000D6744">
        <w:rPr>
          <w:iCs/>
          <w:sz w:val="16"/>
          <w:szCs w:val="16"/>
        </w:rPr>
        <w:t xml:space="preserve"> s</w:t>
      </w:r>
      <w:r w:rsidRPr="000D6744">
        <w:rPr>
          <w:rFonts w:hint="eastAsia"/>
          <w:iCs/>
          <w:sz w:val="16"/>
          <w:szCs w:val="16"/>
        </w:rPr>
        <w:t>’</w:t>
      </w:r>
      <w:r w:rsidRPr="000D6744">
        <w:rPr>
          <w:iCs/>
          <w:sz w:val="16"/>
          <w:szCs w:val="16"/>
        </w:rPr>
        <w:t>assure par contrat les services d</w:t>
      </w:r>
      <w:r w:rsidRPr="000D6744">
        <w:rPr>
          <w:rFonts w:hint="eastAsia"/>
          <w:iCs/>
          <w:sz w:val="16"/>
          <w:szCs w:val="16"/>
        </w:rPr>
        <w:t>’</w:t>
      </w:r>
      <w:r w:rsidRPr="000D6744">
        <w:rPr>
          <w:iCs/>
          <w:sz w:val="16"/>
          <w:szCs w:val="16"/>
        </w:rPr>
        <w:t>un ou de plusieurs organisme</w:t>
      </w:r>
      <w:r w:rsidR="007C1744">
        <w:rPr>
          <w:iCs/>
          <w:sz w:val="16"/>
          <w:szCs w:val="16"/>
        </w:rPr>
        <w:t>s</w:t>
      </w:r>
      <w:r w:rsidRPr="000D6744">
        <w:rPr>
          <w:iCs/>
          <w:sz w:val="16"/>
          <w:szCs w:val="16"/>
        </w:rPr>
        <w:t>,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 xml:space="preserve">ment reste valable </w:t>
      </w:r>
      <w:r w:rsidRPr="000D6744">
        <w:rPr>
          <w:rFonts w:hint="eastAsia"/>
          <w:iCs/>
          <w:sz w:val="16"/>
          <w:szCs w:val="16"/>
        </w:rPr>
        <w:t>à</w:t>
      </w:r>
      <w:r w:rsidRPr="000D6744">
        <w:rPr>
          <w:iCs/>
          <w:sz w:val="16"/>
          <w:szCs w:val="16"/>
        </w:rPr>
        <w:t xml:space="preserve"> condition que le ou lesdits organismes s</w:t>
      </w:r>
      <w:r w:rsidRPr="000D6744">
        <w:rPr>
          <w:rFonts w:hint="eastAsia"/>
          <w:iCs/>
          <w:sz w:val="16"/>
          <w:szCs w:val="16"/>
        </w:rPr>
        <w:t>’</w:t>
      </w:r>
      <w:r w:rsidRPr="000D6744">
        <w:rPr>
          <w:iCs/>
          <w:sz w:val="16"/>
          <w:szCs w:val="16"/>
        </w:rPr>
        <w:t>acquittent de leurs obligations contractuelles.</w:t>
      </w:r>
    </w:p>
    <w:p w14:paraId="4DD989A6"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5</w:t>
      </w:r>
      <w:r w:rsidRPr="000D6744">
        <w:rPr>
          <w:iCs/>
          <w:sz w:val="16"/>
          <w:szCs w:val="16"/>
        </w:rPr>
        <w:t>. Sous r</w:t>
      </w:r>
      <w:r w:rsidRPr="000D6744">
        <w:rPr>
          <w:rFonts w:hint="eastAsia"/>
          <w:iCs/>
          <w:sz w:val="16"/>
          <w:szCs w:val="16"/>
        </w:rPr>
        <w:t>é</w:t>
      </w:r>
      <w:r w:rsidRPr="000D6744">
        <w:rPr>
          <w:iCs/>
          <w:sz w:val="16"/>
          <w:szCs w:val="16"/>
        </w:rPr>
        <w:t xml:space="preserve">serve du respect des conditions 1 </w:t>
      </w:r>
      <w:r w:rsidRPr="000D6744">
        <w:rPr>
          <w:rFonts w:hint="eastAsia"/>
          <w:iCs/>
          <w:sz w:val="16"/>
          <w:szCs w:val="16"/>
        </w:rPr>
        <w:t>à</w:t>
      </w:r>
      <w:r w:rsidRPr="000D6744">
        <w:rPr>
          <w:iCs/>
          <w:sz w:val="16"/>
          <w:szCs w:val="16"/>
        </w:rPr>
        <w:t xml:space="preserve"> 4 ci-dessus, la dur</w:t>
      </w:r>
      <w:r w:rsidRPr="000D6744">
        <w:rPr>
          <w:rFonts w:hint="eastAsia"/>
          <w:iCs/>
          <w:sz w:val="16"/>
          <w:szCs w:val="16"/>
        </w:rPr>
        <w:t>é</w:t>
      </w:r>
      <w:r w:rsidRPr="000D6744">
        <w:rPr>
          <w:iCs/>
          <w:sz w:val="16"/>
          <w:szCs w:val="16"/>
        </w:rPr>
        <w:t>e de validit</w:t>
      </w:r>
      <w:r w:rsidRPr="000D6744">
        <w:rPr>
          <w:rFonts w:hint="eastAsia"/>
          <w:iCs/>
          <w:sz w:val="16"/>
          <w:szCs w:val="16"/>
        </w:rPr>
        <w:t>é</w:t>
      </w:r>
      <w:r w:rsidRPr="000D6744">
        <w:rPr>
          <w:iCs/>
          <w:sz w:val="16"/>
          <w:szCs w:val="16"/>
        </w:rPr>
        <w:t xml:space="preserve"> du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 xml:space="preserve">ment est </w:t>
      </w:r>
      <w:r w:rsidR="007B72D0">
        <w:rPr>
          <w:iCs/>
          <w:sz w:val="16"/>
          <w:szCs w:val="16"/>
        </w:rPr>
        <w:t>illimitée</w:t>
      </w:r>
      <w:r w:rsidRPr="000D6744">
        <w:rPr>
          <w:iCs/>
          <w:sz w:val="16"/>
          <w:szCs w:val="16"/>
        </w:rPr>
        <w:t>, sauf si l</w:t>
      </w:r>
      <w:r w:rsidRPr="000D6744">
        <w:rPr>
          <w:rFonts w:hint="eastAsia"/>
          <w:iCs/>
          <w:sz w:val="16"/>
          <w:szCs w:val="16"/>
        </w:rPr>
        <w:t>’</w:t>
      </w:r>
      <w:r w:rsidRPr="000D6744">
        <w:rPr>
          <w:iCs/>
          <w:sz w:val="16"/>
          <w:szCs w:val="16"/>
        </w:rPr>
        <w:t>agr</w:t>
      </w:r>
      <w:r w:rsidRPr="000D6744">
        <w:rPr>
          <w:rFonts w:hint="eastAsia"/>
          <w:iCs/>
          <w:sz w:val="16"/>
          <w:szCs w:val="16"/>
        </w:rPr>
        <w:t>é</w:t>
      </w:r>
      <w:r w:rsidRPr="000D6744">
        <w:rPr>
          <w:iCs/>
          <w:sz w:val="16"/>
          <w:szCs w:val="16"/>
        </w:rPr>
        <w:t xml:space="preserve">ment a </w:t>
      </w:r>
      <w:r w:rsidRPr="000D6744">
        <w:rPr>
          <w:rFonts w:hint="eastAsia"/>
          <w:iCs/>
          <w:sz w:val="16"/>
          <w:szCs w:val="16"/>
        </w:rPr>
        <w:t>é</w:t>
      </w:r>
      <w:r w:rsidRPr="000D6744">
        <w:rPr>
          <w:iCs/>
          <w:sz w:val="16"/>
          <w:szCs w:val="16"/>
        </w:rPr>
        <w:t>t</w:t>
      </w:r>
      <w:r w:rsidRPr="000D6744">
        <w:rPr>
          <w:rFonts w:hint="eastAsia"/>
          <w:iCs/>
          <w:sz w:val="16"/>
          <w:szCs w:val="16"/>
        </w:rPr>
        <w:t>é</w:t>
      </w:r>
      <w:r w:rsidRPr="000D6744">
        <w:rPr>
          <w:iCs/>
          <w:sz w:val="16"/>
          <w:szCs w:val="16"/>
        </w:rPr>
        <w:t xml:space="preserve"> auparavant rendu, remplac</w:t>
      </w:r>
      <w:r w:rsidRPr="000D6744">
        <w:rPr>
          <w:rFonts w:hint="eastAsia"/>
          <w:iCs/>
          <w:sz w:val="16"/>
          <w:szCs w:val="16"/>
        </w:rPr>
        <w:t>é</w:t>
      </w:r>
      <w:r w:rsidRPr="000D6744">
        <w:rPr>
          <w:iCs/>
          <w:sz w:val="16"/>
          <w:szCs w:val="16"/>
        </w:rPr>
        <w:t>, suspendu ou retir</w:t>
      </w:r>
      <w:r w:rsidRPr="000D6744">
        <w:rPr>
          <w:rFonts w:hint="eastAsia"/>
          <w:iCs/>
          <w:sz w:val="16"/>
          <w:szCs w:val="16"/>
        </w:rPr>
        <w:t>é</w:t>
      </w:r>
      <w:r w:rsidRPr="000D6744">
        <w:rPr>
          <w:iCs/>
          <w:sz w:val="16"/>
          <w:szCs w:val="16"/>
        </w:rPr>
        <w:t>.</w:t>
      </w:r>
    </w:p>
    <w:p w14:paraId="2D8275B4"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iCs/>
          <w:sz w:val="16"/>
          <w:szCs w:val="16"/>
        </w:rPr>
        <w:t>Dans le cas o</w:t>
      </w:r>
      <w:r w:rsidRPr="000D6744">
        <w:rPr>
          <w:rFonts w:hint="eastAsia"/>
          <w:iCs/>
          <w:sz w:val="16"/>
          <w:szCs w:val="16"/>
        </w:rPr>
        <w:t>ù</w:t>
      </w:r>
      <w:r w:rsidRPr="000D6744">
        <w:rPr>
          <w:iCs/>
          <w:sz w:val="16"/>
          <w:szCs w:val="16"/>
        </w:rPr>
        <w:t xml:space="preserve"> le pr</w:t>
      </w:r>
      <w:r w:rsidRPr="000D6744">
        <w:rPr>
          <w:rFonts w:hint="eastAsia"/>
          <w:iCs/>
          <w:sz w:val="16"/>
          <w:szCs w:val="16"/>
        </w:rPr>
        <w:t>é</w:t>
      </w:r>
      <w:r w:rsidRPr="000D6744">
        <w:rPr>
          <w:iCs/>
          <w:sz w:val="16"/>
          <w:szCs w:val="16"/>
        </w:rPr>
        <w:t xml:space="preserve">sent formulaire est </w:t>
      </w:r>
      <w:r w:rsidRPr="000D6744">
        <w:rPr>
          <w:rFonts w:hint="eastAsia"/>
          <w:iCs/>
          <w:sz w:val="16"/>
          <w:szCs w:val="16"/>
        </w:rPr>
        <w:t>é</w:t>
      </w:r>
      <w:r w:rsidRPr="000D6744">
        <w:rPr>
          <w:iCs/>
          <w:sz w:val="16"/>
          <w:szCs w:val="16"/>
        </w:rPr>
        <w:t>galement utilis</w:t>
      </w:r>
      <w:r w:rsidRPr="000D6744">
        <w:rPr>
          <w:rFonts w:hint="eastAsia"/>
          <w:iCs/>
          <w:sz w:val="16"/>
          <w:szCs w:val="16"/>
        </w:rPr>
        <w:t>é</w:t>
      </w:r>
      <w:r w:rsidRPr="000D6744">
        <w:rPr>
          <w:iCs/>
          <w:sz w:val="16"/>
          <w:szCs w:val="16"/>
        </w:rPr>
        <w:t xml:space="preserve"> pour les titulaires d</w:t>
      </w:r>
      <w:r w:rsidRPr="000D6744">
        <w:rPr>
          <w:rFonts w:hint="eastAsia"/>
          <w:iCs/>
          <w:sz w:val="16"/>
          <w:szCs w:val="16"/>
        </w:rPr>
        <w:t>’</w:t>
      </w:r>
      <w:r w:rsidRPr="000D6744">
        <w:rPr>
          <w:iCs/>
          <w:sz w:val="16"/>
          <w:szCs w:val="16"/>
        </w:rPr>
        <w:t>un AOC (certificat de transporteur a</w:t>
      </w:r>
      <w:r w:rsidRPr="000D6744">
        <w:rPr>
          <w:rFonts w:hint="eastAsia"/>
          <w:iCs/>
          <w:sz w:val="16"/>
          <w:szCs w:val="16"/>
        </w:rPr>
        <w:t>é</w:t>
      </w:r>
      <w:r w:rsidRPr="000D6744">
        <w:rPr>
          <w:iCs/>
          <w:sz w:val="16"/>
          <w:szCs w:val="16"/>
        </w:rPr>
        <w:t>rien), le num</w:t>
      </w:r>
      <w:r w:rsidRPr="000D6744">
        <w:rPr>
          <w:rFonts w:hint="eastAsia"/>
          <w:iCs/>
          <w:sz w:val="16"/>
          <w:szCs w:val="16"/>
        </w:rPr>
        <w:t>é</w:t>
      </w:r>
      <w:r w:rsidRPr="000D6744">
        <w:rPr>
          <w:iCs/>
          <w:sz w:val="16"/>
          <w:szCs w:val="16"/>
        </w:rPr>
        <w:t>ro de l</w:t>
      </w:r>
      <w:r w:rsidRPr="000D6744">
        <w:rPr>
          <w:rFonts w:hint="eastAsia"/>
          <w:iCs/>
          <w:sz w:val="16"/>
          <w:szCs w:val="16"/>
        </w:rPr>
        <w:t>’</w:t>
      </w:r>
      <w:r w:rsidRPr="000D6744">
        <w:rPr>
          <w:iCs/>
          <w:sz w:val="16"/>
          <w:szCs w:val="16"/>
        </w:rPr>
        <w:t xml:space="preserve">AOC doit </w:t>
      </w:r>
      <w:r w:rsidRPr="000D6744">
        <w:rPr>
          <w:rFonts w:hint="eastAsia"/>
          <w:iCs/>
          <w:sz w:val="16"/>
          <w:szCs w:val="16"/>
        </w:rPr>
        <w:t>ê</w:t>
      </w:r>
      <w:r w:rsidRPr="000D6744">
        <w:rPr>
          <w:iCs/>
          <w:sz w:val="16"/>
          <w:szCs w:val="16"/>
        </w:rPr>
        <w:t>tre ajout</w:t>
      </w:r>
      <w:r w:rsidRPr="000D6744">
        <w:rPr>
          <w:rFonts w:hint="eastAsia"/>
          <w:iCs/>
          <w:sz w:val="16"/>
          <w:szCs w:val="16"/>
        </w:rPr>
        <w:t>é</w:t>
      </w:r>
      <w:r w:rsidRPr="000D6744">
        <w:rPr>
          <w:iCs/>
          <w:sz w:val="16"/>
          <w:szCs w:val="16"/>
        </w:rPr>
        <w:t xml:space="preserve"> </w:t>
      </w:r>
      <w:r w:rsidRPr="000D6744">
        <w:rPr>
          <w:rFonts w:hint="eastAsia"/>
          <w:iCs/>
          <w:sz w:val="16"/>
          <w:szCs w:val="16"/>
        </w:rPr>
        <w:t>à</w:t>
      </w:r>
      <w:r w:rsidRPr="000D6744">
        <w:rPr>
          <w:iCs/>
          <w:sz w:val="16"/>
          <w:szCs w:val="16"/>
        </w:rPr>
        <w:t xml:space="preserve"> la r</w:t>
      </w:r>
      <w:r w:rsidRPr="000D6744">
        <w:rPr>
          <w:rFonts w:hint="eastAsia"/>
          <w:iCs/>
          <w:sz w:val="16"/>
          <w:szCs w:val="16"/>
        </w:rPr>
        <w:t>é</w:t>
      </w:r>
      <w:r w:rsidRPr="000D6744">
        <w:rPr>
          <w:iCs/>
          <w:sz w:val="16"/>
          <w:szCs w:val="16"/>
        </w:rPr>
        <w:t>f</w:t>
      </w:r>
      <w:r w:rsidRPr="000D6744">
        <w:rPr>
          <w:rFonts w:hint="eastAsia"/>
          <w:iCs/>
          <w:sz w:val="16"/>
          <w:szCs w:val="16"/>
        </w:rPr>
        <w:t>é</w:t>
      </w:r>
      <w:r w:rsidRPr="000D6744">
        <w:rPr>
          <w:iCs/>
          <w:sz w:val="16"/>
          <w:szCs w:val="16"/>
        </w:rPr>
        <w:t>rence, en plus du num</w:t>
      </w:r>
      <w:r w:rsidRPr="000D6744">
        <w:rPr>
          <w:rFonts w:hint="eastAsia"/>
          <w:iCs/>
          <w:sz w:val="16"/>
          <w:szCs w:val="16"/>
        </w:rPr>
        <w:t>é</w:t>
      </w:r>
      <w:r w:rsidRPr="000D6744">
        <w:rPr>
          <w:iCs/>
          <w:sz w:val="16"/>
          <w:szCs w:val="16"/>
        </w:rPr>
        <w:t xml:space="preserve">ro standard, et la condition 5 doit </w:t>
      </w:r>
      <w:r w:rsidRPr="000D6744">
        <w:rPr>
          <w:rFonts w:hint="eastAsia"/>
          <w:iCs/>
          <w:sz w:val="16"/>
          <w:szCs w:val="16"/>
        </w:rPr>
        <w:t>ê</w:t>
      </w:r>
      <w:r w:rsidRPr="000D6744">
        <w:rPr>
          <w:iCs/>
          <w:sz w:val="16"/>
          <w:szCs w:val="16"/>
        </w:rPr>
        <w:t>tre remplac</w:t>
      </w:r>
      <w:r w:rsidRPr="000D6744">
        <w:rPr>
          <w:rFonts w:hint="eastAsia"/>
          <w:iCs/>
          <w:sz w:val="16"/>
          <w:szCs w:val="16"/>
        </w:rPr>
        <w:t>é</w:t>
      </w:r>
      <w:r w:rsidRPr="000D6744">
        <w:rPr>
          <w:iCs/>
          <w:sz w:val="16"/>
          <w:szCs w:val="16"/>
        </w:rPr>
        <w:t>e par les conditions suppl</w:t>
      </w:r>
      <w:r w:rsidRPr="000D6744">
        <w:rPr>
          <w:rFonts w:hint="eastAsia"/>
          <w:iCs/>
          <w:sz w:val="16"/>
          <w:szCs w:val="16"/>
        </w:rPr>
        <w:t>é</w:t>
      </w:r>
      <w:r w:rsidRPr="000D6744">
        <w:rPr>
          <w:iCs/>
          <w:sz w:val="16"/>
          <w:szCs w:val="16"/>
        </w:rPr>
        <w:t xml:space="preserve">mentaires </w:t>
      </w:r>
      <w:r>
        <w:rPr>
          <w:iCs/>
          <w:sz w:val="16"/>
          <w:szCs w:val="16"/>
        </w:rPr>
        <w:t>6, 7, et 8.</w:t>
      </w:r>
    </w:p>
    <w:p w14:paraId="00EA506A"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6</w:t>
      </w:r>
      <w:r w:rsidRPr="000D6744">
        <w:rPr>
          <w:iCs/>
          <w:sz w:val="16"/>
          <w:szCs w:val="16"/>
        </w:rPr>
        <w:t>.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ne donne pas l</w:t>
      </w:r>
      <w:r w:rsidRPr="000D6744">
        <w:rPr>
          <w:rFonts w:hint="eastAsia"/>
          <w:iCs/>
          <w:sz w:val="16"/>
          <w:szCs w:val="16"/>
        </w:rPr>
        <w:t>’</w:t>
      </w:r>
      <w:r w:rsidRPr="000D6744">
        <w:rPr>
          <w:iCs/>
          <w:sz w:val="16"/>
          <w:szCs w:val="16"/>
        </w:rPr>
        <w:t>autorisation d</w:t>
      </w:r>
      <w:r w:rsidRPr="000D6744">
        <w:rPr>
          <w:rFonts w:hint="eastAsia"/>
          <w:iCs/>
          <w:sz w:val="16"/>
          <w:szCs w:val="16"/>
        </w:rPr>
        <w:t>’</w:t>
      </w:r>
      <w:r w:rsidRPr="000D6744">
        <w:rPr>
          <w:iCs/>
          <w:sz w:val="16"/>
          <w:szCs w:val="16"/>
        </w:rPr>
        <w:t>exploiter des a</w:t>
      </w:r>
      <w:r w:rsidRPr="000D6744">
        <w:rPr>
          <w:rFonts w:hint="eastAsia"/>
          <w:iCs/>
          <w:sz w:val="16"/>
          <w:szCs w:val="16"/>
        </w:rPr>
        <w:t>é</w:t>
      </w:r>
      <w:r w:rsidRPr="000D6744">
        <w:rPr>
          <w:iCs/>
          <w:sz w:val="16"/>
          <w:szCs w:val="16"/>
        </w:rPr>
        <w:t>ronefs des types vis</w:t>
      </w:r>
      <w:r w:rsidRPr="000D6744">
        <w:rPr>
          <w:rFonts w:hint="eastAsia"/>
          <w:iCs/>
          <w:sz w:val="16"/>
          <w:szCs w:val="16"/>
        </w:rPr>
        <w:t>é</w:t>
      </w:r>
      <w:r w:rsidRPr="000D6744">
        <w:rPr>
          <w:iCs/>
          <w:sz w:val="16"/>
          <w:szCs w:val="16"/>
        </w:rPr>
        <w:t>s au paragraphe 1. L</w:t>
      </w:r>
      <w:r w:rsidRPr="000D6744">
        <w:rPr>
          <w:rFonts w:hint="eastAsia"/>
          <w:iCs/>
          <w:sz w:val="16"/>
          <w:szCs w:val="16"/>
        </w:rPr>
        <w:t>’</w:t>
      </w:r>
      <w:r w:rsidRPr="000D6744">
        <w:rPr>
          <w:iCs/>
          <w:sz w:val="16"/>
          <w:szCs w:val="16"/>
        </w:rPr>
        <w:t>autorisation d</w:t>
      </w:r>
      <w:r w:rsidRPr="000D6744">
        <w:rPr>
          <w:rFonts w:hint="eastAsia"/>
          <w:iCs/>
          <w:sz w:val="16"/>
          <w:szCs w:val="16"/>
        </w:rPr>
        <w:t>’</w:t>
      </w:r>
      <w:r w:rsidRPr="000D6744">
        <w:rPr>
          <w:iCs/>
          <w:sz w:val="16"/>
          <w:szCs w:val="16"/>
        </w:rPr>
        <w:t>exploiter des a</w:t>
      </w:r>
      <w:r w:rsidRPr="000D6744">
        <w:rPr>
          <w:rFonts w:hint="eastAsia"/>
          <w:iCs/>
          <w:sz w:val="16"/>
          <w:szCs w:val="16"/>
        </w:rPr>
        <w:t>é</w:t>
      </w:r>
      <w:r w:rsidRPr="000D6744">
        <w:rPr>
          <w:iCs/>
          <w:sz w:val="16"/>
          <w:szCs w:val="16"/>
        </w:rPr>
        <w:t>ronefs est donn</w:t>
      </w:r>
      <w:r w:rsidRPr="000D6744">
        <w:rPr>
          <w:rFonts w:hint="eastAsia"/>
          <w:iCs/>
          <w:sz w:val="16"/>
          <w:szCs w:val="16"/>
        </w:rPr>
        <w:t>é</w:t>
      </w:r>
      <w:r w:rsidRPr="000D6744">
        <w:rPr>
          <w:iCs/>
          <w:sz w:val="16"/>
          <w:szCs w:val="16"/>
        </w:rPr>
        <w:t>e par le certificat de transporteur a</w:t>
      </w:r>
      <w:r w:rsidRPr="000D6744">
        <w:rPr>
          <w:rFonts w:hint="eastAsia"/>
          <w:iCs/>
          <w:sz w:val="16"/>
          <w:szCs w:val="16"/>
        </w:rPr>
        <w:t>é</w:t>
      </w:r>
      <w:r w:rsidRPr="000D6744">
        <w:rPr>
          <w:iCs/>
          <w:sz w:val="16"/>
          <w:szCs w:val="16"/>
        </w:rPr>
        <w:t>rien (AOC).</w:t>
      </w:r>
    </w:p>
    <w:p w14:paraId="381B93B4"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7.</w:t>
      </w:r>
      <w:r w:rsidRPr="000D6744">
        <w:rPr>
          <w:iCs/>
          <w:sz w:val="16"/>
          <w:szCs w:val="16"/>
        </w:rPr>
        <w:t xml:space="preserve"> L</w:t>
      </w:r>
      <w:r w:rsidRPr="000D6744">
        <w:rPr>
          <w:rFonts w:hint="eastAsia"/>
          <w:iCs/>
          <w:sz w:val="16"/>
          <w:szCs w:val="16"/>
        </w:rPr>
        <w:t>’</w:t>
      </w:r>
      <w:r w:rsidRPr="000D6744">
        <w:rPr>
          <w:iCs/>
          <w:sz w:val="16"/>
          <w:szCs w:val="16"/>
        </w:rPr>
        <w:t>expiration, le retrait ou la suspension de l</w:t>
      </w:r>
      <w:r w:rsidRPr="000D6744">
        <w:rPr>
          <w:rFonts w:hint="eastAsia"/>
          <w:iCs/>
          <w:sz w:val="16"/>
          <w:szCs w:val="16"/>
        </w:rPr>
        <w:t>’</w:t>
      </w:r>
      <w:r w:rsidRPr="000D6744">
        <w:rPr>
          <w:iCs/>
          <w:sz w:val="16"/>
          <w:szCs w:val="16"/>
        </w:rPr>
        <w:t>AOC invalide automatiquement le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en ce qui concerne les immatriculations d</w:t>
      </w:r>
      <w:r w:rsidRPr="000D6744">
        <w:rPr>
          <w:rFonts w:hint="eastAsia"/>
          <w:iCs/>
          <w:sz w:val="16"/>
          <w:szCs w:val="16"/>
        </w:rPr>
        <w:t>’</w:t>
      </w:r>
      <w:r w:rsidRPr="000D6744">
        <w:rPr>
          <w:iCs/>
          <w:sz w:val="16"/>
          <w:szCs w:val="16"/>
        </w:rPr>
        <w:t>a</w:t>
      </w:r>
      <w:r w:rsidRPr="000D6744">
        <w:rPr>
          <w:rFonts w:hint="eastAsia"/>
          <w:iCs/>
          <w:sz w:val="16"/>
          <w:szCs w:val="16"/>
        </w:rPr>
        <w:t>é</w:t>
      </w:r>
      <w:r w:rsidRPr="000D6744">
        <w:rPr>
          <w:iCs/>
          <w:sz w:val="16"/>
          <w:szCs w:val="16"/>
        </w:rPr>
        <w:t>ronefs mentionn</w:t>
      </w:r>
      <w:r w:rsidRPr="000D6744">
        <w:rPr>
          <w:rFonts w:hint="eastAsia"/>
          <w:iCs/>
          <w:sz w:val="16"/>
          <w:szCs w:val="16"/>
        </w:rPr>
        <w:t>é</w:t>
      </w:r>
      <w:r w:rsidRPr="000D6744">
        <w:rPr>
          <w:iCs/>
          <w:sz w:val="16"/>
          <w:szCs w:val="16"/>
        </w:rPr>
        <w:t>es sur l</w:t>
      </w:r>
      <w:r w:rsidRPr="000D6744">
        <w:rPr>
          <w:rFonts w:hint="eastAsia"/>
          <w:iCs/>
          <w:sz w:val="16"/>
          <w:szCs w:val="16"/>
        </w:rPr>
        <w:t>’</w:t>
      </w:r>
      <w:r w:rsidRPr="000D6744">
        <w:rPr>
          <w:iCs/>
          <w:sz w:val="16"/>
          <w:szCs w:val="16"/>
        </w:rPr>
        <w:t>AOC, sauf si l</w:t>
      </w:r>
      <w:r w:rsidRPr="000D6744">
        <w:rPr>
          <w:rFonts w:hint="eastAsia"/>
          <w:iCs/>
          <w:sz w:val="16"/>
          <w:szCs w:val="16"/>
        </w:rPr>
        <w:t>’</w:t>
      </w:r>
      <w:r w:rsidRPr="000D6744">
        <w:rPr>
          <w:iCs/>
          <w:sz w:val="16"/>
          <w:szCs w:val="16"/>
        </w:rPr>
        <w:t>autorit</w:t>
      </w:r>
      <w:r w:rsidRPr="000D6744">
        <w:rPr>
          <w:rFonts w:hint="eastAsia"/>
          <w:iCs/>
          <w:sz w:val="16"/>
          <w:szCs w:val="16"/>
        </w:rPr>
        <w:t>é</w:t>
      </w:r>
      <w:r w:rsidRPr="000D6744">
        <w:rPr>
          <w:iCs/>
          <w:sz w:val="16"/>
          <w:szCs w:val="16"/>
        </w:rPr>
        <w:t xml:space="preserve"> comp</w:t>
      </w:r>
      <w:r w:rsidRPr="000D6744">
        <w:rPr>
          <w:rFonts w:hint="eastAsia"/>
          <w:iCs/>
          <w:sz w:val="16"/>
          <w:szCs w:val="16"/>
        </w:rPr>
        <w:t>é</w:t>
      </w:r>
      <w:r w:rsidRPr="000D6744">
        <w:rPr>
          <w:iCs/>
          <w:sz w:val="16"/>
          <w:szCs w:val="16"/>
        </w:rPr>
        <w:t>tente d</w:t>
      </w:r>
      <w:r w:rsidRPr="000D6744">
        <w:rPr>
          <w:rFonts w:hint="eastAsia"/>
          <w:iCs/>
          <w:sz w:val="16"/>
          <w:szCs w:val="16"/>
        </w:rPr>
        <w:t>é</w:t>
      </w:r>
      <w:r w:rsidRPr="000D6744">
        <w:rPr>
          <w:iCs/>
          <w:sz w:val="16"/>
          <w:szCs w:val="16"/>
        </w:rPr>
        <w:t>clare explicitement le contraire.</w:t>
      </w:r>
    </w:p>
    <w:p w14:paraId="14FE25C7"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b/>
          <w:iCs/>
          <w:sz w:val="16"/>
          <w:szCs w:val="16"/>
        </w:rPr>
        <w:t>8</w:t>
      </w:r>
      <w:r w:rsidRPr="000D6744">
        <w:rPr>
          <w:iCs/>
          <w:sz w:val="16"/>
          <w:szCs w:val="16"/>
        </w:rPr>
        <w:t>. Sous r</w:t>
      </w:r>
      <w:r w:rsidRPr="000D6744">
        <w:rPr>
          <w:rFonts w:hint="eastAsia"/>
          <w:iCs/>
          <w:sz w:val="16"/>
          <w:szCs w:val="16"/>
        </w:rPr>
        <w:t>é</w:t>
      </w:r>
      <w:r w:rsidRPr="000D6744">
        <w:rPr>
          <w:iCs/>
          <w:sz w:val="16"/>
          <w:szCs w:val="16"/>
        </w:rPr>
        <w:t xml:space="preserve">serve du respect des conditions </w:t>
      </w:r>
      <w:r w:rsidRPr="000D6744">
        <w:rPr>
          <w:sz w:val="16"/>
          <w:szCs w:val="16"/>
        </w:rPr>
        <w:t>1 to 4, 6 and 7</w:t>
      </w:r>
      <w:r w:rsidRPr="000D6744">
        <w:rPr>
          <w:iCs/>
          <w:sz w:val="16"/>
          <w:szCs w:val="16"/>
        </w:rPr>
        <w:t>, la dur</w:t>
      </w:r>
      <w:r w:rsidRPr="000D6744">
        <w:rPr>
          <w:rFonts w:hint="eastAsia"/>
          <w:iCs/>
          <w:sz w:val="16"/>
          <w:szCs w:val="16"/>
        </w:rPr>
        <w:t>é</w:t>
      </w:r>
      <w:r w:rsidRPr="000D6744">
        <w:rPr>
          <w:iCs/>
          <w:sz w:val="16"/>
          <w:szCs w:val="16"/>
        </w:rPr>
        <w:t>e de validit</w:t>
      </w:r>
      <w:r w:rsidRPr="000D6744">
        <w:rPr>
          <w:rFonts w:hint="eastAsia"/>
          <w:iCs/>
          <w:sz w:val="16"/>
          <w:szCs w:val="16"/>
        </w:rPr>
        <w:t>é</w:t>
      </w:r>
      <w:r w:rsidRPr="000D6744">
        <w:rPr>
          <w:iCs/>
          <w:sz w:val="16"/>
          <w:szCs w:val="16"/>
        </w:rPr>
        <w:t xml:space="preserve"> du pr</w:t>
      </w:r>
      <w:r w:rsidRPr="000D6744">
        <w:rPr>
          <w:rFonts w:hint="eastAsia"/>
          <w:iCs/>
          <w:sz w:val="16"/>
          <w:szCs w:val="16"/>
        </w:rPr>
        <w:t>é</w:t>
      </w:r>
      <w:r w:rsidRPr="000D6744">
        <w:rPr>
          <w:iCs/>
          <w:sz w:val="16"/>
          <w:szCs w:val="16"/>
        </w:rPr>
        <w:t>sent agr</w:t>
      </w:r>
      <w:r w:rsidRPr="000D6744">
        <w:rPr>
          <w:rFonts w:hint="eastAsia"/>
          <w:iCs/>
          <w:sz w:val="16"/>
          <w:szCs w:val="16"/>
        </w:rPr>
        <w:t>é</w:t>
      </w:r>
      <w:r w:rsidRPr="000D6744">
        <w:rPr>
          <w:iCs/>
          <w:sz w:val="16"/>
          <w:szCs w:val="16"/>
        </w:rPr>
        <w:t>ment est illimit</w:t>
      </w:r>
      <w:r w:rsidRPr="000D6744">
        <w:rPr>
          <w:rFonts w:hint="eastAsia"/>
          <w:iCs/>
          <w:sz w:val="16"/>
          <w:szCs w:val="16"/>
        </w:rPr>
        <w:t>é</w:t>
      </w:r>
      <w:r w:rsidRPr="000D6744">
        <w:rPr>
          <w:iCs/>
          <w:sz w:val="16"/>
          <w:szCs w:val="16"/>
        </w:rPr>
        <w:t>e, sauf si l</w:t>
      </w:r>
      <w:r w:rsidRPr="000D6744">
        <w:rPr>
          <w:rFonts w:hint="eastAsia"/>
          <w:iCs/>
          <w:sz w:val="16"/>
          <w:szCs w:val="16"/>
        </w:rPr>
        <w:t>’</w:t>
      </w:r>
      <w:r w:rsidRPr="000D6744">
        <w:rPr>
          <w:iCs/>
          <w:sz w:val="16"/>
          <w:szCs w:val="16"/>
        </w:rPr>
        <w:t>agr</w:t>
      </w:r>
      <w:r w:rsidRPr="000D6744">
        <w:rPr>
          <w:rFonts w:hint="eastAsia"/>
          <w:iCs/>
          <w:sz w:val="16"/>
          <w:szCs w:val="16"/>
        </w:rPr>
        <w:t>é</w:t>
      </w:r>
      <w:r w:rsidRPr="000D6744">
        <w:rPr>
          <w:iCs/>
          <w:sz w:val="16"/>
          <w:szCs w:val="16"/>
        </w:rPr>
        <w:t xml:space="preserve">ment a </w:t>
      </w:r>
      <w:r w:rsidRPr="000D6744">
        <w:rPr>
          <w:rFonts w:hint="eastAsia"/>
          <w:iCs/>
          <w:sz w:val="16"/>
          <w:szCs w:val="16"/>
        </w:rPr>
        <w:t>é</w:t>
      </w:r>
      <w:r w:rsidRPr="000D6744">
        <w:rPr>
          <w:iCs/>
          <w:sz w:val="16"/>
          <w:szCs w:val="16"/>
        </w:rPr>
        <w:t>t</w:t>
      </w:r>
      <w:r w:rsidRPr="000D6744">
        <w:rPr>
          <w:rFonts w:hint="eastAsia"/>
          <w:iCs/>
          <w:sz w:val="16"/>
          <w:szCs w:val="16"/>
        </w:rPr>
        <w:t>é</w:t>
      </w:r>
      <w:r w:rsidRPr="000D6744">
        <w:rPr>
          <w:iCs/>
          <w:sz w:val="16"/>
          <w:szCs w:val="16"/>
        </w:rPr>
        <w:t xml:space="preserve"> auparavnat rendu, remplac</w:t>
      </w:r>
      <w:r w:rsidRPr="000D6744">
        <w:rPr>
          <w:rFonts w:hint="eastAsia"/>
          <w:iCs/>
          <w:sz w:val="16"/>
          <w:szCs w:val="16"/>
        </w:rPr>
        <w:t>é</w:t>
      </w:r>
      <w:r w:rsidRPr="000D6744">
        <w:rPr>
          <w:iCs/>
          <w:sz w:val="16"/>
          <w:szCs w:val="16"/>
        </w:rPr>
        <w:t>, suspendu ou retir</w:t>
      </w:r>
      <w:r w:rsidRPr="000D6744">
        <w:rPr>
          <w:rFonts w:hint="eastAsia"/>
          <w:iCs/>
          <w:sz w:val="16"/>
          <w:szCs w:val="16"/>
        </w:rPr>
        <w:t>é</w:t>
      </w:r>
      <w:r w:rsidRPr="000D6744">
        <w:rPr>
          <w:iCs/>
          <w:sz w:val="16"/>
          <w:szCs w:val="16"/>
        </w:rPr>
        <w:t>.</w:t>
      </w:r>
    </w:p>
    <w:p w14:paraId="74FC09DF"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iCs/>
          <w:sz w:val="16"/>
          <w:szCs w:val="16"/>
        </w:rPr>
        <w:t>Date de la premi</w:t>
      </w:r>
      <w:r w:rsidRPr="000D6744">
        <w:rPr>
          <w:rFonts w:hint="eastAsia"/>
          <w:iCs/>
          <w:sz w:val="16"/>
          <w:szCs w:val="16"/>
        </w:rPr>
        <w:t>è</w:t>
      </w:r>
      <w:r w:rsidRPr="000D6744">
        <w:rPr>
          <w:iCs/>
          <w:sz w:val="16"/>
          <w:szCs w:val="16"/>
        </w:rPr>
        <w:t xml:space="preserve">re </w:t>
      </w:r>
      <w:r w:rsidR="007B72D0" w:rsidRPr="000D6744">
        <w:rPr>
          <w:iCs/>
          <w:sz w:val="16"/>
          <w:szCs w:val="16"/>
        </w:rPr>
        <w:t>délivrance</w:t>
      </w:r>
      <w:r w:rsidR="007B72D0">
        <w:rPr>
          <w:iCs/>
          <w:sz w:val="16"/>
          <w:szCs w:val="16"/>
        </w:rPr>
        <w:t xml:space="preserve"> </w:t>
      </w:r>
      <w:r w:rsidR="007B72D0" w:rsidRPr="000D6744">
        <w:rPr>
          <w:iCs/>
          <w:sz w:val="16"/>
          <w:szCs w:val="16"/>
        </w:rPr>
        <w:t>:</w:t>
      </w:r>
      <w:r w:rsidRPr="000D6744">
        <w:rPr>
          <w:rFonts w:hint="eastAsia"/>
          <w:iCs/>
          <w:sz w:val="16"/>
          <w:szCs w:val="16"/>
        </w:rPr>
        <w:t>…………………………………………………………………………………………………………</w:t>
      </w:r>
      <w:r w:rsidRPr="000D6744">
        <w:rPr>
          <w:iCs/>
          <w:sz w:val="16"/>
          <w:szCs w:val="16"/>
        </w:rPr>
        <w:t>.</w:t>
      </w:r>
    </w:p>
    <w:p w14:paraId="0413B444"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iCs/>
          <w:sz w:val="16"/>
          <w:szCs w:val="16"/>
        </w:rPr>
        <w:t>Signature:</w:t>
      </w:r>
      <w:r w:rsidRPr="000D6744">
        <w:rPr>
          <w:rFonts w:hint="eastAsia"/>
          <w:iCs/>
          <w:sz w:val="16"/>
          <w:szCs w:val="16"/>
        </w:rPr>
        <w:t>………………………………………………………………………………………………………………………………………</w:t>
      </w:r>
      <w:r w:rsidRPr="000D6744">
        <w:rPr>
          <w:iCs/>
          <w:sz w:val="16"/>
          <w:szCs w:val="16"/>
        </w:rPr>
        <w:t>..</w:t>
      </w:r>
    </w:p>
    <w:p w14:paraId="02F738BF"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iCs/>
          <w:sz w:val="16"/>
          <w:szCs w:val="16"/>
        </w:rPr>
        <w:t>Date de la pr</w:t>
      </w:r>
      <w:r w:rsidRPr="000D6744">
        <w:rPr>
          <w:rFonts w:hint="eastAsia"/>
          <w:iCs/>
          <w:sz w:val="16"/>
          <w:szCs w:val="16"/>
        </w:rPr>
        <w:t>é</w:t>
      </w:r>
      <w:r w:rsidRPr="000D6744">
        <w:rPr>
          <w:iCs/>
          <w:sz w:val="16"/>
          <w:szCs w:val="16"/>
        </w:rPr>
        <w:t>sente r</w:t>
      </w:r>
      <w:r w:rsidRPr="000D6744">
        <w:rPr>
          <w:rFonts w:hint="eastAsia"/>
          <w:iCs/>
          <w:sz w:val="16"/>
          <w:szCs w:val="16"/>
        </w:rPr>
        <w:t>é</w:t>
      </w:r>
      <w:r w:rsidRPr="000D6744">
        <w:rPr>
          <w:iCs/>
          <w:sz w:val="16"/>
          <w:szCs w:val="16"/>
        </w:rPr>
        <w:t>vision:</w:t>
      </w:r>
      <w:r w:rsidRPr="000D6744">
        <w:rPr>
          <w:rFonts w:hint="eastAsia"/>
          <w:iCs/>
          <w:sz w:val="16"/>
          <w:szCs w:val="16"/>
        </w:rPr>
        <w:t>…………………………………………………………</w:t>
      </w:r>
      <w:r w:rsidRPr="000D6744">
        <w:rPr>
          <w:iCs/>
          <w:sz w:val="16"/>
          <w:szCs w:val="16"/>
        </w:rPr>
        <w:t>R</w:t>
      </w:r>
      <w:r w:rsidRPr="000D6744">
        <w:rPr>
          <w:rFonts w:hint="eastAsia"/>
          <w:iCs/>
          <w:sz w:val="16"/>
          <w:szCs w:val="16"/>
        </w:rPr>
        <w:t>é</w:t>
      </w:r>
      <w:r w:rsidRPr="000D6744">
        <w:rPr>
          <w:iCs/>
          <w:sz w:val="16"/>
          <w:szCs w:val="16"/>
        </w:rPr>
        <w:t>vision n</w:t>
      </w:r>
      <w:r w:rsidRPr="000D6744">
        <w:rPr>
          <w:rFonts w:hint="eastAsia"/>
          <w:iCs/>
          <w:sz w:val="16"/>
          <w:szCs w:val="16"/>
        </w:rPr>
        <w:t>°</w:t>
      </w:r>
      <w:r w:rsidRPr="000D6744">
        <w:rPr>
          <w:iCs/>
          <w:sz w:val="16"/>
          <w:szCs w:val="16"/>
        </w:rPr>
        <w:t>:</w:t>
      </w:r>
      <w:r w:rsidRPr="000D6744">
        <w:rPr>
          <w:rFonts w:hint="eastAsia"/>
          <w:iCs/>
          <w:sz w:val="16"/>
          <w:szCs w:val="16"/>
        </w:rPr>
        <w:t>………………………………………</w:t>
      </w:r>
      <w:r w:rsidRPr="000D6744">
        <w:rPr>
          <w:iCs/>
          <w:sz w:val="16"/>
          <w:szCs w:val="16"/>
        </w:rPr>
        <w:t>..</w:t>
      </w:r>
    </w:p>
    <w:p w14:paraId="6148B906" w14:textId="77777777" w:rsidR="00B13F6A" w:rsidRDefault="00B13F6A"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p>
    <w:p w14:paraId="3DEEF984"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60" w:after="60"/>
        <w:jc w:val="both"/>
        <w:rPr>
          <w:iCs/>
          <w:sz w:val="16"/>
          <w:szCs w:val="16"/>
        </w:rPr>
      </w:pPr>
      <w:r w:rsidRPr="000D6744">
        <w:rPr>
          <w:iCs/>
          <w:sz w:val="16"/>
          <w:szCs w:val="16"/>
        </w:rPr>
        <w:t>Pour l</w:t>
      </w:r>
      <w:r w:rsidRPr="000D6744">
        <w:rPr>
          <w:rFonts w:hint="eastAsia"/>
          <w:iCs/>
          <w:sz w:val="16"/>
          <w:szCs w:val="16"/>
        </w:rPr>
        <w:t>’</w:t>
      </w:r>
      <w:r w:rsidRPr="000D6744">
        <w:rPr>
          <w:iCs/>
          <w:sz w:val="16"/>
          <w:szCs w:val="16"/>
        </w:rPr>
        <w:t>autorit</w:t>
      </w:r>
      <w:r w:rsidRPr="000D6744">
        <w:rPr>
          <w:rFonts w:hint="eastAsia"/>
          <w:iCs/>
          <w:sz w:val="16"/>
          <w:szCs w:val="16"/>
        </w:rPr>
        <w:t>é</w:t>
      </w:r>
      <w:r w:rsidRPr="000D6744">
        <w:rPr>
          <w:iCs/>
          <w:sz w:val="16"/>
          <w:szCs w:val="16"/>
        </w:rPr>
        <w:t xml:space="preserve"> comp</w:t>
      </w:r>
      <w:r w:rsidRPr="000D6744">
        <w:rPr>
          <w:rFonts w:hint="eastAsia"/>
          <w:iCs/>
          <w:sz w:val="16"/>
          <w:szCs w:val="16"/>
        </w:rPr>
        <w:t>é</w:t>
      </w:r>
      <w:r w:rsidRPr="000D6744">
        <w:rPr>
          <w:iCs/>
          <w:sz w:val="16"/>
          <w:szCs w:val="16"/>
        </w:rPr>
        <w:t>tente</w:t>
      </w:r>
      <w:r w:rsidR="00FD6855">
        <w:rPr>
          <w:iCs/>
          <w:sz w:val="16"/>
          <w:szCs w:val="16"/>
        </w:rPr>
        <w:t xml:space="preserve"> </w:t>
      </w:r>
      <w:r w:rsidRPr="000D6744">
        <w:rPr>
          <w:iCs/>
          <w:sz w:val="16"/>
          <w:szCs w:val="16"/>
        </w:rPr>
        <w:t>:[AUTORIT</w:t>
      </w:r>
      <w:r w:rsidRPr="000D6744">
        <w:rPr>
          <w:rFonts w:hint="eastAsia"/>
          <w:iCs/>
          <w:sz w:val="16"/>
          <w:szCs w:val="16"/>
        </w:rPr>
        <w:t>É</w:t>
      </w:r>
      <w:r w:rsidRPr="000D6744">
        <w:rPr>
          <w:iCs/>
          <w:sz w:val="16"/>
          <w:szCs w:val="16"/>
        </w:rPr>
        <w:t xml:space="preserve"> COMP</w:t>
      </w:r>
      <w:r w:rsidRPr="000D6744">
        <w:rPr>
          <w:rFonts w:hint="eastAsia"/>
          <w:iCs/>
          <w:sz w:val="16"/>
          <w:szCs w:val="16"/>
        </w:rPr>
        <w:t>É</w:t>
      </w:r>
      <w:r w:rsidRPr="000D6744">
        <w:rPr>
          <w:iCs/>
          <w:sz w:val="16"/>
          <w:szCs w:val="16"/>
        </w:rPr>
        <w:t>TENTE DE L</w:t>
      </w:r>
      <w:r w:rsidRPr="000D6744">
        <w:rPr>
          <w:rFonts w:hint="eastAsia"/>
          <w:iCs/>
          <w:sz w:val="16"/>
          <w:szCs w:val="16"/>
        </w:rPr>
        <w:t>’É</w:t>
      </w:r>
      <w:r w:rsidRPr="000D6744">
        <w:rPr>
          <w:iCs/>
          <w:sz w:val="16"/>
          <w:szCs w:val="16"/>
        </w:rPr>
        <w:t>TAT MEMBRE (*)]</w:t>
      </w:r>
    </w:p>
    <w:p w14:paraId="13E721BC" w14:textId="77777777" w:rsidR="00B02784" w:rsidRPr="000D6744" w:rsidRDefault="00B02784" w:rsidP="001B3ACB">
      <w:pPr>
        <w:pBdr>
          <w:top w:val="single" w:sz="12" w:space="13" w:color="auto"/>
          <w:left w:val="single" w:sz="12" w:space="0" w:color="auto"/>
          <w:bottom w:val="single" w:sz="12" w:space="12" w:color="auto"/>
          <w:right w:val="single" w:sz="12" w:space="31" w:color="auto"/>
        </w:pBdr>
        <w:spacing w:before="20" w:after="20"/>
        <w:jc w:val="right"/>
        <w:rPr>
          <w:b/>
          <w:iCs/>
          <w:sz w:val="16"/>
          <w:szCs w:val="16"/>
        </w:rPr>
      </w:pPr>
      <w:r w:rsidRPr="000D6744">
        <w:rPr>
          <w:b/>
          <w:iCs/>
          <w:sz w:val="16"/>
          <w:szCs w:val="16"/>
        </w:rPr>
        <w:t xml:space="preserve">Page </w:t>
      </w:r>
      <w:r w:rsidRPr="000D6744">
        <w:rPr>
          <w:rFonts w:hint="eastAsia"/>
          <w:b/>
          <w:iCs/>
          <w:sz w:val="16"/>
          <w:szCs w:val="16"/>
        </w:rPr>
        <w:t>…</w:t>
      </w:r>
      <w:r w:rsidRPr="000D6744">
        <w:rPr>
          <w:b/>
          <w:iCs/>
          <w:sz w:val="16"/>
          <w:szCs w:val="16"/>
        </w:rPr>
        <w:t>.du</w:t>
      </w:r>
      <w:r w:rsidRPr="000D6744">
        <w:rPr>
          <w:rFonts w:hint="eastAsia"/>
          <w:b/>
          <w:iCs/>
          <w:sz w:val="16"/>
          <w:szCs w:val="16"/>
        </w:rPr>
        <w:t>…</w:t>
      </w:r>
      <w:r w:rsidRPr="000D6744">
        <w:rPr>
          <w:b/>
          <w:iCs/>
          <w:sz w:val="16"/>
          <w:szCs w:val="16"/>
        </w:rPr>
        <w:t>.</w:t>
      </w:r>
    </w:p>
    <w:p w14:paraId="2505E88A" w14:textId="77777777" w:rsidR="00B02784" w:rsidRDefault="00B02784" w:rsidP="00B02784">
      <w:pPr>
        <w:rPr>
          <w:i/>
          <w:iCs/>
          <w:spacing w:val="-11"/>
          <w:sz w:val="18"/>
          <w:szCs w:val="18"/>
          <w:highlight w:val="yellow"/>
        </w:rPr>
      </w:pPr>
      <w:r>
        <w:rPr>
          <w:b/>
          <w:bCs/>
          <w:sz w:val="16"/>
          <w:szCs w:val="16"/>
        </w:rPr>
        <w:br w:type="page"/>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1"/>
        <w:gridCol w:w="2103"/>
        <w:gridCol w:w="2193"/>
        <w:gridCol w:w="2732"/>
      </w:tblGrid>
      <w:tr w:rsidR="00B02784" w14:paraId="64B76F84" w14:textId="77777777" w:rsidTr="00E97B59">
        <w:tc>
          <w:tcPr>
            <w:tcW w:w="9639" w:type="dxa"/>
            <w:gridSpan w:val="4"/>
          </w:tcPr>
          <w:p w14:paraId="6EB6B54B" w14:textId="77777777" w:rsidR="00B02784" w:rsidRPr="00A1351B" w:rsidRDefault="00B02784" w:rsidP="001B3ACB">
            <w:pPr>
              <w:spacing w:before="60" w:after="60"/>
              <w:jc w:val="right"/>
            </w:pPr>
            <w:r w:rsidRPr="00A1351B">
              <w:lastRenderedPageBreak/>
              <w:t>Page</w:t>
            </w:r>
            <w:r w:rsidR="00B13F6A">
              <w:t xml:space="preserve"> </w:t>
            </w:r>
            <w:r w:rsidRPr="00A1351B">
              <w:t xml:space="preserve">  2  de 2</w:t>
            </w:r>
          </w:p>
          <w:p w14:paraId="7256032B" w14:textId="77777777" w:rsidR="00B02784" w:rsidRPr="001C516F" w:rsidRDefault="00B02784" w:rsidP="00E97B59">
            <w:pPr>
              <w:spacing w:before="304"/>
              <w:jc w:val="center"/>
              <w:rPr>
                <w:b/>
                <w:iCs/>
                <w:sz w:val="24"/>
                <w:szCs w:val="24"/>
              </w:rPr>
            </w:pPr>
            <w:r w:rsidRPr="001C516F">
              <w:rPr>
                <w:b/>
                <w:iCs/>
                <w:sz w:val="24"/>
                <w:szCs w:val="24"/>
              </w:rPr>
              <w:t>ORGANISME DE GESTION DU MAINTIEN DE LA NAVIGABILITÉ PROGRAMME D’AGRÉMENT</w:t>
            </w:r>
          </w:p>
          <w:p w14:paraId="68C46B73" w14:textId="77777777" w:rsidR="00B02784" w:rsidRPr="001C516F" w:rsidRDefault="00B02784" w:rsidP="00E97B59">
            <w:pPr>
              <w:spacing w:before="120"/>
              <w:jc w:val="center"/>
              <w:rPr>
                <w:iCs/>
              </w:rPr>
            </w:pPr>
            <w:r w:rsidRPr="001C516F">
              <w:rPr>
                <w:b/>
                <w:iCs/>
              </w:rPr>
              <w:t>Référence</w:t>
            </w:r>
            <w:r w:rsidR="004853DE">
              <w:rPr>
                <w:b/>
                <w:iCs/>
              </w:rPr>
              <w:t xml:space="preserve"> </w:t>
            </w:r>
            <w:r w:rsidRPr="001C516F">
              <w:rPr>
                <w:b/>
                <w:iCs/>
              </w:rPr>
              <w:t>:</w:t>
            </w:r>
            <w:r w:rsidRPr="001C516F">
              <w:rPr>
                <w:iCs/>
              </w:rPr>
              <w:t xml:space="preserve"> [CODE DE L’ETAT MEMBRE</w:t>
            </w:r>
            <w:r w:rsidR="00B13F6A">
              <w:rPr>
                <w:iCs/>
              </w:rPr>
              <w:t xml:space="preserve"> </w:t>
            </w:r>
            <w:r w:rsidRPr="001C516F">
              <w:rPr>
                <w:iCs/>
              </w:rPr>
              <w:t>(*)].</w:t>
            </w:r>
            <w:r w:rsidR="00B13F6A" w:rsidRPr="001C516F">
              <w:rPr>
                <w:iCs/>
              </w:rPr>
              <w:t>MG. XXXX</w:t>
            </w:r>
          </w:p>
          <w:p w14:paraId="525B0B18" w14:textId="77777777" w:rsidR="00B02784" w:rsidRPr="001C516F" w:rsidRDefault="00B02784" w:rsidP="00E97B59">
            <w:pPr>
              <w:spacing w:before="120"/>
              <w:jc w:val="center"/>
              <w:rPr>
                <w:iCs/>
              </w:rPr>
            </w:pPr>
            <w:r w:rsidRPr="001C516F">
              <w:rPr>
                <w:iCs/>
              </w:rPr>
              <w:t>(réf. AOC XX.XXXX)</w:t>
            </w:r>
          </w:p>
          <w:p w14:paraId="09C57C47" w14:textId="77777777" w:rsidR="00B02784" w:rsidRPr="001C516F" w:rsidRDefault="00B02784" w:rsidP="00E97B59">
            <w:pPr>
              <w:jc w:val="center"/>
              <w:rPr>
                <w:iCs/>
              </w:rPr>
            </w:pPr>
          </w:p>
          <w:p w14:paraId="783D5A20" w14:textId="77777777" w:rsidR="00B02784" w:rsidRPr="001C516F" w:rsidRDefault="00B02784" w:rsidP="004853DE">
            <w:pPr>
              <w:spacing w:before="120" w:after="120"/>
              <w:jc w:val="center"/>
              <w:rPr>
                <w:rFonts w:eastAsia="CorpidOffice-Bold"/>
              </w:rPr>
            </w:pPr>
            <w:r w:rsidRPr="001C516F">
              <w:rPr>
                <w:b/>
                <w:iCs/>
              </w:rPr>
              <w:t>Organisme</w:t>
            </w:r>
            <w:r w:rsidRPr="001C516F">
              <w:rPr>
                <w:iCs/>
              </w:rPr>
              <w:t>: [NOM ET ADRESSE DE LA SOCIETE]</w:t>
            </w:r>
          </w:p>
        </w:tc>
      </w:tr>
      <w:tr w:rsidR="00B02784" w14:paraId="0DFC0AED" w14:textId="77777777" w:rsidTr="00E97B59">
        <w:tc>
          <w:tcPr>
            <w:tcW w:w="2611" w:type="dxa"/>
          </w:tcPr>
          <w:p w14:paraId="6C3DF863" w14:textId="77777777" w:rsidR="00B02784" w:rsidRPr="001C516F" w:rsidRDefault="00B02784" w:rsidP="00E97B59">
            <w:pPr>
              <w:spacing w:before="120" w:after="120"/>
              <w:jc w:val="center"/>
              <w:rPr>
                <w:rFonts w:eastAsia="CorpidOffice-Bold"/>
                <w:b/>
              </w:rPr>
            </w:pPr>
            <w:r w:rsidRPr="001C516F">
              <w:rPr>
                <w:rFonts w:eastAsia="CorpidOffice-Bold"/>
                <w:b/>
              </w:rPr>
              <w:t>Type/série/groupe de l’aéronef</w:t>
            </w:r>
          </w:p>
        </w:tc>
        <w:tc>
          <w:tcPr>
            <w:tcW w:w="2103" w:type="dxa"/>
          </w:tcPr>
          <w:p w14:paraId="206EDB36" w14:textId="77777777" w:rsidR="00B02784" w:rsidRPr="001C516F" w:rsidRDefault="00B02784" w:rsidP="00E97B59">
            <w:pPr>
              <w:spacing w:before="120" w:after="120"/>
              <w:jc w:val="center"/>
              <w:rPr>
                <w:rFonts w:eastAsia="CorpidOffice-Bold"/>
                <w:b/>
              </w:rPr>
            </w:pPr>
            <w:r w:rsidRPr="001C516F">
              <w:rPr>
                <w:rFonts w:eastAsia="CorpidOffice-Bold"/>
                <w:b/>
              </w:rPr>
              <w:t>Examen de navigabilité autorisé</w:t>
            </w:r>
          </w:p>
        </w:tc>
        <w:tc>
          <w:tcPr>
            <w:tcW w:w="2193" w:type="dxa"/>
          </w:tcPr>
          <w:p w14:paraId="57DC7A29" w14:textId="77777777" w:rsidR="00B02784" w:rsidRPr="001C516F" w:rsidRDefault="00B02784" w:rsidP="00E97B59">
            <w:pPr>
              <w:spacing w:before="120" w:after="120"/>
              <w:jc w:val="center"/>
              <w:rPr>
                <w:rFonts w:eastAsia="CorpidOffice-Bold"/>
                <w:b/>
              </w:rPr>
            </w:pPr>
            <w:r w:rsidRPr="001C516F">
              <w:rPr>
                <w:rFonts w:eastAsia="CorpidOffice-Bold"/>
                <w:b/>
              </w:rPr>
              <w:t>Autorisations de vol autorisées</w:t>
            </w:r>
          </w:p>
        </w:tc>
        <w:tc>
          <w:tcPr>
            <w:tcW w:w="2732" w:type="dxa"/>
          </w:tcPr>
          <w:p w14:paraId="4047650A" w14:textId="77777777" w:rsidR="00B02784" w:rsidRPr="001C516F" w:rsidRDefault="00B02784" w:rsidP="00E97B59">
            <w:pPr>
              <w:spacing w:before="120" w:after="120"/>
              <w:jc w:val="center"/>
              <w:rPr>
                <w:rFonts w:eastAsia="CorpidOffice-Bold"/>
                <w:b/>
              </w:rPr>
            </w:pPr>
            <w:r w:rsidRPr="001C516F">
              <w:rPr>
                <w:rFonts w:eastAsia="CorpidOffice-Bold"/>
                <w:b/>
              </w:rPr>
              <w:t>Organisme(s) travaillant dans le cadre d’un système qualité</w:t>
            </w:r>
          </w:p>
        </w:tc>
      </w:tr>
      <w:tr w:rsidR="00B02784" w14:paraId="71061476" w14:textId="77777777" w:rsidTr="00E97B59">
        <w:tc>
          <w:tcPr>
            <w:tcW w:w="2611" w:type="dxa"/>
          </w:tcPr>
          <w:p w14:paraId="193BD4DB" w14:textId="77777777" w:rsidR="00B02784" w:rsidRPr="001C516F" w:rsidRDefault="00B02784" w:rsidP="00E97B59">
            <w:pPr>
              <w:spacing w:before="120" w:after="120"/>
              <w:rPr>
                <w:rFonts w:eastAsia="CorpidOffice-Bold"/>
              </w:rPr>
            </w:pPr>
          </w:p>
        </w:tc>
        <w:tc>
          <w:tcPr>
            <w:tcW w:w="2103" w:type="dxa"/>
          </w:tcPr>
          <w:p w14:paraId="27619639" w14:textId="77777777" w:rsidR="00B02784" w:rsidRPr="001C516F" w:rsidRDefault="00B02784" w:rsidP="00E97B59">
            <w:pPr>
              <w:spacing w:before="120" w:after="120"/>
              <w:jc w:val="center"/>
              <w:rPr>
                <w:bCs/>
              </w:rPr>
            </w:pPr>
            <w:r w:rsidRPr="001C516F">
              <w:rPr>
                <w:bCs/>
              </w:rPr>
              <w:t>[oui / NON] (***)</w:t>
            </w:r>
          </w:p>
        </w:tc>
        <w:tc>
          <w:tcPr>
            <w:tcW w:w="2193" w:type="dxa"/>
          </w:tcPr>
          <w:p w14:paraId="65CCD92E" w14:textId="77777777" w:rsidR="00B02784" w:rsidRPr="001C516F" w:rsidRDefault="00B02784" w:rsidP="00E97B59">
            <w:pPr>
              <w:spacing w:before="120" w:after="120"/>
              <w:jc w:val="center"/>
              <w:rPr>
                <w:bCs/>
              </w:rPr>
            </w:pPr>
            <w:r w:rsidRPr="001C516F">
              <w:rPr>
                <w:bCs/>
              </w:rPr>
              <w:t>[oui / NON] (***)</w:t>
            </w:r>
          </w:p>
        </w:tc>
        <w:tc>
          <w:tcPr>
            <w:tcW w:w="2732" w:type="dxa"/>
          </w:tcPr>
          <w:p w14:paraId="7EB496B2" w14:textId="77777777" w:rsidR="00B02784" w:rsidRPr="001C516F" w:rsidRDefault="00B02784" w:rsidP="00E97B59">
            <w:pPr>
              <w:spacing w:before="120" w:after="120"/>
              <w:rPr>
                <w:rFonts w:eastAsia="CorpidOffice-Bold"/>
              </w:rPr>
            </w:pPr>
          </w:p>
        </w:tc>
      </w:tr>
      <w:tr w:rsidR="00B02784" w14:paraId="7C4CD7B4" w14:textId="77777777" w:rsidTr="00E97B59">
        <w:tc>
          <w:tcPr>
            <w:tcW w:w="2611" w:type="dxa"/>
          </w:tcPr>
          <w:p w14:paraId="114BDEFE" w14:textId="77777777" w:rsidR="00B02784" w:rsidRPr="001C516F" w:rsidRDefault="00B02784" w:rsidP="00E97B59">
            <w:pPr>
              <w:spacing w:before="120" w:after="120"/>
              <w:rPr>
                <w:rFonts w:eastAsia="CorpidOffice-Bold"/>
              </w:rPr>
            </w:pPr>
          </w:p>
        </w:tc>
        <w:tc>
          <w:tcPr>
            <w:tcW w:w="2103" w:type="dxa"/>
          </w:tcPr>
          <w:p w14:paraId="26B66DF2" w14:textId="77777777" w:rsidR="00B02784" w:rsidRPr="005E5FE9" w:rsidRDefault="00B02784" w:rsidP="00E97B59">
            <w:pPr>
              <w:spacing w:before="120" w:after="120"/>
              <w:jc w:val="center"/>
            </w:pPr>
            <w:r w:rsidRPr="001C516F">
              <w:rPr>
                <w:bCs/>
              </w:rPr>
              <w:t>[oui / NON] (***)</w:t>
            </w:r>
          </w:p>
        </w:tc>
        <w:tc>
          <w:tcPr>
            <w:tcW w:w="2193" w:type="dxa"/>
          </w:tcPr>
          <w:p w14:paraId="3FA4B52E" w14:textId="77777777" w:rsidR="00B02784" w:rsidRPr="005E5FE9" w:rsidRDefault="00B02784" w:rsidP="00E97B59">
            <w:pPr>
              <w:spacing w:before="120" w:after="120"/>
              <w:jc w:val="center"/>
            </w:pPr>
            <w:r w:rsidRPr="001C516F">
              <w:rPr>
                <w:bCs/>
              </w:rPr>
              <w:t>[oui / NON] (***)</w:t>
            </w:r>
          </w:p>
        </w:tc>
        <w:tc>
          <w:tcPr>
            <w:tcW w:w="2732" w:type="dxa"/>
          </w:tcPr>
          <w:p w14:paraId="2CC77E81" w14:textId="77777777" w:rsidR="00B02784" w:rsidRPr="001C516F" w:rsidRDefault="00B02784" w:rsidP="00E97B59">
            <w:pPr>
              <w:spacing w:before="120" w:after="120"/>
              <w:rPr>
                <w:rFonts w:eastAsia="CorpidOffice-Bold"/>
              </w:rPr>
            </w:pPr>
          </w:p>
        </w:tc>
      </w:tr>
      <w:tr w:rsidR="00B02784" w14:paraId="0B5BDB0F" w14:textId="77777777" w:rsidTr="00E97B59">
        <w:tc>
          <w:tcPr>
            <w:tcW w:w="2611" w:type="dxa"/>
          </w:tcPr>
          <w:p w14:paraId="2AFC011D" w14:textId="77777777" w:rsidR="00B02784" w:rsidRPr="001C516F" w:rsidRDefault="00B02784" w:rsidP="00E97B59">
            <w:pPr>
              <w:spacing w:before="120" w:after="120"/>
              <w:rPr>
                <w:rFonts w:eastAsia="CorpidOffice-Bold"/>
              </w:rPr>
            </w:pPr>
          </w:p>
        </w:tc>
        <w:tc>
          <w:tcPr>
            <w:tcW w:w="2103" w:type="dxa"/>
          </w:tcPr>
          <w:p w14:paraId="20C37E98" w14:textId="77777777" w:rsidR="00B02784" w:rsidRPr="005E5FE9" w:rsidRDefault="00B02784" w:rsidP="00E97B59">
            <w:pPr>
              <w:spacing w:before="120" w:after="120"/>
              <w:jc w:val="center"/>
            </w:pPr>
            <w:r w:rsidRPr="001C516F">
              <w:rPr>
                <w:bCs/>
              </w:rPr>
              <w:t>[oui / NON] (***)</w:t>
            </w:r>
          </w:p>
        </w:tc>
        <w:tc>
          <w:tcPr>
            <w:tcW w:w="2193" w:type="dxa"/>
          </w:tcPr>
          <w:p w14:paraId="06DC4485" w14:textId="77777777" w:rsidR="00B02784" w:rsidRPr="005E5FE9" w:rsidRDefault="00B02784" w:rsidP="00E97B59">
            <w:pPr>
              <w:spacing w:before="120" w:after="120"/>
              <w:jc w:val="center"/>
            </w:pPr>
            <w:r w:rsidRPr="001C516F">
              <w:rPr>
                <w:bCs/>
              </w:rPr>
              <w:t>[oui / NON] (***)</w:t>
            </w:r>
          </w:p>
        </w:tc>
        <w:tc>
          <w:tcPr>
            <w:tcW w:w="2732" w:type="dxa"/>
          </w:tcPr>
          <w:p w14:paraId="4B3D57BD" w14:textId="77777777" w:rsidR="00B02784" w:rsidRPr="001C516F" w:rsidRDefault="00B02784" w:rsidP="00E97B59">
            <w:pPr>
              <w:spacing w:before="120" w:after="120"/>
              <w:rPr>
                <w:rFonts w:eastAsia="CorpidOffice-Bold"/>
              </w:rPr>
            </w:pPr>
          </w:p>
        </w:tc>
      </w:tr>
      <w:tr w:rsidR="00B02784" w14:paraId="3117DD16" w14:textId="77777777" w:rsidTr="00E97B59">
        <w:tc>
          <w:tcPr>
            <w:tcW w:w="2611" w:type="dxa"/>
          </w:tcPr>
          <w:p w14:paraId="5DEF896B" w14:textId="77777777" w:rsidR="00B02784" w:rsidRPr="001C516F" w:rsidRDefault="00B02784" w:rsidP="00E97B59">
            <w:pPr>
              <w:spacing w:before="120" w:after="120"/>
              <w:rPr>
                <w:rFonts w:eastAsia="CorpidOffice-Bold"/>
              </w:rPr>
            </w:pPr>
          </w:p>
        </w:tc>
        <w:tc>
          <w:tcPr>
            <w:tcW w:w="2103" w:type="dxa"/>
          </w:tcPr>
          <w:p w14:paraId="4977A5D6" w14:textId="77777777" w:rsidR="00B02784" w:rsidRPr="005E5FE9" w:rsidRDefault="00B02784" w:rsidP="00E97B59">
            <w:pPr>
              <w:spacing w:before="120" w:after="120"/>
              <w:jc w:val="center"/>
            </w:pPr>
            <w:r w:rsidRPr="001C516F">
              <w:rPr>
                <w:bCs/>
              </w:rPr>
              <w:t>[oui / NON] (***)</w:t>
            </w:r>
          </w:p>
        </w:tc>
        <w:tc>
          <w:tcPr>
            <w:tcW w:w="2193" w:type="dxa"/>
          </w:tcPr>
          <w:p w14:paraId="0E21E607" w14:textId="77777777" w:rsidR="00B02784" w:rsidRPr="005E5FE9" w:rsidRDefault="00B02784" w:rsidP="00E97B59">
            <w:pPr>
              <w:spacing w:before="120" w:after="120"/>
              <w:jc w:val="center"/>
            </w:pPr>
            <w:r w:rsidRPr="001C516F">
              <w:rPr>
                <w:bCs/>
              </w:rPr>
              <w:t>[oui / NON] (***)</w:t>
            </w:r>
          </w:p>
        </w:tc>
        <w:tc>
          <w:tcPr>
            <w:tcW w:w="2732" w:type="dxa"/>
          </w:tcPr>
          <w:p w14:paraId="45824181" w14:textId="77777777" w:rsidR="00B02784" w:rsidRPr="001C516F" w:rsidRDefault="00B02784" w:rsidP="00E97B59">
            <w:pPr>
              <w:spacing w:before="120" w:after="120"/>
              <w:rPr>
                <w:rFonts w:eastAsia="CorpidOffice-Bold"/>
              </w:rPr>
            </w:pPr>
          </w:p>
        </w:tc>
      </w:tr>
      <w:tr w:rsidR="00B02784" w14:paraId="7D46C6D4" w14:textId="77777777" w:rsidTr="00E97B59">
        <w:tc>
          <w:tcPr>
            <w:tcW w:w="2611" w:type="dxa"/>
          </w:tcPr>
          <w:p w14:paraId="7B896C0E" w14:textId="77777777" w:rsidR="00B02784" w:rsidRPr="001C516F" w:rsidRDefault="00B02784" w:rsidP="00E97B59">
            <w:pPr>
              <w:spacing w:before="120" w:after="120"/>
              <w:rPr>
                <w:rFonts w:eastAsia="CorpidOffice-Bold"/>
              </w:rPr>
            </w:pPr>
          </w:p>
        </w:tc>
        <w:tc>
          <w:tcPr>
            <w:tcW w:w="2103" w:type="dxa"/>
          </w:tcPr>
          <w:p w14:paraId="620357D6" w14:textId="77777777" w:rsidR="00B02784" w:rsidRPr="001C516F" w:rsidRDefault="00B02784" w:rsidP="00E97B59">
            <w:pPr>
              <w:spacing w:before="120" w:after="120"/>
              <w:jc w:val="center"/>
              <w:rPr>
                <w:bCs/>
              </w:rPr>
            </w:pPr>
            <w:r w:rsidRPr="001C516F">
              <w:rPr>
                <w:bCs/>
              </w:rPr>
              <w:t>[oui / NON] (***)</w:t>
            </w:r>
          </w:p>
        </w:tc>
        <w:tc>
          <w:tcPr>
            <w:tcW w:w="2193" w:type="dxa"/>
          </w:tcPr>
          <w:p w14:paraId="354D853C" w14:textId="77777777" w:rsidR="00B02784" w:rsidRPr="001C516F" w:rsidRDefault="00B02784" w:rsidP="00E97B59">
            <w:pPr>
              <w:spacing w:before="120" w:after="120"/>
              <w:jc w:val="center"/>
              <w:rPr>
                <w:bCs/>
              </w:rPr>
            </w:pPr>
            <w:r w:rsidRPr="001C516F">
              <w:rPr>
                <w:bCs/>
              </w:rPr>
              <w:t>[oui / NON] (***)</w:t>
            </w:r>
          </w:p>
        </w:tc>
        <w:tc>
          <w:tcPr>
            <w:tcW w:w="2732" w:type="dxa"/>
          </w:tcPr>
          <w:p w14:paraId="79FD1620" w14:textId="77777777" w:rsidR="00B02784" w:rsidRPr="001C516F" w:rsidRDefault="00B02784" w:rsidP="00E97B59">
            <w:pPr>
              <w:spacing w:before="120" w:after="120"/>
              <w:rPr>
                <w:rFonts w:eastAsia="CorpidOffice-Bold"/>
              </w:rPr>
            </w:pPr>
          </w:p>
        </w:tc>
      </w:tr>
      <w:tr w:rsidR="00B02784" w14:paraId="102CF154" w14:textId="77777777" w:rsidTr="00E97B59">
        <w:tc>
          <w:tcPr>
            <w:tcW w:w="2611" w:type="dxa"/>
          </w:tcPr>
          <w:p w14:paraId="1F46A0F0" w14:textId="77777777" w:rsidR="00B02784" w:rsidRPr="001C516F" w:rsidRDefault="00B02784" w:rsidP="00E97B59">
            <w:pPr>
              <w:spacing w:before="120" w:after="120"/>
              <w:rPr>
                <w:rFonts w:eastAsia="CorpidOffice-Bold"/>
              </w:rPr>
            </w:pPr>
          </w:p>
        </w:tc>
        <w:tc>
          <w:tcPr>
            <w:tcW w:w="2103" w:type="dxa"/>
          </w:tcPr>
          <w:p w14:paraId="7398DCA5" w14:textId="77777777" w:rsidR="00B02784" w:rsidRPr="005E5FE9" w:rsidRDefault="00B02784" w:rsidP="00E97B59">
            <w:pPr>
              <w:spacing w:before="120" w:after="120"/>
              <w:jc w:val="center"/>
            </w:pPr>
            <w:r w:rsidRPr="001C516F">
              <w:rPr>
                <w:bCs/>
              </w:rPr>
              <w:t>[oui / NON] (***)</w:t>
            </w:r>
          </w:p>
        </w:tc>
        <w:tc>
          <w:tcPr>
            <w:tcW w:w="2193" w:type="dxa"/>
          </w:tcPr>
          <w:p w14:paraId="4A558E64" w14:textId="77777777" w:rsidR="00B02784" w:rsidRPr="005E5FE9" w:rsidRDefault="00B02784" w:rsidP="00E97B59">
            <w:pPr>
              <w:spacing w:before="120" w:after="120"/>
              <w:jc w:val="center"/>
            </w:pPr>
            <w:r w:rsidRPr="001C516F">
              <w:rPr>
                <w:bCs/>
              </w:rPr>
              <w:t>[oui / NON] (***)</w:t>
            </w:r>
          </w:p>
        </w:tc>
        <w:tc>
          <w:tcPr>
            <w:tcW w:w="2732" w:type="dxa"/>
          </w:tcPr>
          <w:p w14:paraId="4F447442" w14:textId="77777777" w:rsidR="00B02784" w:rsidRPr="001C516F" w:rsidRDefault="00B02784" w:rsidP="00E97B59">
            <w:pPr>
              <w:spacing w:before="120" w:after="120"/>
              <w:rPr>
                <w:rFonts w:eastAsia="CorpidOffice-Bold"/>
              </w:rPr>
            </w:pPr>
          </w:p>
        </w:tc>
      </w:tr>
      <w:tr w:rsidR="00B02784" w14:paraId="647C9920" w14:textId="77777777" w:rsidTr="00E97B59">
        <w:tc>
          <w:tcPr>
            <w:tcW w:w="2611" w:type="dxa"/>
          </w:tcPr>
          <w:p w14:paraId="2732E5D4" w14:textId="77777777" w:rsidR="00B02784" w:rsidRPr="001C516F" w:rsidRDefault="00B02784" w:rsidP="00E97B59">
            <w:pPr>
              <w:spacing w:before="120" w:after="120"/>
              <w:rPr>
                <w:rFonts w:eastAsia="CorpidOffice-Bold"/>
              </w:rPr>
            </w:pPr>
          </w:p>
        </w:tc>
        <w:tc>
          <w:tcPr>
            <w:tcW w:w="2103" w:type="dxa"/>
          </w:tcPr>
          <w:p w14:paraId="66A7C656" w14:textId="77777777" w:rsidR="00B02784" w:rsidRPr="005E5FE9" w:rsidRDefault="00B02784" w:rsidP="00E97B59">
            <w:pPr>
              <w:spacing w:before="120" w:after="120"/>
              <w:jc w:val="center"/>
            </w:pPr>
            <w:r w:rsidRPr="001C516F">
              <w:rPr>
                <w:bCs/>
              </w:rPr>
              <w:t>[oui / NON] (***)</w:t>
            </w:r>
          </w:p>
        </w:tc>
        <w:tc>
          <w:tcPr>
            <w:tcW w:w="2193" w:type="dxa"/>
          </w:tcPr>
          <w:p w14:paraId="4D70C6A8" w14:textId="77777777" w:rsidR="00B02784" w:rsidRPr="005E5FE9" w:rsidRDefault="00B02784" w:rsidP="00E97B59">
            <w:pPr>
              <w:spacing w:before="120" w:after="120"/>
              <w:jc w:val="center"/>
            </w:pPr>
            <w:r w:rsidRPr="001C516F">
              <w:rPr>
                <w:bCs/>
              </w:rPr>
              <w:t>[oui / NON] (***)</w:t>
            </w:r>
          </w:p>
        </w:tc>
        <w:tc>
          <w:tcPr>
            <w:tcW w:w="2732" w:type="dxa"/>
          </w:tcPr>
          <w:p w14:paraId="7A81E6B5" w14:textId="77777777" w:rsidR="00B02784" w:rsidRPr="001C516F" w:rsidRDefault="00B02784" w:rsidP="00E97B59">
            <w:pPr>
              <w:spacing w:before="120" w:after="120"/>
              <w:rPr>
                <w:rFonts w:eastAsia="CorpidOffice-Bold"/>
              </w:rPr>
            </w:pPr>
          </w:p>
        </w:tc>
      </w:tr>
      <w:tr w:rsidR="00B02784" w14:paraId="4DA31C59" w14:textId="77777777" w:rsidTr="00E97B59">
        <w:tc>
          <w:tcPr>
            <w:tcW w:w="2611" w:type="dxa"/>
          </w:tcPr>
          <w:p w14:paraId="1B0B45B5" w14:textId="77777777" w:rsidR="00B02784" w:rsidRPr="001C516F" w:rsidRDefault="00B02784" w:rsidP="00E97B59">
            <w:pPr>
              <w:spacing w:before="120" w:after="120"/>
              <w:rPr>
                <w:rFonts w:eastAsia="CorpidOffice-Bold"/>
              </w:rPr>
            </w:pPr>
          </w:p>
        </w:tc>
        <w:tc>
          <w:tcPr>
            <w:tcW w:w="2103" w:type="dxa"/>
          </w:tcPr>
          <w:p w14:paraId="1A7DE582" w14:textId="77777777" w:rsidR="00B02784" w:rsidRPr="005E5FE9" w:rsidRDefault="00B02784" w:rsidP="00E97B59">
            <w:pPr>
              <w:spacing w:before="120" w:after="120"/>
              <w:jc w:val="center"/>
            </w:pPr>
            <w:r w:rsidRPr="001C516F">
              <w:rPr>
                <w:bCs/>
              </w:rPr>
              <w:t>[oui / NON] (***)</w:t>
            </w:r>
          </w:p>
        </w:tc>
        <w:tc>
          <w:tcPr>
            <w:tcW w:w="2193" w:type="dxa"/>
          </w:tcPr>
          <w:p w14:paraId="6ADA5AE8" w14:textId="77777777" w:rsidR="00B02784" w:rsidRPr="005E5FE9" w:rsidRDefault="00B02784" w:rsidP="00E97B59">
            <w:pPr>
              <w:spacing w:before="120" w:after="120"/>
              <w:jc w:val="center"/>
            </w:pPr>
            <w:r w:rsidRPr="001C516F">
              <w:rPr>
                <w:bCs/>
              </w:rPr>
              <w:t>[oui / NON] (***)</w:t>
            </w:r>
          </w:p>
        </w:tc>
        <w:tc>
          <w:tcPr>
            <w:tcW w:w="2732" w:type="dxa"/>
          </w:tcPr>
          <w:p w14:paraId="55DE5657" w14:textId="77777777" w:rsidR="00B02784" w:rsidRPr="001C516F" w:rsidRDefault="00B02784" w:rsidP="00E97B59">
            <w:pPr>
              <w:spacing w:before="120" w:after="120"/>
              <w:rPr>
                <w:rFonts w:eastAsia="CorpidOffice-Bold"/>
              </w:rPr>
            </w:pPr>
          </w:p>
        </w:tc>
      </w:tr>
      <w:tr w:rsidR="00B02784" w14:paraId="1A7FEACE" w14:textId="77777777" w:rsidTr="00E97B59">
        <w:tc>
          <w:tcPr>
            <w:tcW w:w="9639" w:type="dxa"/>
            <w:gridSpan w:val="4"/>
          </w:tcPr>
          <w:p w14:paraId="05836CE2" w14:textId="77777777" w:rsidR="00B02784" w:rsidRPr="001C516F" w:rsidRDefault="00B02784" w:rsidP="001B3ACB">
            <w:pPr>
              <w:spacing w:before="120" w:after="120"/>
              <w:jc w:val="both"/>
              <w:rPr>
                <w:iCs/>
              </w:rPr>
            </w:pPr>
            <w:r w:rsidRPr="001C516F">
              <w:rPr>
                <w:iCs/>
              </w:rPr>
              <w:t>Le présent programme d’agrément se limite aux points mentionnés dans le champ d’application de l’agrément visé dans la section suivante du manuel approuvé de gestion du maintien de la navigabilité</w:t>
            </w:r>
            <w:r w:rsidR="004853DE">
              <w:rPr>
                <w:iCs/>
              </w:rPr>
              <w:t xml:space="preserve"> </w:t>
            </w:r>
            <w:r w:rsidRPr="001C516F">
              <w:rPr>
                <w:iCs/>
              </w:rPr>
              <w:t> :…………………………………………………………………………………………………………..</w:t>
            </w:r>
          </w:p>
          <w:p w14:paraId="1DF4D8D2" w14:textId="77777777" w:rsidR="00B02784" w:rsidRPr="001C516F" w:rsidRDefault="00B02784" w:rsidP="001B3ACB">
            <w:pPr>
              <w:spacing w:before="120" w:after="120"/>
              <w:jc w:val="both"/>
              <w:rPr>
                <w:iCs/>
              </w:rPr>
            </w:pPr>
            <w:r w:rsidRPr="001C516F">
              <w:rPr>
                <w:iCs/>
              </w:rPr>
              <w:t>Référence du manuel de l’organisme de gestion du maintien de la navigabilité…………………………….</w:t>
            </w:r>
          </w:p>
          <w:p w14:paraId="552EA50A" w14:textId="77777777" w:rsidR="00B02784" w:rsidRPr="001C516F" w:rsidRDefault="00B02784" w:rsidP="001B3ACB">
            <w:pPr>
              <w:spacing w:before="120" w:after="120"/>
              <w:jc w:val="both"/>
              <w:rPr>
                <w:iCs/>
              </w:rPr>
            </w:pPr>
            <w:r w:rsidRPr="001C516F">
              <w:rPr>
                <w:iCs/>
              </w:rPr>
              <w:t>Date de la première délivrance</w:t>
            </w:r>
            <w:r w:rsidR="004853DE">
              <w:rPr>
                <w:iCs/>
              </w:rPr>
              <w:t xml:space="preserve"> </w:t>
            </w:r>
            <w:r w:rsidR="004853DE" w:rsidRPr="001C516F">
              <w:rPr>
                <w:iCs/>
              </w:rPr>
              <w:t>:</w:t>
            </w:r>
            <w:r w:rsidRPr="001C516F">
              <w:rPr>
                <w:iCs/>
              </w:rPr>
              <w:t>……………………………………………………………………………….…</w:t>
            </w:r>
          </w:p>
          <w:p w14:paraId="797E45AC" w14:textId="77777777" w:rsidR="00B02784" w:rsidRPr="001C516F" w:rsidRDefault="00B02784" w:rsidP="001B3ACB">
            <w:pPr>
              <w:spacing w:before="120" w:after="120"/>
              <w:jc w:val="both"/>
              <w:rPr>
                <w:iCs/>
              </w:rPr>
            </w:pPr>
            <w:r w:rsidRPr="001C516F">
              <w:rPr>
                <w:iCs/>
              </w:rPr>
              <w:t>Signature</w:t>
            </w:r>
            <w:r w:rsidR="004853DE">
              <w:rPr>
                <w:iCs/>
              </w:rPr>
              <w:t xml:space="preserve"> </w:t>
            </w:r>
            <w:r w:rsidR="004853DE" w:rsidRPr="001C516F">
              <w:rPr>
                <w:iCs/>
              </w:rPr>
              <w:t>:</w:t>
            </w:r>
            <w:r w:rsidRPr="001C516F">
              <w:rPr>
                <w:iCs/>
              </w:rPr>
              <w:t>…………………………………………………………………………………………………………...</w:t>
            </w:r>
          </w:p>
          <w:p w14:paraId="7C43DDE7" w14:textId="77777777" w:rsidR="00B02784" w:rsidRPr="001C516F" w:rsidRDefault="00B02784" w:rsidP="001B3ACB">
            <w:pPr>
              <w:spacing w:before="120" w:after="120"/>
              <w:jc w:val="both"/>
              <w:rPr>
                <w:iCs/>
              </w:rPr>
            </w:pPr>
            <w:r w:rsidRPr="001C516F">
              <w:rPr>
                <w:iCs/>
              </w:rPr>
              <w:t>Date de la présente révision</w:t>
            </w:r>
            <w:r w:rsidR="004853DE">
              <w:rPr>
                <w:iCs/>
              </w:rPr>
              <w:t xml:space="preserve"> </w:t>
            </w:r>
            <w:r w:rsidRPr="001C516F">
              <w:rPr>
                <w:iCs/>
              </w:rPr>
              <w:t>:…………………………………Révision n°:………………….………………......</w:t>
            </w:r>
          </w:p>
          <w:p w14:paraId="52A4E206" w14:textId="77777777" w:rsidR="00B02784" w:rsidRPr="001C516F" w:rsidRDefault="00B02784" w:rsidP="001B3ACB">
            <w:pPr>
              <w:spacing w:before="120" w:after="120"/>
              <w:jc w:val="both"/>
              <w:rPr>
                <w:rFonts w:eastAsia="CorpidOffice-Bold"/>
              </w:rPr>
            </w:pPr>
            <w:r w:rsidRPr="001C516F">
              <w:rPr>
                <w:iCs/>
              </w:rPr>
              <w:t>Pour l’autorité compétente:[AUTORITÉ COMPÉTENTE DE L’ÉTAT MEMBRE (*)]</w:t>
            </w:r>
          </w:p>
        </w:tc>
      </w:tr>
    </w:tbl>
    <w:p w14:paraId="385FA685" w14:textId="77777777" w:rsidR="00B02784" w:rsidRPr="001C516F" w:rsidRDefault="00B02784" w:rsidP="00B02784">
      <w:pPr>
        <w:spacing w:before="120" w:after="120"/>
        <w:ind w:firstLine="425"/>
        <w:rPr>
          <w:bCs/>
          <w:i/>
          <w:sz w:val="16"/>
          <w:szCs w:val="16"/>
        </w:rPr>
      </w:pPr>
      <w:r w:rsidRPr="001C516F">
        <w:rPr>
          <w:bCs/>
          <w:i/>
          <w:sz w:val="16"/>
          <w:szCs w:val="16"/>
        </w:rPr>
        <w:t>Formulaire 14</w:t>
      </w:r>
      <w:r>
        <w:rPr>
          <w:bCs/>
          <w:i/>
          <w:sz w:val="16"/>
          <w:szCs w:val="16"/>
        </w:rPr>
        <w:t>-MG</w:t>
      </w:r>
      <w:r w:rsidRPr="001C516F">
        <w:rPr>
          <w:bCs/>
          <w:i/>
          <w:sz w:val="16"/>
          <w:szCs w:val="16"/>
        </w:rPr>
        <w:t xml:space="preserve">de l’ASSA-AC – Version </w:t>
      </w:r>
      <w:r>
        <w:rPr>
          <w:bCs/>
          <w:i/>
          <w:sz w:val="16"/>
          <w:szCs w:val="16"/>
        </w:rPr>
        <w:t>1</w:t>
      </w:r>
    </w:p>
    <w:p w14:paraId="4884134F" w14:textId="77777777" w:rsidR="00B02784" w:rsidRPr="001C516F" w:rsidRDefault="00B02784" w:rsidP="00B02784">
      <w:pPr>
        <w:spacing w:before="120" w:after="120"/>
        <w:ind w:firstLine="425"/>
        <w:rPr>
          <w:bCs/>
          <w:i/>
          <w:sz w:val="16"/>
          <w:szCs w:val="16"/>
        </w:rPr>
      </w:pPr>
      <w:r w:rsidRPr="001C516F">
        <w:rPr>
          <w:bCs/>
          <w:i/>
          <w:sz w:val="16"/>
          <w:szCs w:val="16"/>
        </w:rPr>
        <w:t>(*) Ou A</w:t>
      </w:r>
      <w:r w:rsidR="00EE477A">
        <w:rPr>
          <w:bCs/>
          <w:i/>
          <w:sz w:val="16"/>
          <w:szCs w:val="16"/>
        </w:rPr>
        <w:t xml:space="preserve">SSA-AC </w:t>
      </w:r>
      <w:r w:rsidRPr="001C516F">
        <w:rPr>
          <w:bCs/>
          <w:i/>
          <w:sz w:val="16"/>
          <w:szCs w:val="16"/>
        </w:rPr>
        <w:t xml:space="preserve"> si l’ASSA-AC est l’autorité compétente</w:t>
      </w:r>
    </w:p>
    <w:p w14:paraId="0DE5931F" w14:textId="77777777" w:rsidR="00B02784" w:rsidRPr="001C516F" w:rsidRDefault="00B02784" w:rsidP="00B02784">
      <w:pPr>
        <w:spacing w:before="120" w:after="120"/>
        <w:ind w:firstLine="425"/>
        <w:rPr>
          <w:bCs/>
          <w:i/>
          <w:sz w:val="16"/>
          <w:szCs w:val="16"/>
        </w:rPr>
      </w:pPr>
      <w:r w:rsidRPr="001C516F">
        <w:rPr>
          <w:bCs/>
          <w:i/>
          <w:sz w:val="16"/>
          <w:szCs w:val="16"/>
        </w:rPr>
        <w:t>(**) Biffer pour les Etats non membres de la CEMAC ou l’ASSA-AC</w:t>
      </w:r>
    </w:p>
    <w:p w14:paraId="3B49C26F" w14:textId="77777777" w:rsidR="00B02784" w:rsidRDefault="00B02784" w:rsidP="00B02784">
      <w:pPr>
        <w:shd w:val="clear" w:color="auto" w:fill="FFFFFF"/>
        <w:spacing w:before="120" w:after="120"/>
        <w:ind w:firstLine="425"/>
        <w:rPr>
          <w:sz w:val="16"/>
          <w:szCs w:val="16"/>
        </w:rPr>
      </w:pPr>
      <w:r w:rsidRPr="001C516F">
        <w:rPr>
          <w:i/>
          <w:sz w:val="16"/>
          <w:szCs w:val="16"/>
        </w:rPr>
        <w:t>(***) Biffer, le cas échéant, si l’organisme n’est pas agréé</w:t>
      </w:r>
      <w:r>
        <w:rPr>
          <w:sz w:val="16"/>
          <w:szCs w:val="16"/>
        </w:rPr>
        <w:t>.</w:t>
      </w:r>
    </w:p>
    <w:p w14:paraId="17B502AE" w14:textId="77777777" w:rsidR="004853DE" w:rsidRDefault="004853DE">
      <w:pPr>
        <w:widowControl/>
        <w:autoSpaceDE/>
        <w:autoSpaceDN/>
        <w:adjustRightInd/>
        <w:spacing w:after="160" w:line="259" w:lineRule="auto"/>
        <w:rPr>
          <w:sz w:val="16"/>
          <w:szCs w:val="16"/>
        </w:rPr>
      </w:pPr>
      <w:r>
        <w:rPr>
          <w:sz w:val="16"/>
          <w:szCs w:val="16"/>
        </w:rPr>
        <w:br w:type="page"/>
      </w:r>
    </w:p>
    <w:p w14:paraId="16348556" w14:textId="77777777" w:rsidR="00B02784" w:rsidRDefault="00B02784" w:rsidP="00B02784">
      <w:pPr>
        <w:shd w:val="clear" w:color="auto" w:fill="FFFFFF"/>
        <w:spacing w:before="403"/>
        <w:ind w:left="7"/>
        <w:jc w:val="center"/>
        <w:rPr>
          <w:sz w:val="2"/>
          <w:szCs w:val="2"/>
        </w:rPr>
      </w:pPr>
    </w:p>
    <w:p w14:paraId="77EBE997" w14:textId="77777777" w:rsidR="00B02784" w:rsidRPr="000D6744" w:rsidRDefault="00B02784" w:rsidP="00B02784">
      <w:pPr>
        <w:shd w:val="clear" w:color="auto" w:fill="FFFFFF"/>
        <w:spacing w:before="240" w:after="240" w:line="360" w:lineRule="auto"/>
        <w:jc w:val="center"/>
        <w:rPr>
          <w:b/>
          <w:sz w:val="28"/>
          <w:szCs w:val="28"/>
        </w:rPr>
      </w:pPr>
      <w:r w:rsidRPr="000D6744">
        <w:rPr>
          <w:b/>
          <w:i/>
          <w:iCs/>
          <w:spacing w:val="-1"/>
          <w:w w:val="88"/>
          <w:sz w:val="28"/>
          <w:szCs w:val="28"/>
        </w:rPr>
        <w:t xml:space="preserve">Appendice VII - </w:t>
      </w:r>
      <w:r w:rsidRPr="000D6744">
        <w:rPr>
          <w:b/>
          <w:bCs/>
          <w:w w:val="88"/>
          <w:sz w:val="28"/>
          <w:szCs w:val="28"/>
        </w:rPr>
        <w:t>T</w:t>
      </w:r>
      <w:r w:rsidRPr="000D6744">
        <w:rPr>
          <w:rFonts w:cs="Times New Roman" w:hint="eastAsia"/>
          <w:b/>
          <w:bCs/>
          <w:w w:val="88"/>
          <w:sz w:val="28"/>
          <w:szCs w:val="28"/>
        </w:rPr>
        <w:t>â</w:t>
      </w:r>
      <w:r w:rsidRPr="000D6744">
        <w:rPr>
          <w:b/>
          <w:bCs/>
          <w:w w:val="88"/>
          <w:sz w:val="28"/>
          <w:szCs w:val="28"/>
        </w:rPr>
        <w:t>ches d'entretien complexes</w:t>
      </w:r>
    </w:p>
    <w:p w14:paraId="306D2C49" w14:textId="77777777" w:rsidR="00B02784" w:rsidRPr="001A7B1A" w:rsidRDefault="00B02784" w:rsidP="00B02784">
      <w:pPr>
        <w:shd w:val="clear" w:color="auto" w:fill="FFFFFF"/>
        <w:spacing w:before="120" w:after="120" w:line="276" w:lineRule="auto"/>
        <w:ind w:right="28"/>
        <w:jc w:val="both"/>
        <w:rPr>
          <w:sz w:val="22"/>
          <w:szCs w:val="22"/>
        </w:rPr>
      </w:pPr>
      <w:r w:rsidRPr="001A7B1A">
        <w:rPr>
          <w:w w:val="88"/>
          <w:sz w:val="22"/>
          <w:szCs w:val="22"/>
        </w:rPr>
        <w:t>Les t</w:t>
      </w:r>
      <w:r w:rsidRPr="001A7B1A">
        <w:rPr>
          <w:rFonts w:cs="Times New Roman"/>
          <w:w w:val="88"/>
          <w:sz w:val="22"/>
          <w:szCs w:val="22"/>
        </w:rPr>
        <w:t>â</w:t>
      </w:r>
      <w:r w:rsidRPr="001A7B1A">
        <w:rPr>
          <w:w w:val="88"/>
          <w:sz w:val="22"/>
          <w:szCs w:val="22"/>
        </w:rPr>
        <w:t>ches suivantes constituent les t</w:t>
      </w:r>
      <w:r w:rsidRPr="001A7B1A">
        <w:rPr>
          <w:rFonts w:cs="Times New Roman"/>
          <w:w w:val="88"/>
          <w:sz w:val="22"/>
          <w:szCs w:val="22"/>
        </w:rPr>
        <w:t>â</w:t>
      </w:r>
      <w:r w:rsidRPr="001A7B1A">
        <w:rPr>
          <w:w w:val="88"/>
          <w:sz w:val="22"/>
          <w:szCs w:val="22"/>
        </w:rPr>
        <w:t>ches d'entretien complexes vis</w:t>
      </w:r>
      <w:r w:rsidRPr="001A7B1A">
        <w:rPr>
          <w:rFonts w:cs="Times New Roman"/>
          <w:w w:val="88"/>
          <w:sz w:val="22"/>
          <w:szCs w:val="22"/>
        </w:rPr>
        <w:t>é</w:t>
      </w:r>
      <w:r w:rsidRPr="001A7B1A">
        <w:rPr>
          <w:w w:val="88"/>
          <w:sz w:val="22"/>
          <w:szCs w:val="22"/>
        </w:rPr>
        <w:t>es aux points M.A.502</w:t>
      </w:r>
      <w:r>
        <w:rPr>
          <w:w w:val="88"/>
          <w:sz w:val="22"/>
          <w:szCs w:val="22"/>
        </w:rPr>
        <w:t xml:space="preserve"> </w:t>
      </w:r>
      <w:r w:rsidRPr="001A7B1A">
        <w:rPr>
          <w:w w:val="88"/>
          <w:sz w:val="22"/>
          <w:szCs w:val="22"/>
        </w:rPr>
        <w:t>(d)</w:t>
      </w:r>
      <w:r>
        <w:rPr>
          <w:w w:val="88"/>
          <w:sz w:val="22"/>
          <w:szCs w:val="22"/>
        </w:rPr>
        <w:t xml:space="preserve"> (</w:t>
      </w:r>
      <w:r w:rsidRPr="001A7B1A">
        <w:rPr>
          <w:w w:val="88"/>
          <w:sz w:val="22"/>
          <w:szCs w:val="22"/>
        </w:rPr>
        <w:t>3</w:t>
      </w:r>
      <w:r>
        <w:rPr>
          <w:w w:val="88"/>
          <w:sz w:val="22"/>
          <w:szCs w:val="22"/>
        </w:rPr>
        <w:t>)</w:t>
      </w:r>
      <w:r w:rsidRPr="001A7B1A">
        <w:rPr>
          <w:w w:val="88"/>
          <w:sz w:val="22"/>
          <w:szCs w:val="22"/>
        </w:rPr>
        <w:t>, M.A.801</w:t>
      </w:r>
      <w:r>
        <w:rPr>
          <w:w w:val="88"/>
          <w:sz w:val="22"/>
          <w:szCs w:val="22"/>
        </w:rPr>
        <w:t xml:space="preserve"> </w:t>
      </w:r>
      <w:r w:rsidRPr="001A7B1A">
        <w:rPr>
          <w:w w:val="88"/>
          <w:sz w:val="22"/>
          <w:szCs w:val="22"/>
        </w:rPr>
        <w:t>(b)</w:t>
      </w:r>
      <w:r>
        <w:rPr>
          <w:w w:val="88"/>
          <w:sz w:val="22"/>
          <w:szCs w:val="22"/>
        </w:rPr>
        <w:t xml:space="preserve"> (</w:t>
      </w:r>
      <w:r w:rsidRPr="001A7B1A">
        <w:rPr>
          <w:w w:val="88"/>
          <w:sz w:val="22"/>
          <w:szCs w:val="22"/>
        </w:rPr>
        <w:t>2</w:t>
      </w:r>
      <w:r>
        <w:rPr>
          <w:w w:val="88"/>
          <w:sz w:val="22"/>
          <w:szCs w:val="22"/>
        </w:rPr>
        <w:t>)</w:t>
      </w:r>
      <w:r w:rsidRPr="001A7B1A">
        <w:rPr>
          <w:w w:val="88"/>
          <w:sz w:val="22"/>
          <w:szCs w:val="22"/>
        </w:rPr>
        <w:t xml:space="preserve"> et M.A.801</w:t>
      </w:r>
      <w:r>
        <w:rPr>
          <w:w w:val="88"/>
          <w:sz w:val="22"/>
          <w:szCs w:val="22"/>
        </w:rPr>
        <w:t xml:space="preserve"> </w:t>
      </w:r>
      <w:r w:rsidRPr="001A7B1A">
        <w:rPr>
          <w:w w:val="88"/>
          <w:sz w:val="22"/>
          <w:szCs w:val="22"/>
        </w:rPr>
        <w:t>(c)</w:t>
      </w:r>
      <w:r w:rsidR="004853DE">
        <w:rPr>
          <w:w w:val="88"/>
          <w:sz w:val="22"/>
          <w:szCs w:val="22"/>
        </w:rPr>
        <w:t xml:space="preserve"> </w:t>
      </w:r>
      <w:r w:rsidRPr="001A7B1A">
        <w:rPr>
          <w:w w:val="88"/>
          <w:sz w:val="22"/>
          <w:szCs w:val="22"/>
        </w:rPr>
        <w:t>:</w:t>
      </w:r>
    </w:p>
    <w:p w14:paraId="6748ABAF" w14:textId="77777777" w:rsidR="00B02784" w:rsidRPr="000D6744" w:rsidRDefault="00B02784" w:rsidP="00B02784">
      <w:pPr>
        <w:numPr>
          <w:ilvl w:val="0"/>
          <w:numId w:val="9"/>
        </w:numPr>
        <w:shd w:val="clear" w:color="auto" w:fill="FFFFFF"/>
        <w:tabs>
          <w:tab w:val="left" w:pos="284"/>
        </w:tabs>
        <w:spacing w:before="120" w:after="120" w:line="276" w:lineRule="auto"/>
        <w:ind w:left="284" w:right="28" w:hanging="284"/>
        <w:jc w:val="both"/>
        <w:rPr>
          <w:sz w:val="22"/>
          <w:szCs w:val="22"/>
        </w:rPr>
      </w:pPr>
      <w:r w:rsidRPr="000D6744">
        <w:rPr>
          <w:w w:val="88"/>
          <w:sz w:val="22"/>
          <w:szCs w:val="22"/>
        </w:rPr>
        <w:t>La modification, la r</w:t>
      </w:r>
      <w:r w:rsidRPr="000D6744">
        <w:rPr>
          <w:rFonts w:cs="Times New Roman" w:hint="eastAsia"/>
          <w:w w:val="88"/>
          <w:sz w:val="22"/>
          <w:szCs w:val="22"/>
        </w:rPr>
        <w:t>é</w:t>
      </w:r>
      <w:r w:rsidRPr="000D6744">
        <w:rPr>
          <w:w w:val="88"/>
          <w:sz w:val="22"/>
          <w:szCs w:val="22"/>
        </w:rPr>
        <w:t>paration ou le remplacement par rivetage, collage, contre-placage ou soudage d'une des pi</w:t>
      </w:r>
      <w:r w:rsidRPr="000D6744">
        <w:rPr>
          <w:rFonts w:cs="Times New Roman" w:hint="eastAsia"/>
          <w:w w:val="88"/>
          <w:sz w:val="22"/>
          <w:szCs w:val="22"/>
        </w:rPr>
        <w:t>è</w:t>
      </w:r>
      <w:r w:rsidRPr="000D6744">
        <w:rPr>
          <w:w w:val="88"/>
          <w:sz w:val="22"/>
          <w:szCs w:val="22"/>
        </w:rPr>
        <w:t>ces de cellule d'a</w:t>
      </w:r>
      <w:r w:rsidRPr="000D6744">
        <w:rPr>
          <w:rFonts w:cs="Times New Roman" w:hint="eastAsia"/>
          <w:w w:val="88"/>
          <w:sz w:val="22"/>
          <w:szCs w:val="22"/>
        </w:rPr>
        <w:t>é</w:t>
      </w:r>
      <w:r w:rsidRPr="000D6744">
        <w:rPr>
          <w:w w:val="88"/>
          <w:sz w:val="22"/>
          <w:szCs w:val="22"/>
        </w:rPr>
        <w:t>ronef suivantes</w:t>
      </w:r>
      <w:r w:rsidR="004853DE">
        <w:rPr>
          <w:w w:val="88"/>
          <w:sz w:val="22"/>
          <w:szCs w:val="22"/>
        </w:rPr>
        <w:t xml:space="preserve"> </w:t>
      </w:r>
      <w:r w:rsidRPr="000D6744">
        <w:rPr>
          <w:w w:val="88"/>
          <w:sz w:val="22"/>
          <w:szCs w:val="22"/>
        </w:rPr>
        <w:t>:</w:t>
      </w:r>
    </w:p>
    <w:p w14:paraId="69EF3722" w14:textId="77777777" w:rsidR="00B02784" w:rsidRPr="001A7B1A" w:rsidRDefault="00B02784" w:rsidP="00B02784">
      <w:pPr>
        <w:numPr>
          <w:ilvl w:val="0"/>
          <w:numId w:val="168"/>
        </w:numPr>
        <w:shd w:val="clear" w:color="auto" w:fill="FFFFFF"/>
        <w:tabs>
          <w:tab w:val="left" w:pos="709"/>
        </w:tabs>
        <w:spacing w:before="120" w:after="120" w:line="276" w:lineRule="auto"/>
        <w:ind w:right="28"/>
        <w:jc w:val="both"/>
        <w:rPr>
          <w:spacing w:val="-5"/>
          <w:w w:val="88"/>
          <w:sz w:val="22"/>
          <w:szCs w:val="22"/>
          <w:lang w:val="en-US"/>
        </w:rPr>
      </w:pPr>
      <w:r w:rsidRPr="001A7B1A">
        <w:rPr>
          <w:w w:val="88"/>
          <w:sz w:val="22"/>
          <w:szCs w:val="22"/>
          <w:lang w:val="en-US"/>
        </w:rPr>
        <w:t>une poutre de caisson;</w:t>
      </w:r>
    </w:p>
    <w:p w14:paraId="1922F609" w14:textId="77777777" w:rsidR="00B02784" w:rsidRDefault="00B02784" w:rsidP="00B02784">
      <w:pPr>
        <w:numPr>
          <w:ilvl w:val="0"/>
          <w:numId w:val="168"/>
        </w:numPr>
        <w:shd w:val="clear" w:color="auto" w:fill="FFFFFF"/>
        <w:tabs>
          <w:tab w:val="left" w:pos="709"/>
        </w:tabs>
        <w:spacing w:before="120" w:after="120" w:line="276" w:lineRule="auto"/>
        <w:ind w:right="28"/>
        <w:jc w:val="both"/>
        <w:rPr>
          <w:w w:val="88"/>
          <w:sz w:val="22"/>
          <w:szCs w:val="22"/>
        </w:rPr>
      </w:pPr>
      <w:r w:rsidRPr="001A7B1A">
        <w:rPr>
          <w:w w:val="88"/>
          <w:sz w:val="22"/>
          <w:szCs w:val="22"/>
        </w:rPr>
        <w:t>une lisse ou membrane d'aile;</w:t>
      </w:r>
    </w:p>
    <w:p w14:paraId="6D457336" w14:textId="77777777" w:rsidR="00B02784" w:rsidRDefault="00B02784" w:rsidP="00B02784">
      <w:pPr>
        <w:numPr>
          <w:ilvl w:val="0"/>
          <w:numId w:val="168"/>
        </w:numPr>
        <w:shd w:val="clear" w:color="auto" w:fill="FFFFFF"/>
        <w:tabs>
          <w:tab w:val="left" w:pos="709"/>
        </w:tabs>
        <w:spacing w:before="120" w:after="120" w:line="276" w:lineRule="auto"/>
        <w:ind w:right="28"/>
        <w:jc w:val="both"/>
        <w:rPr>
          <w:spacing w:val="-3"/>
          <w:w w:val="88"/>
          <w:sz w:val="22"/>
          <w:szCs w:val="22"/>
          <w:lang w:val="en-US"/>
        </w:rPr>
      </w:pPr>
      <w:r w:rsidRPr="001A7B1A">
        <w:rPr>
          <w:w w:val="88"/>
          <w:sz w:val="22"/>
          <w:szCs w:val="22"/>
          <w:lang w:val="en-US"/>
        </w:rPr>
        <w:t>un longeron;</w:t>
      </w:r>
    </w:p>
    <w:p w14:paraId="1C61C472" w14:textId="77777777" w:rsidR="00B02784" w:rsidRDefault="00B02784" w:rsidP="00B02784">
      <w:pPr>
        <w:numPr>
          <w:ilvl w:val="0"/>
          <w:numId w:val="168"/>
        </w:numPr>
        <w:shd w:val="clear" w:color="auto" w:fill="FFFFFF"/>
        <w:tabs>
          <w:tab w:val="left" w:pos="709"/>
        </w:tabs>
        <w:spacing w:before="120" w:after="120" w:line="276" w:lineRule="auto"/>
        <w:ind w:right="28"/>
        <w:jc w:val="both"/>
        <w:rPr>
          <w:w w:val="88"/>
          <w:sz w:val="22"/>
          <w:szCs w:val="22"/>
          <w:lang w:val="en-US"/>
        </w:rPr>
      </w:pPr>
      <w:r w:rsidRPr="001A7B1A">
        <w:rPr>
          <w:w w:val="88"/>
          <w:sz w:val="22"/>
          <w:szCs w:val="22"/>
          <w:lang w:val="en-US"/>
        </w:rPr>
        <w:t>une semelle de longeron;</w:t>
      </w:r>
    </w:p>
    <w:p w14:paraId="6DBA1D8E" w14:textId="77777777" w:rsidR="00B02784" w:rsidRDefault="00B02784" w:rsidP="00B02784">
      <w:pPr>
        <w:numPr>
          <w:ilvl w:val="0"/>
          <w:numId w:val="168"/>
        </w:numPr>
        <w:shd w:val="clear" w:color="auto" w:fill="FFFFFF"/>
        <w:tabs>
          <w:tab w:val="left" w:pos="709"/>
        </w:tabs>
        <w:spacing w:before="120" w:after="120" w:line="276" w:lineRule="auto"/>
        <w:ind w:right="28"/>
        <w:jc w:val="both"/>
        <w:rPr>
          <w:spacing w:val="-7"/>
          <w:w w:val="88"/>
          <w:sz w:val="22"/>
          <w:szCs w:val="22"/>
        </w:rPr>
      </w:pPr>
      <w:r w:rsidRPr="001A7B1A">
        <w:rPr>
          <w:w w:val="88"/>
          <w:sz w:val="22"/>
          <w:szCs w:val="22"/>
        </w:rPr>
        <w:t>une pi</w:t>
      </w:r>
      <w:r w:rsidRPr="001A7B1A">
        <w:rPr>
          <w:rFonts w:cs="Times New Roman"/>
          <w:w w:val="88"/>
          <w:sz w:val="22"/>
          <w:szCs w:val="22"/>
        </w:rPr>
        <w:t>è</w:t>
      </w:r>
      <w:r w:rsidRPr="001A7B1A">
        <w:rPr>
          <w:w w:val="88"/>
          <w:sz w:val="22"/>
          <w:szCs w:val="22"/>
        </w:rPr>
        <w:t>ce d'une poutre en treillis;</w:t>
      </w:r>
    </w:p>
    <w:p w14:paraId="180CD01E" w14:textId="77777777" w:rsidR="00B02784" w:rsidRDefault="00B02784" w:rsidP="00B02784">
      <w:pPr>
        <w:numPr>
          <w:ilvl w:val="0"/>
          <w:numId w:val="168"/>
        </w:numPr>
        <w:shd w:val="clear" w:color="auto" w:fill="FFFFFF"/>
        <w:tabs>
          <w:tab w:val="left" w:pos="709"/>
        </w:tabs>
        <w:spacing w:before="120" w:after="120" w:line="276" w:lineRule="auto"/>
        <w:ind w:right="28"/>
        <w:jc w:val="both"/>
        <w:rPr>
          <w:w w:val="88"/>
          <w:sz w:val="22"/>
          <w:szCs w:val="22"/>
          <w:lang w:val="en-US"/>
        </w:rPr>
      </w:pPr>
      <w:r w:rsidRPr="001A7B1A">
        <w:rPr>
          <w:w w:val="88"/>
          <w:sz w:val="22"/>
          <w:szCs w:val="22"/>
          <w:lang w:val="en-US"/>
        </w:rPr>
        <w:t>l'</w:t>
      </w:r>
      <w:r w:rsidRPr="001A7B1A">
        <w:rPr>
          <w:rFonts w:cs="Times New Roman"/>
          <w:w w:val="88"/>
          <w:sz w:val="22"/>
          <w:szCs w:val="22"/>
          <w:lang w:val="en-US"/>
        </w:rPr>
        <w:t>â</w:t>
      </w:r>
      <w:r w:rsidRPr="001A7B1A">
        <w:rPr>
          <w:w w:val="88"/>
          <w:sz w:val="22"/>
          <w:szCs w:val="22"/>
          <w:lang w:val="en-US"/>
        </w:rPr>
        <w:t>me d'une poutre;</w:t>
      </w:r>
    </w:p>
    <w:p w14:paraId="3E98C85E" w14:textId="77777777" w:rsidR="00B02784" w:rsidRDefault="00B02784" w:rsidP="00B02784">
      <w:pPr>
        <w:numPr>
          <w:ilvl w:val="0"/>
          <w:numId w:val="168"/>
        </w:numPr>
        <w:shd w:val="clear" w:color="auto" w:fill="FFFFFF"/>
        <w:tabs>
          <w:tab w:val="left" w:pos="709"/>
        </w:tabs>
        <w:spacing w:before="120" w:after="120" w:line="276" w:lineRule="auto"/>
        <w:ind w:right="28"/>
        <w:jc w:val="both"/>
        <w:rPr>
          <w:spacing w:val="-11"/>
          <w:sz w:val="22"/>
          <w:szCs w:val="22"/>
        </w:rPr>
      </w:pPr>
      <w:r w:rsidRPr="001A7B1A">
        <w:rPr>
          <w:spacing w:val="-2"/>
          <w:sz w:val="22"/>
          <w:szCs w:val="22"/>
        </w:rPr>
        <w:t>une quille ou quille d'angle d'une coque d'hydravion ou d'un flotteur;</w:t>
      </w:r>
    </w:p>
    <w:p w14:paraId="064BA434"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5"/>
          <w:sz w:val="22"/>
          <w:szCs w:val="22"/>
        </w:rPr>
        <w:t>une pi</w:t>
      </w:r>
      <w:r w:rsidRPr="001A7B1A">
        <w:rPr>
          <w:rFonts w:cs="Times New Roman"/>
          <w:spacing w:val="-5"/>
          <w:sz w:val="22"/>
          <w:szCs w:val="22"/>
        </w:rPr>
        <w:t>è</w:t>
      </w:r>
      <w:r w:rsidRPr="001A7B1A">
        <w:rPr>
          <w:spacing w:val="-5"/>
          <w:sz w:val="22"/>
          <w:szCs w:val="22"/>
        </w:rPr>
        <w:t>ce de compression en t</w:t>
      </w:r>
      <w:r w:rsidRPr="001A7B1A">
        <w:rPr>
          <w:rFonts w:cs="Times New Roman"/>
          <w:spacing w:val="-5"/>
          <w:sz w:val="22"/>
          <w:szCs w:val="22"/>
        </w:rPr>
        <w:t>ô</w:t>
      </w:r>
      <w:r w:rsidRPr="001A7B1A">
        <w:rPr>
          <w:spacing w:val="-5"/>
          <w:sz w:val="22"/>
          <w:szCs w:val="22"/>
        </w:rPr>
        <w:t>le ondul</w:t>
      </w:r>
      <w:r w:rsidRPr="001A7B1A">
        <w:rPr>
          <w:rFonts w:cs="Times New Roman"/>
          <w:spacing w:val="-5"/>
          <w:sz w:val="22"/>
          <w:szCs w:val="22"/>
        </w:rPr>
        <w:t>é</w:t>
      </w:r>
      <w:r w:rsidRPr="001A7B1A">
        <w:rPr>
          <w:spacing w:val="-5"/>
          <w:sz w:val="22"/>
          <w:szCs w:val="22"/>
        </w:rPr>
        <w:t>e dans une aile ou un empennage;</w:t>
      </w:r>
    </w:p>
    <w:p w14:paraId="1EE72181"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3"/>
          <w:sz w:val="22"/>
          <w:szCs w:val="22"/>
        </w:rPr>
        <w:t>une nervure principale d'aile;</w:t>
      </w:r>
    </w:p>
    <w:p w14:paraId="23FD17B3"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4"/>
          <w:sz w:val="22"/>
          <w:szCs w:val="22"/>
        </w:rPr>
        <w:t>une contrefiche principale de surface d'aile ou d'empennage;</w:t>
      </w:r>
    </w:p>
    <w:p w14:paraId="3F82EC98"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2"/>
          <w:sz w:val="22"/>
          <w:szCs w:val="22"/>
        </w:rPr>
        <w:t>un b</w:t>
      </w:r>
      <w:r w:rsidRPr="001A7B1A">
        <w:rPr>
          <w:rFonts w:cs="Times New Roman"/>
          <w:spacing w:val="-2"/>
          <w:sz w:val="22"/>
          <w:szCs w:val="22"/>
        </w:rPr>
        <w:t>â</w:t>
      </w:r>
      <w:r w:rsidRPr="001A7B1A">
        <w:rPr>
          <w:spacing w:val="-2"/>
          <w:sz w:val="22"/>
          <w:szCs w:val="22"/>
        </w:rPr>
        <w:t>ti-moteur;</w:t>
      </w:r>
    </w:p>
    <w:p w14:paraId="1CBB5066"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5"/>
          <w:sz w:val="22"/>
          <w:szCs w:val="22"/>
        </w:rPr>
        <w:t>un longeron ou cadre de fuselage;</w:t>
      </w:r>
    </w:p>
    <w:p w14:paraId="59080FFA"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3"/>
          <w:sz w:val="22"/>
          <w:szCs w:val="22"/>
        </w:rPr>
        <w:t>une pi</w:t>
      </w:r>
      <w:r w:rsidRPr="001A7B1A">
        <w:rPr>
          <w:rFonts w:cs="Times New Roman"/>
          <w:spacing w:val="-3"/>
          <w:sz w:val="22"/>
          <w:szCs w:val="22"/>
        </w:rPr>
        <w:t>è</w:t>
      </w:r>
      <w:r w:rsidRPr="001A7B1A">
        <w:rPr>
          <w:spacing w:val="-3"/>
          <w:sz w:val="22"/>
          <w:szCs w:val="22"/>
        </w:rPr>
        <w:t>ce d'une armature lat</w:t>
      </w:r>
      <w:r w:rsidRPr="001A7B1A">
        <w:rPr>
          <w:rFonts w:cs="Times New Roman"/>
          <w:spacing w:val="-3"/>
          <w:sz w:val="22"/>
          <w:szCs w:val="22"/>
        </w:rPr>
        <w:t>é</w:t>
      </w:r>
      <w:r w:rsidRPr="001A7B1A">
        <w:rPr>
          <w:spacing w:val="-3"/>
          <w:sz w:val="22"/>
          <w:szCs w:val="22"/>
        </w:rPr>
        <w:t>rale, armature horizontale ou cloison;</w:t>
      </w:r>
    </w:p>
    <w:p w14:paraId="2559C922" w14:textId="77777777" w:rsidR="00B02784" w:rsidRPr="000D6744" w:rsidRDefault="00B02784" w:rsidP="00B02784">
      <w:pPr>
        <w:numPr>
          <w:ilvl w:val="0"/>
          <w:numId w:val="168"/>
        </w:numPr>
        <w:shd w:val="clear" w:color="auto" w:fill="FFFFFF"/>
        <w:tabs>
          <w:tab w:val="left" w:pos="709"/>
        </w:tabs>
        <w:spacing w:before="120" w:after="120" w:line="276" w:lineRule="auto"/>
        <w:ind w:right="28"/>
        <w:jc w:val="both"/>
        <w:rPr>
          <w:spacing w:val="-3"/>
          <w:sz w:val="22"/>
          <w:szCs w:val="22"/>
        </w:rPr>
      </w:pPr>
      <w:r w:rsidRPr="000D6744">
        <w:rPr>
          <w:spacing w:val="-3"/>
          <w:sz w:val="22"/>
          <w:szCs w:val="22"/>
        </w:rPr>
        <w:t>une contrefiche ou une ferrure support de fauteuil,</w:t>
      </w:r>
    </w:p>
    <w:p w14:paraId="0085D2A1"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3"/>
          <w:sz w:val="22"/>
          <w:szCs w:val="22"/>
        </w:rPr>
        <w:t>un remplacement de rails de fixation fauteuils;</w:t>
      </w:r>
    </w:p>
    <w:p w14:paraId="28EE2396"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4"/>
          <w:sz w:val="22"/>
          <w:szCs w:val="22"/>
        </w:rPr>
        <w:t>une contrefiche secondaire ou principale de train d'atterrissage;</w:t>
      </w:r>
    </w:p>
    <w:p w14:paraId="52D7F4B4"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8"/>
          <w:sz w:val="22"/>
          <w:szCs w:val="22"/>
        </w:rPr>
        <w:t>un essieu;</w:t>
      </w:r>
    </w:p>
    <w:p w14:paraId="41D3801C" w14:textId="77777777" w:rsidR="00B0278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4"/>
          <w:sz w:val="22"/>
          <w:szCs w:val="22"/>
        </w:rPr>
        <w:t>une roue; et</w:t>
      </w:r>
    </w:p>
    <w:p w14:paraId="69E684BE" w14:textId="77777777" w:rsidR="00B02784" w:rsidRPr="000D6744" w:rsidRDefault="00B02784" w:rsidP="00B02784">
      <w:pPr>
        <w:numPr>
          <w:ilvl w:val="0"/>
          <w:numId w:val="168"/>
        </w:numPr>
        <w:shd w:val="clear" w:color="auto" w:fill="FFFFFF"/>
        <w:tabs>
          <w:tab w:val="left" w:pos="709"/>
        </w:tabs>
        <w:spacing w:before="120" w:after="120" w:line="276" w:lineRule="auto"/>
        <w:ind w:right="28"/>
        <w:jc w:val="both"/>
        <w:rPr>
          <w:sz w:val="22"/>
          <w:szCs w:val="22"/>
        </w:rPr>
      </w:pPr>
      <w:r w:rsidRPr="001A7B1A">
        <w:rPr>
          <w:spacing w:val="-2"/>
          <w:sz w:val="22"/>
          <w:szCs w:val="22"/>
        </w:rPr>
        <w:t xml:space="preserve">un ski ou un support de ski, </w:t>
      </w:r>
      <w:r w:rsidRPr="001A7B1A">
        <w:rPr>
          <w:rFonts w:cs="Times New Roman"/>
          <w:spacing w:val="-2"/>
          <w:sz w:val="22"/>
          <w:szCs w:val="22"/>
        </w:rPr>
        <w:t>à</w:t>
      </w:r>
      <w:r w:rsidRPr="001A7B1A">
        <w:rPr>
          <w:spacing w:val="-2"/>
          <w:sz w:val="22"/>
          <w:szCs w:val="22"/>
        </w:rPr>
        <w:t xml:space="preserve"> l'exclusion du remplacement d'un rev</w:t>
      </w:r>
      <w:r w:rsidRPr="001A7B1A">
        <w:rPr>
          <w:rFonts w:cs="Times New Roman"/>
          <w:spacing w:val="-2"/>
          <w:sz w:val="22"/>
          <w:szCs w:val="22"/>
        </w:rPr>
        <w:t>ê</w:t>
      </w:r>
      <w:r w:rsidRPr="001A7B1A">
        <w:rPr>
          <w:spacing w:val="-2"/>
          <w:sz w:val="22"/>
          <w:szCs w:val="22"/>
        </w:rPr>
        <w:t xml:space="preserve">tement </w:t>
      </w:r>
      <w:r w:rsidRPr="001A7B1A">
        <w:rPr>
          <w:rFonts w:cs="Times New Roman"/>
          <w:spacing w:val="-2"/>
          <w:sz w:val="22"/>
          <w:szCs w:val="22"/>
        </w:rPr>
        <w:t>à</w:t>
      </w:r>
      <w:r w:rsidRPr="001A7B1A">
        <w:rPr>
          <w:spacing w:val="-2"/>
          <w:sz w:val="22"/>
          <w:szCs w:val="22"/>
        </w:rPr>
        <w:t xml:space="preserve"> coefficient de frottement r</w:t>
      </w:r>
      <w:r w:rsidRPr="001A7B1A">
        <w:rPr>
          <w:rFonts w:cs="Times New Roman"/>
          <w:spacing w:val="-2"/>
          <w:sz w:val="22"/>
          <w:szCs w:val="22"/>
        </w:rPr>
        <w:t>é</w:t>
      </w:r>
      <w:r w:rsidRPr="001A7B1A">
        <w:rPr>
          <w:spacing w:val="-2"/>
          <w:sz w:val="22"/>
          <w:szCs w:val="22"/>
        </w:rPr>
        <w:t>duit.</w:t>
      </w:r>
    </w:p>
    <w:p w14:paraId="4B7F4D4E" w14:textId="77777777" w:rsidR="00B02784" w:rsidRPr="000D6744" w:rsidRDefault="00B02784" w:rsidP="00B02784">
      <w:pPr>
        <w:numPr>
          <w:ilvl w:val="0"/>
          <w:numId w:val="9"/>
        </w:numPr>
        <w:shd w:val="clear" w:color="auto" w:fill="FFFFFF"/>
        <w:tabs>
          <w:tab w:val="left" w:pos="284"/>
        </w:tabs>
        <w:spacing w:before="120" w:after="120" w:line="276" w:lineRule="auto"/>
        <w:ind w:left="284" w:right="28" w:hanging="284"/>
        <w:jc w:val="both"/>
        <w:rPr>
          <w:sz w:val="22"/>
          <w:szCs w:val="22"/>
        </w:rPr>
      </w:pPr>
      <w:r w:rsidRPr="000D6744">
        <w:rPr>
          <w:w w:val="88"/>
          <w:sz w:val="22"/>
          <w:szCs w:val="22"/>
        </w:rPr>
        <w:t>La modification ou r</w:t>
      </w:r>
      <w:r w:rsidRPr="000D6744">
        <w:rPr>
          <w:rFonts w:cs="Times New Roman" w:hint="eastAsia"/>
          <w:w w:val="88"/>
          <w:sz w:val="22"/>
          <w:szCs w:val="22"/>
        </w:rPr>
        <w:t>é</w:t>
      </w:r>
      <w:r w:rsidRPr="000D6744">
        <w:rPr>
          <w:w w:val="88"/>
          <w:sz w:val="22"/>
          <w:szCs w:val="22"/>
        </w:rPr>
        <w:t>paration d'une des pi</w:t>
      </w:r>
      <w:r w:rsidRPr="000D6744">
        <w:rPr>
          <w:rFonts w:cs="Times New Roman" w:hint="eastAsia"/>
          <w:w w:val="88"/>
          <w:sz w:val="22"/>
          <w:szCs w:val="22"/>
        </w:rPr>
        <w:t>è</w:t>
      </w:r>
      <w:r w:rsidRPr="000D6744">
        <w:rPr>
          <w:w w:val="88"/>
          <w:sz w:val="22"/>
          <w:szCs w:val="22"/>
        </w:rPr>
        <w:t>ces suivantes</w:t>
      </w:r>
      <w:r w:rsidR="004853DE">
        <w:rPr>
          <w:w w:val="88"/>
          <w:sz w:val="22"/>
          <w:szCs w:val="22"/>
        </w:rPr>
        <w:t xml:space="preserve"> </w:t>
      </w:r>
      <w:r w:rsidRPr="000D6744">
        <w:rPr>
          <w:w w:val="88"/>
          <w:sz w:val="22"/>
          <w:szCs w:val="22"/>
        </w:rPr>
        <w:t>:</w:t>
      </w:r>
    </w:p>
    <w:p w14:paraId="6DC592D5" w14:textId="77777777" w:rsidR="00B02784" w:rsidRPr="001A7B1A" w:rsidRDefault="00B02784" w:rsidP="00B02784">
      <w:pPr>
        <w:numPr>
          <w:ilvl w:val="0"/>
          <w:numId w:val="169"/>
        </w:numPr>
        <w:shd w:val="clear" w:color="auto" w:fill="FFFFFF"/>
        <w:spacing w:before="120" w:after="120" w:line="276" w:lineRule="auto"/>
        <w:ind w:right="28"/>
        <w:jc w:val="both"/>
        <w:rPr>
          <w:spacing w:val="-5"/>
          <w:w w:val="88"/>
          <w:sz w:val="22"/>
          <w:szCs w:val="22"/>
        </w:rPr>
      </w:pPr>
      <w:r w:rsidRPr="001A7B1A">
        <w:rPr>
          <w:w w:val="88"/>
          <w:sz w:val="22"/>
          <w:szCs w:val="22"/>
        </w:rPr>
        <w:t>rev</w:t>
      </w:r>
      <w:r w:rsidRPr="001A7B1A">
        <w:rPr>
          <w:rFonts w:cs="Times New Roman"/>
          <w:w w:val="88"/>
          <w:sz w:val="22"/>
          <w:szCs w:val="22"/>
        </w:rPr>
        <w:t>ê</w:t>
      </w:r>
      <w:r w:rsidRPr="001A7B1A">
        <w:rPr>
          <w:w w:val="88"/>
          <w:sz w:val="22"/>
          <w:szCs w:val="22"/>
        </w:rPr>
        <w:t>tement de l'avion, ou le rev</w:t>
      </w:r>
      <w:r w:rsidRPr="001A7B1A">
        <w:rPr>
          <w:rFonts w:cs="Times New Roman"/>
          <w:w w:val="88"/>
          <w:sz w:val="22"/>
          <w:szCs w:val="22"/>
        </w:rPr>
        <w:t>ê</w:t>
      </w:r>
      <w:r w:rsidRPr="001A7B1A">
        <w:rPr>
          <w:w w:val="88"/>
          <w:sz w:val="22"/>
          <w:szCs w:val="22"/>
        </w:rPr>
        <w:t>tement d'un flotteur d'a</w:t>
      </w:r>
      <w:r w:rsidRPr="001A7B1A">
        <w:rPr>
          <w:rFonts w:cs="Times New Roman"/>
          <w:w w:val="88"/>
          <w:sz w:val="22"/>
          <w:szCs w:val="22"/>
        </w:rPr>
        <w:t>é</w:t>
      </w:r>
      <w:r w:rsidRPr="001A7B1A">
        <w:rPr>
          <w:w w:val="88"/>
          <w:sz w:val="22"/>
          <w:szCs w:val="22"/>
        </w:rPr>
        <w:t>ronef, si le travail n</w:t>
      </w:r>
      <w:r w:rsidRPr="001A7B1A">
        <w:rPr>
          <w:rFonts w:cs="Times New Roman"/>
          <w:w w:val="88"/>
          <w:sz w:val="22"/>
          <w:szCs w:val="22"/>
        </w:rPr>
        <w:t>é</w:t>
      </w:r>
      <w:r w:rsidRPr="001A7B1A">
        <w:rPr>
          <w:w w:val="88"/>
          <w:sz w:val="22"/>
          <w:szCs w:val="22"/>
        </w:rPr>
        <w:t>cessite l'utilisation d'un support, b</w:t>
      </w:r>
      <w:r w:rsidRPr="001A7B1A">
        <w:rPr>
          <w:rFonts w:cs="Times New Roman"/>
          <w:w w:val="88"/>
          <w:sz w:val="22"/>
          <w:szCs w:val="22"/>
        </w:rPr>
        <w:t>â</w:t>
      </w:r>
      <w:r w:rsidRPr="001A7B1A">
        <w:rPr>
          <w:w w:val="88"/>
          <w:sz w:val="22"/>
          <w:szCs w:val="22"/>
        </w:rPr>
        <w:t>ti ou gabarit;</w:t>
      </w:r>
    </w:p>
    <w:p w14:paraId="4F9EEBFD" w14:textId="77777777" w:rsidR="00B02784" w:rsidRDefault="00B02784" w:rsidP="00B02784">
      <w:pPr>
        <w:numPr>
          <w:ilvl w:val="0"/>
          <w:numId w:val="169"/>
        </w:numPr>
        <w:shd w:val="clear" w:color="auto" w:fill="FFFFFF"/>
        <w:spacing w:before="120" w:after="120" w:line="276" w:lineRule="auto"/>
        <w:ind w:right="28"/>
        <w:jc w:val="both"/>
        <w:rPr>
          <w:w w:val="88"/>
          <w:sz w:val="22"/>
          <w:szCs w:val="22"/>
        </w:rPr>
      </w:pPr>
      <w:r w:rsidRPr="001A7B1A">
        <w:rPr>
          <w:w w:val="88"/>
          <w:sz w:val="22"/>
          <w:szCs w:val="22"/>
        </w:rPr>
        <w:t>rev</w:t>
      </w:r>
      <w:r w:rsidRPr="001A7B1A">
        <w:rPr>
          <w:rFonts w:cs="Times New Roman"/>
          <w:w w:val="88"/>
          <w:sz w:val="22"/>
          <w:szCs w:val="22"/>
        </w:rPr>
        <w:t>ê</w:t>
      </w:r>
      <w:r w:rsidRPr="001A7B1A">
        <w:rPr>
          <w:w w:val="88"/>
          <w:sz w:val="22"/>
          <w:szCs w:val="22"/>
        </w:rPr>
        <w:t>tement d'a</w:t>
      </w:r>
      <w:r w:rsidRPr="001A7B1A">
        <w:rPr>
          <w:rFonts w:cs="Times New Roman"/>
          <w:w w:val="88"/>
          <w:sz w:val="22"/>
          <w:szCs w:val="22"/>
        </w:rPr>
        <w:t>é</w:t>
      </w:r>
      <w:r w:rsidRPr="001A7B1A">
        <w:rPr>
          <w:w w:val="88"/>
          <w:sz w:val="22"/>
          <w:szCs w:val="22"/>
        </w:rPr>
        <w:t xml:space="preserve">ronef soumis </w:t>
      </w:r>
      <w:r w:rsidRPr="001A7B1A">
        <w:rPr>
          <w:rFonts w:cs="Times New Roman"/>
          <w:w w:val="88"/>
          <w:sz w:val="22"/>
          <w:szCs w:val="22"/>
        </w:rPr>
        <w:t>à</w:t>
      </w:r>
      <w:r w:rsidRPr="001A7B1A">
        <w:rPr>
          <w:w w:val="88"/>
          <w:sz w:val="22"/>
          <w:szCs w:val="22"/>
        </w:rPr>
        <w:t xml:space="preserve"> des contraintes de pressurisation, si l'endommagement du rev</w:t>
      </w:r>
      <w:r w:rsidRPr="001A7B1A">
        <w:rPr>
          <w:rFonts w:cs="Times New Roman"/>
          <w:w w:val="88"/>
          <w:sz w:val="22"/>
          <w:szCs w:val="22"/>
        </w:rPr>
        <w:t>ê</w:t>
      </w:r>
      <w:r w:rsidRPr="001A7B1A">
        <w:rPr>
          <w:w w:val="88"/>
          <w:sz w:val="22"/>
          <w:szCs w:val="22"/>
        </w:rPr>
        <w:t xml:space="preserve">tement </w:t>
      </w:r>
      <w:r w:rsidRPr="001A7B1A">
        <w:rPr>
          <w:w w:val="88"/>
          <w:sz w:val="22"/>
          <w:szCs w:val="22"/>
        </w:rPr>
        <w:lastRenderedPageBreak/>
        <w:t>mesure plus de 15 cm dans une direction quelconque;</w:t>
      </w:r>
    </w:p>
    <w:p w14:paraId="1ED0376F" w14:textId="77777777" w:rsidR="00B02784" w:rsidRPr="000D6744" w:rsidRDefault="00B02784" w:rsidP="00B02784">
      <w:pPr>
        <w:numPr>
          <w:ilvl w:val="0"/>
          <w:numId w:val="169"/>
        </w:numPr>
        <w:shd w:val="clear" w:color="auto" w:fill="FFFFFF"/>
        <w:spacing w:before="120" w:after="120" w:line="276" w:lineRule="auto"/>
        <w:ind w:right="28"/>
        <w:jc w:val="both"/>
        <w:rPr>
          <w:spacing w:val="-3"/>
          <w:w w:val="88"/>
          <w:sz w:val="22"/>
          <w:szCs w:val="22"/>
        </w:rPr>
      </w:pPr>
      <w:r w:rsidRPr="001A7B1A">
        <w:rPr>
          <w:w w:val="88"/>
          <w:sz w:val="22"/>
          <w:szCs w:val="22"/>
        </w:rPr>
        <w:t>une pi</w:t>
      </w:r>
      <w:r w:rsidRPr="001A7B1A">
        <w:rPr>
          <w:rFonts w:cs="Times New Roman"/>
          <w:w w:val="88"/>
          <w:sz w:val="22"/>
          <w:szCs w:val="22"/>
        </w:rPr>
        <w:t>è</w:t>
      </w:r>
      <w:r w:rsidRPr="001A7B1A">
        <w:rPr>
          <w:w w:val="88"/>
          <w:sz w:val="22"/>
          <w:szCs w:val="22"/>
        </w:rPr>
        <w:t>ce porteuse d'un syst</w:t>
      </w:r>
      <w:r w:rsidRPr="001A7B1A">
        <w:rPr>
          <w:rFonts w:cs="Times New Roman"/>
          <w:w w:val="88"/>
          <w:sz w:val="22"/>
          <w:szCs w:val="22"/>
        </w:rPr>
        <w:t>è</w:t>
      </w:r>
      <w:r w:rsidRPr="001A7B1A">
        <w:rPr>
          <w:w w:val="88"/>
          <w:sz w:val="22"/>
          <w:szCs w:val="22"/>
        </w:rPr>
        <w:t>me de commande, y compris un manche pilote, une p</w:t>
      </w:r>
      <w:r w:rsidRPr="001A7B1A">
        <w:rPr>
          <w:rFonts w:cs="Times New Roman"/>
          <w:w w:val="88"/>
          <w:sz w:val="22"/>
          <w:szCs w:val="22"/>
        </w:rPr>
        <w:t>é</w:t>
      </w:r>
      <w:r w:rsidRPr="001A7B1A">
        <w:rPr>
          <w:w w:val="88"/>
          <w:sz w:val="22"/>
          <w:szCs w:val="22"/>
        </w:rPr>
        <w:t>dale, un arbre, un quadrant, un renvoi, un tube de transmission, un guignol commande de gouverne et une ferrure forg</w:t>
      </w:r>
      <w:r w:rsidRPr="001A7B1A">
        <w:rPr>
          <w:rFonts w:cs="Times New Roman"/>
          <w:w w:val="88"/>
          <w:sz w:val="22"/>
          <w:szCs w:val="22"/>
        </w:rPr>
        <w:t>é</w:t>
      </w:r>
      <w:r w:rsidRPr="001A7B1A">
        <w:rPr>
          <w:w w:val="88"/>
          <w:sz w:val="22"/>
          <w:szCs w:val="22"/>
        </w:rPr>
        <w:t>e ou mo</w:t>
      </w:r>
      <w:r w:rsidRPr="000D6744">
        <w:rPr>
          <w:w w:val="88"/>
          <w:sz w:val="22"/>
          <w:szCs w:val="22"/>
        </w:rPr>
        <w:t>ul</w:t>
      </w:r>
      <w:r w:rsidRPr="000D6744">
        <w:rPr>
          <w:rFonts w:cs="Times New Roman" w:hint="eastAsia"/>
          <w:w w:val="88"/>
          <w:sz w:val="22"/>
          <w:szCs w:val="22"/>
        </w:rPr>
        <w:t>é</w:t>
      </w:r>
      <w:r w:rsidRPr="000D6744">
        <w:rPr>
          <w:w w:val="88"/>
          <w:sz w:val="22"/>
          <w:szCs w:val="22"/>
        </w:rPr>
        <w:t xml:space="preserve">e, </w:t>
      </w:r>
      <w:r w:rsidRPr="000D6744">
        <w:rPr>
          <w:rFonts w:cs="Times New Roman" w:hint="eastAsia"/>
          <w:w w:val="88"/>
          <w:sz w:val="22"/>
          <w:szCs w:val="22"/>
        </w:rPr>
        <w:t>à</w:t>
      </w:r>
      <w:r w:rsidRPr="000D6744">
        <w:rPr>
          <w:w w:val="88"/>
          <w:sz w:val="22"/>
          <w:szCs w:val="22"/>
        </w:rPr>
        <w:t xml:space="preserve"> l'exclu-sion de:</w:t>
      </w:r>
    </w:p>
    <w:p w14:paraId="34EB4DBB" w14:textId="77777777" w:rsidR="00B02784" w:rsidRPr="001A7B1A" w:rsidRDefault="00B02784" w:rsidP="00B02784">
      <w:pPr>
        <w:numPr>
          <w:ilvl w:val="0"/>
          <w:numId w:val="170"/>
        </w:numPr>
        <w:shd w:val="clear" w:color="auto" w:fill="FFFFFF"/>
        <w:spacing w:before="120" w:after="120" w:line="276" w:lineRule="auto"/>
        <w:ind w:right="28"/>
        <w:jc w:val="both"/>
        <w:rPr>
          <w:sz w:val="22"/>
          <w:szCs w:val="22"/>
        </w:rPr>
      </w:pPr>
      <w:r w:rsidRPr="001A7B1A">
        <w:rPr>
          <w:w w:val="88"/>
          <w:sz w:val="22"/>
          <w:szCs w:val="22"/>
        </w:rPr>
        <w:t>l'emboutissage d'un raccord de r</w:t>
      </w:r>
      <w:r w:rsidRPr="001A7B1A">
        <w:rPr>
          <w:rFonts w:cs="Times New Roman"/>
          <w:w w:val="88"/>
          <w:sz w:val="22"/>
          <w:szCs w:val="22"/>
        </w:rPr>
        <w:t>é</w:t>
      </w:r>
      <w:r w:rsidRPr="001A7B1A">
        <w:rPr>
          <w:w w:val="88"/>
          <w:sz w:val="22"/>
          <w:szCs w:val="22"/>
        </w:rPr>
        <w:t>paration ou d'une garniture de c</w:t>
      </w:r>
      <w:r w:rsidRPr="001A7B1A">
        <w:rPr>
          <w:rFonts w:cs="Times New Roman"/>
          <w:w w:val="88"/>
          <w:sz w:val="22"/>
          <w:szCs w:val="22"/>
        </w:rPr>
        <w:t>â</w:t>
      </w:r>
      <w:r w:rsidRPr="001A7B1A">
        <w:rPr>
          <w:w w:val="88"/>
          <w:sz w:val="22"/>
          <w:szCs w:val="22"/>
        </w:rPr>
        <w:t>ble, et</w:t>
      </w:r>
    </w:p>
    <w:p w14:paraId="4211BF72" w14:textId="77777777" w:rsidR="00B02784" w:rsidRPr="001A7B1A" w:rsidRDefault="00B02784" w:rsidP="00B02784">
      <w:pPr>
        <w:numPr>
          <w:ilvl w:val="0"/>
          <w:numId w:val="170"/>
        </w:numPr>
        <w:shd w:val="clear" w:color="auto" w:fill="FFFFFF"/>
        <w:spacing w:before="120" w:after="120" w:line="276" w:lineRule="auto"/>
        <w:ind w:right="28"/>
        <w:jc w:val="both"/>
        <w:rPr>
          <w:sz w:val="22"/>
          <w:szCs w:val="22"/>
        </w:rPr>
      </w:pPr>
      <w:r w:rsidRPr="001A7B1A">
        <w:rPr>
          <w:w w:val="88"/>
          <w:sz w:val="22"/>
          <w:szCs w:val="22"/>
        </w:rPr>
        <w:t>le remplacement d'un embout de tube sym</w:t>
      </w:r>
      <w:r w:rsidRPr="001A7B1A">
        <w:rPr>
          <w:rFonts w:cs="Times New Roman"/>
          <w:w w:val="88"/>
          <w:sz w:val="22"/>
          <w:szCs w:val="22"/>
        </w:rPr>
        <w:t>é</w:t>
      </w:r>
      <w:r w:rsidRPr="001A7B1A">
        <w:rPr>
          <w:w w:val="88"/>
          <w:sz w:val="22"/>
          <w:szCs w:val="22"/>
        </w:rPr>
        <w:t>trique fix</w:t>
      </w:r>
      <w:r w:rsidRPr="001A7B1A">
        <w:rPr>
          <w:rFonts w:cs="Times New Roman"/>
          <w:w w:val="88"/>
          <w:sz w:val="22"/>
          <w:szCs w:val="22"/>
        </w:rPr>
        <w:t>é</w:t>
      </w:r>
      <w:r w:rsidRPr="001A7B1A">
        <w:rPr>
          <w:w w:val="88"/>
          <w:sz w:val="22"/>
          <w:szCs w:val="22"/>
        </w:rPr>
        <w:t xml:space="preserve"> par rivetage; et</w:t>
      </w:r>
    </w:p>
    <w:p w14:paraId="3DEA6150" w14:textId="77777777" w:rsidR="00B02784" w:rsidRPr="000D6744" w:rsidRDefault="00B02784" w:rsidP="00B02784">
      <w:pPr>
        <w:numPr>
          <w:ilvl w:val="0"/>
          <w:numId w:val="169"/>
        </w:numPr>
        <w:shd w:val="clear" w:color="auto" w:fill="FFFFFF"/>
        <w:spacing w:before="120" w:after="120" w:line="276" w:lineRule="auto"/>
        <w:ind w:right="28"/>
        <w:jc w:val="both"/>
        <w:rPr>
          <w:sz w:val="22"/>
          <w:szCs w:val="22"/>
        </w:rPr>
      </w:pPr>
      <w:r w:rsidRPr="001A7B1A">
        <w:rPr>
          <w:w w:val="88"/>
          <w:sz w:val="22"/>
          <w:szCs w:val="22"/>
        </w:rPr>
        <w:t>toute autre structure, non r</w:t>
      </w:r>
      <w:r w:rsidRPr="001A7B1A">
        <w:rPr>
          <w:rFonts w:cs="Times New Roman"/>
          <w:w w:val="88"/>
          <w:sz w:val="22"/>
          <w:szCs w:val="22"/>
        </w:rPr>
        <w:t>é</w:t>
      </w:r>
      <w:r w:rsidRPr="001A7B1A">
        <w:rPr>
          <w:w w:val="88"/>
          <w:sz w:val="22"/>
          <w:szCs w:val="22"/>
        </w:rPr>
        <w:t>pertori</w:t>
      </w:r>
      <w:r w:rsidRPr="001A7B1A">
        <w:rPr>
          <w:rFonts w:cs="Times New Roman"/>
          <w:w w:val="88"/>
          <w:sz w:val="22"/>
          <w:szCs w:val="22"/>
        </w:rPr>
        <w:t>é</w:t>
      </w:r>
      <w:r w:rsidRPr="001A7B1A">
        <w:rPr>
          <w:w w:val="88"/>
          <w:sz w:val="22"/>
          <w:szCs w:val="22"/>
        </w:rPr>
        <w:t>e en 1, qu'un fabricant a identifi</w:t>
      </w:r>
      <w:r w:rsidRPr="001A7B1A">
        <w:rPr>
          <w:rFonts w:cs="Times New Roman"/>
          <w:w w:val="88"/>
          <w:sz w:val="22"/>
          <w:szCs w:val="22"/>
        </w:rPr>
        <w:t>é</w:t>
      </w:r>
      <w:r w:rsidRPr="001A7B1A">
        <w:rPr>
          <w:w w:val="88"/>
          <w:sz w:val="22"/>
          <w:szCs w:val="22"/>
        </w:rPr>
        <w:t xml:space="preserve"> comme structure primaire dans son manuel</w:t>
      </w:r>
      <w:r>
        <w:rPr>
          <w:w w:val="88"/>
          <w:sz w:val="22"/>
          <w:szCs w:val="22"/>
        </w:rPr>
        <w:t xml:space="preserve"> </w:t>
      </w:r>
      <w:r w:rsidRPr="001A7B1A">
        <w:rPr>
          <w:w w:val="88"/>
          <w:sz w:val="22"/>
          <w:szCs w:val="22"/>
        </w:rPr>
        <w:t>d'entretien</w:t>
      </w:r>
      <w:r w:rsidRPr="000D6744">
        <w:rPr>
          <w:w w:val="88"/>
          <w:sz w:val="22"/>
          <w:szCs w:val="22"/>
        </w:rPr>
        <w:t>, son manuel de r</w:t>
      </w:r>
      <w:r w:rsidRPr="000D6744">
        <w:rPr>
          <w:rFonts w:cs="Times New Roman" w:hint="eastAsia"/>
          <w:w w:val="88"/>
          <w:sz w:val="22"/>
          <w:szCs w:val="22"/>
        </w:rPr>
        <w:t>é</w:t>
      </w:r>
      <w:r w:rsidRPr="000D6744">
        <w:rPr>
          <w:w w:val="88"/>
          <w:sz w:val="22"/>
          <w:szCs w:val="22"/>
        </w:rPr>
        <w:t>parations structurales ou ses instructions de maintien de la navigabilit</w:t>
      </w:r>
      <w:r w:rsidRPr="000D6744">
        <w:rPr>
          <w:rFonts w:cs="Times New Roman" w:hint="eastAsia"/>
          <w:w w:val="88"/>
          <w:sz w:val="22"/>
          <w:szCs w:val="22"/>
        </w:rPr>
        <w:t>é</w:t>
      </w:r>
      <w:r w:rsidRPr="000D6744">
        <w:rPr>
          <w:w w:val="88"/>
          <w:sz w:val="22"/>
          <w:szCs w:val="22"/>
        </w:rPr>
        <w:t>.</w:t>
      </w:r>
    </w:p>
    <w:p w14:paraId="63A41F4A" w14:textId="77777777" w:rsidR="00B02784" w:rsidRPr="000D6744" w:rsidRDefault="00B02784" w:rsidP="00B02784">
      <w:pPr>
        <w:numPr>
          <w:ilvl w:val="0"/>
          <w:numId w:val="9"/>
        </w:numPr>
        <w:shd w:val="clear" w:color="auto" w:fill="FFFFFF"/>
        <w:tabs>
          <w:tab w:val="left" w:pos="284"/>
        </w:tabs>
        <w:spacing w:before="120" w:after="120" w:line="276" w:lineRule="auto"/>
        <w:ind w:left="284" w:right="28" w:hanging="284"/>
        <w:jc w:val="both"/>
        <w:rPr>
          <w:sz w:val="22"/>
          <w:szCs w:val="22"/>
        </w:rPr>
      </w:pPr>
      <w:r w:rsidRPr="000D6744">
        <w:rPr>
          <w:w w:val="88"/>
          <w:sz w:val="22"/>
          <w:szCs w:val="22"/>
        </w:rPr>
        <w:t>L'ex</w:t>
      </w:r>
      <w:r w:rsidRPr="000D6744">
        <w:rPr>
          <w:rFonts w:cs="Times New Roman" w:hint="eastAsia"/>
          <w:w w:val="88"/>
          <w:sz w:val="22"/>
          <w:szCs w:val="22"/>
        </w:rPr>
        <w:t>é</w:t>
      </w:r>
      <w:r w:rsidRPr="000D6744">
        <w:rPr>
          <w:w w:val="88"/>
          <w:sz w:val="22"/>
          <w:szCs w:val="22"/>
        </w:rPr>
        <w:t xml:space="preserve">cution des travaux d'entretien suivants sur des moteurs </w:t>
      </w:r>
      <w:r w:rsidRPr="000D6744">
        <w:rPr>
          <w:rFonts w:cs="Times New Roman" w:hint="eastAsia"/>
          <w:w w:val="88"/>
          <w:sz w:val="22"/>
          <w:szCs w:val="22"/>
        </w:rPr>
        <w:t>à</w:t>
      </w:r>
      <w:r w:rsidRPr="000D6744">
        <w:rPr>
          <w:w w:val="88"/>
          <w:sz w:val="22"/>
          <w:szCs w:val="22"/>
        </w:rPr>
        <w:t xml:space="preserve"> pistons</w:t>
      </w:r>
      <w:r w:rsidR="004853DE">
        <w:rPr>
          <w:w w:val="88"/>
          <w:sz w:val="22"/>
          <w:szCs w:val="22"/>
        </w:rPr>
        <w:t xml:space="preserve"> </w:t>
      </w:r>
      <w:r w:rsidRPr="000D6744">
        <w:rPr>
          <w:w w:val="88"/>
          <w:sz w:val="22"/>
          <w:szCs w:val="22"/>
        </w:rPr>
        <w:t>:</w:t>
      </w:r>
    </w:p>
    <w:p w14:paraId="2A5142EF" w14:textId="77777777" w:rsidR="00B02784" w:rsidRDefault="00B02784" w:rsidP="00B02784">
      <w:pPr>
        <w:numPr>
          <w:ilvl w:val="0"/>
          <w:numId w:val="171"/>
        </w:numPr>
        <w:shd w:val="clear" w:color="auto" w:fill="FFFFFF"/>
        <w:spacing w:before="120" w:after="120" w:line="276" w:lineRule="auto"/>
        <w:ind w:right="28"/>
        <w:jc w:val="both"/>
        <w:rPr>
          <w:w w:val="88"/>
          <w:sz w:val="22"/>
          <w:szCs w:val="22"/>
        </w:rPr>
      </w:pPr>
      <w:r w:rsidRPr="001A7B1A">
        <w:rPr>
          <w:w w:val="88"/>
          <w:sz w:val="22"/>
          <w:szCs w:val="22"/>
        </w:rPr>
        <w:t>d</w:t>
      </w:r>
      <w:r w:rsidRPr="001A7B1A">
        <w:rPr>
          <w:rFonts w:cs="Times New Roman"/>
          <w:w w:val="88"/>
          <w:sz w:val="22"/>
          <w:szCs w:val="22"/>
        </w:rPr>
        <w:t>é</w:t>
      </w:r>
      <w:r w:rsidRPr="001A7B1A">
        <w:rPr>
          <w:w w:val="88"/>
          <w:sz w:val="22"/>
          <w:szCs w:val="22"/>
        </w:rPr>
        <w:t>montage et r</w:t>
      </w:r>
      <w:r w:rsidRPr="001A7B1A">
        <w:rPr>
          <w:rFonts w:cs="Times New Roman"/>
          <w:w w:val="88"/>
          <w:sz w:val="22"/>
          <w:szCs w:val="22"/>
        </w:rPr>
        <w:t>é</w:t>
      </w:r>
      <w:r w:rsidRPr="001A7B1A">
        <w:rPr>
          <w:w w:val="88"/>
          <w:sz w:val="22"/>
          <w:szCs w:val="22"/>
        </w:rPr>
        <w:t xml:space="preserve">assemblage d'un moteur </w:t>
      </w:r>
      <w:r w:rsidRPr="001A7B1A">
        <w:rPr>
          <w:rFonts w:cs="Times New Roman"/>
          <w:w w:val="88"/>
          <w:sz w:val="22"/>
          <w:szCs w:val="22"/>
        </w:rPr>
        <w:t>à</w:t>
      </w:r>
      <w:r w:rsidRPr="001A7B1A">
        <w:rPr>
          <w:w w:val="88"/>
          <w:sz w:val="22"/>
          <w:szCs w:val="22"/>
        </w:rPr>
        <w:t xml:space="preserve"> pistons </w:t>
      </w:r>
      <w:r w:rsidRPr="001A7B1A">
        <w:rPr>
          <w:rFonts w:cs="Times New Roman"/>
          <w:w w:val="88"/>
          <w:sz w:val="22"/>
          <w:szCs w:val="22"/>
        </w:rPr>
        <w:t>à</w:t>
      </w:r>
      <w:r w:rsidRPr="001A7B1A">
        <w:rPr>
          <w:w w:val="88"/>
          <w:sz w:val="22"/>
          <w:szCs w:val="22"/>
        </w:rPr>
        <w:t xml:space="preserve"> d'autres fins que </w:t>
      </w:r>
    </w:p>
    <w:p w14:paraId="0A8197A1" w14:textId="77777777" w:rsidR="00B02784" w:rsidRDefault="00B02784" w:rsidP="00B02784">
      <w:pPr>
        <w:numPr>
          <w:ilvl w:val="0"/>
          <w:numId w:val="172"/>
        </w:numPr>
        <w:shd w:val="clear" w:color="auto" w:fill="FFFFFF"/>
        <w:spacing w:before="120" w:after="120" w:line="276" w:lineRule="auto"/>
        <w:ind w:right="28"/>
        <w:jc w:val="both"/>
        <w:rPr>
          <w:w w:val="88"/>
          <w:sz w:val="22"/>
          <w:szCs w:val="22"/>
        </w:rPr>
      </w:pPr>
      <w:r w:rsidRPr="001A7B1A">
        <w:rPr>
          <w:w w:val="88"/>
          <w:sz w:val="22"/>
          <w:szCs w:val="22"/>
        </w:rPr>
        <w:t>pour avoir acc</w:t>
      </w:r>
      <w:r w:rsidRPr="001A7B1A">
        <w:rPr>
          <w:rFonts w:cs="Times New Roman"/>
          <w:w w:val="88"/>
          <w:sz w:val="22"/>
          <w:szCs w:val="22"/>
        </w:rPr>
        <w:t>è</w:t>
      </w:r>
      <w:r w:rsidRPr="001A7B1A">
        <w:rPr>
          <w:w w:val="88"/>
          <w:sz w:val="22"/>
          <w:szCs w:val="22"/>
        </w:rPr>
        <w:t xml:space="preserve">s aux assemblages piston/cylindre; ou </w:t>
      </w:r>
    </w:p>
    <w:p w14:paraId="28A2B5EF" w14:textId="77777777" w:rsidR="00B02784" w:rsidRDefault="00B02784" w:rsidP="00B02784">
      <w:pPr>
        <w:numPr>
          <w:ilvl w:val="0"/>
          <w:numId w:val="172"/>
        </w:numPr>
        <w:shd w:val="clear" w:color="auto" w:fill="FFFFFF"/>
        <w:spacing w:before="120" w:after="120" w:line="276" w:lineRule="auto"/>
        <w:ind w:right="28"/>
        <w:jc w:val="both"/>
        <w:rPr>
          <w:w w:val="88"/>
          <w:sz w:val="22"/>
          <w:szCs w:val="22"/>
        </w:rPr>
      </w:pPr>
      <w:r w:rsidRPr="001A7B1A">
        <w:rPr>
          <w:w w:val="88"/>
          <w:sz w:val="22"/>
          <w:szCs w:val="22"/>
        </w:rPr>
        <w:t>pour retirer le panneau auxiliaire arri</w:t>
      </w:r>
      <w:r w:rsidRPr="001A7B1A">
        <w:rPr>
          <w:rFonts w:cs="Times New Roman"/>
          <w:w w:val="88"/>
          <w:sz w:val="22"/>
          <w:szCs w:val="22"/>
        </w:rPr>
        <w:t>è</w:t>
      </w:r>
      <w:r w:rsidRPr="001A7B1A">
        <w:rPr>
          <w:w w:val="88"/>
          <w:sz w:val="22"/>
          <w:szCs w:val="22"/>
        </w:rPr>
        <w:t xml:space="preserve">re en vue d'inspecter et/ou remplacer les commandes de pompes </w:t>
      </w:r>
      <w:r w:rsidRPr="001A7B1A">
        <w:rPr>
          <w:rFonts w:cs="Times New Roman"/>
          <w:w w:val="88"/>
          <w:sz w:val="22"/>
          <w:szCs w:val="22"/>
        </w:rPr>
        <w:t>à</w:t>
      </w:r>
      <w:r w:rsidRPr="001A7B1A">
        <w:rPr>
          <w:w w:val="88"/>
          <w:sz w:val="22"/>
          <w:szCs w:val="22"/>
        </w:rPr>
        <w:t xml:space="preserve"> huile lorsque cela ne n</w:t>
      </w:r>
      <w:r w:rsidRPr="001A7B1A">
        <w:rPr>
          <w:rFonts w:cs="Times New Roman"/>
          <w:w w:val="88"/>
          <w:sz w:val="22"/>
          <w:szCs w:val="22"/>
        </w:rPr>
        <w:t>é</w:t>
      </w:r>
      <w:r w:rsidRPr="001A7B1A">
        <w:rPr>
          <w:w w:val="88"/>
          <w:sz w:val="22"/>
          <w:szCs w:val="22"/>
        </w:rPr>
        <w:t>cessite pas de retirer et de remonter des engrenages int</w:t>
      </w:r>
      <w:r w:rsidRPr="001A7B1A">
        <w:rPr>
          <w:rFonts w:cs="Times New Roman"/>
          <w:w w:val="88"/>
          <w:sz w:val="22"/>
          <w:szCs w:val="22"/>
        </w:rPr>
        <w:t>é</w:t>
      </w:r>
      <w:r w:rsidRPr="001A7B1A">
        <w:rPr>
          <w:w w:val="88"/>
          <w:sz w:val="22"/>
          <w:szCs w:val="22"/>
        </w:rPr>
        <w:t>rieurs;</w:t>
      </w:r>
    </w:p>
    <w:p w14:paraId="052A5F61" w14:textId="77777777" w:rsidR="00B02784" w:rsidRDefault="00B02784" w:rsidP="00B02784">
      <w:pPr>
        <w:numPr>
          <w:ilvl w:val="0"/>
          <w:numId w:val="171"/>
        </w:numPr>
        <w:shd w:val="clear" w:color="auto" w:fill="FFFFFF"/>
        <w:spacing w:before="120" w:after="120" w:line="276" w:lineRule="auto"/>
        <w:ind w:right="28"/>
        <w:jc w:val="both"/>
        <w:rPr>
          <w:w w:val="88"/>
          <w:sz w:val="22"/>
          <w:szCs w:val="22"/>
        </w:rPr>
      </w:pPr>
      <w:r w:rsidRPr="001A7B1A">
        <w:rPr>
          <w:w w:val="88"/>
          <w:sz w:val="22"/>
          <w:szCs w:val="22"/>
        </w:rPr>
        <w:t>d</w:t>
      </w:r>
      <w:r w:rsidRPr="001A7B1A">
        <w:rPr>
          <w:rFonts w:cs="Times New Roman"/>
          <w:w w:val="88"/>
          <w:sz w:val="22"/>
          <w:szCs w:val="22"/>
        </w:rPr>
        <w:t>é</w:t>
      </w:r>
      <w:r w:rsidRPr="001A7B1A">
        <w:rPr>
          <w:w w:val="88"/>
          <w:sz w:val="22"/>
          <w:szCs w:val="22"/>
        </w:rPr>
        <w:t>montage puis remontage des d</w:t>
      </w:r>
      <w:r w:rsidRPr="001A7B1A">
        <w:rPr>
          <w:rFonts w:cs="Times New Roman"/>
          <w:w w:val="88"/>
          <w:sz w:val="22"/>
          <w:szCs w:val="22"/>
        </w:rPr>
        <w:t>é</w:t>
      </w:r>
      <w:r w:rsidRPr="001A7B1A">
        <w:rPr>
          <w:w w:val="88"/>
          <w:sz w:val="22"/>
          <w:szCs w:val="22"/>
        </w:rPr>
        <w:t>multiplicateurs;</w:t>
      </w:r>
    </w:p>
    <w:p w14:paraId="4599BFA4" w14:textId="77777777" w:rsidR="00B02784" w:rsidRDefault="00B02784" w:rsidP="00B02784">
      <w:pPr>
        <w:numPr>
          <w:ilvl w:val="0"/>
          <w:numId w:val="171"/>
        </w:numPr>
        <w:shd w:val="clear" w:color="auto" w:fill="FFFFFF"/>
        <w:spacing w:before="120" w:after="120" w:line="276" w:lineRule="auto"/>
        <w:ind w:right="28"/>
        <w:jc w:val="both"/>
        <w:rPr>
          <w:spacing w:val="-3"/>
          <w:w w:val="88"/>
          <w:sz w:val="22"/>
          <w:szCs w:val="22"/>
        </w:rPr>
      </w:pPr>
      <w:r w:rsidRPr="001A7B1A">
        <w:rPr>
          <w:w w:val="88"/>
          <w:sz w:val="22"/>
          <w:szCs w:val="22"/>
        </w:rPr>
        <w:t>soudage et brasage de joints, autres que des petits travaux de soudure des dispositifs d'</w:t>
      </w:r>
      <w:r w:rsidRPr="001A7B1A">
        <w:rPr>
          <w:rFonts w:cs="Times New Roman"/>
          <w:w w:val="88"/>
          <w:sz w:val="22"/>
          <w:szCs w:val="22"/>
        </w:rPr>
        <w:t>é</w:t>
      </w:r>
      <w:r w:rsidRPr="001A7B1A">
        <w:rPr>
          <w:w w:val="88"/>
          <w:sz w:val="22"/>
          <w:szCs w:val="22"/>
        </w:rPr>
        <w:t>vacuation des fum</w:t>
      </w:r>
      <w:r w:rsidRPr="001A7B1A">
        <w:rPr>
          <w:rFonts w:cs="Times New Roman"/>
          <w:w w:val="88"/>
          <w:sz w:val="22"/>
          <w:szCs w:val="22"/>
        </w:rPr>
        <w:t>é</w:t>
      </w:r>
      <w:r w:rsidRPr="001A7B1A">
        <w:rPr>
          <w:w w:val="88"/>
          <w:sz w:val="22"/>
          <w:szCs w:val="22"/>
        </w:rPr>
        <w:t>es ex</w:t>
      </w:r>
      <w:r w:rsidRPr="001A7B1A">
        <w:rPr>
          <w:rFonts w:cs="Times New Roman"/>
          <w:w w:val="88"/>
          <w:sz w:val="22"/>
          <w:szCs w:val="22"/>
        </w:rPr>
        <w:t>é</w:t>
      </w:r>
      <w:r w:rsidRPr="001A7B1A">
        <w:rPr>
          <w:w w:val="88"/>
          <w:sz w:val="22"/>
          <w:szCs w:val="22"/>
        </w:rPr>
        <w:t>cut</w:t>
      </w:r>
      <w:r w:rsidRPr="001A7B1A">
        <w:rPr>
          <w:rFonts w:cs="Times New Roman"/>
          <w:w w:val="88"/>
          <w:sz w:val="22"/>
          <w:szCs w:val="22"/>
        </w:rPr>
        <w:t>é</w:t>
      </w:r>
      <w:r w:rsidRPr="001A7B1A">
        <w:rPr>
          <w:w w:val="88"/>
          <w:sz w:val="22"/>
          <w:szCs w:val="22"/>
        </w:rPr>
        <w:t>s par un soudeur d</w:t>
      </w:r>
      <w:r w:rsidRPr="001A7B1A">
        <w:rPr>
          <w:rFonts w:cs="Times New Roman"/>
          <w:w w:val="88"/>
          <w:sz w:val="22"/>
          <w:szCs w:val="22"/>
        </w:rPr>
        <w:t>û</w:t>
      </w:r>
      <w:r w:rsidRPr="001A7B1A">
        <w:rPr>
          <w:w w:val="88"/>
          <w:sz w:val="22"/>
          <w:szCs w:val="22"/>
        </w:rPr>
        <w:t>ment agr</w:t>
      </w:r>
      <w:r w:rsidRPr="001A7B1A">
        <w:rPr>
          <w:rFonts w:cs="Times New Roman"/>
          <w:w w:val="88"/>
          <w:sz w:val="22"/>
          <w:szCs w:val="22"/>
        </w:rPr>
        <w:t>éé</w:t>
      </w:r>
      <w:r w:rsidRPr="001A7B1A">
        <w:rPr>
          <w:w w:val="88"/>
          <w:sz w:val="22"/>
          <w:szCs w:val="22"/>
        </w:rPr>
        <w:t xml:space="preserve"> ou autoris</w:t>
      </w:r>
      <w:r w:rsidRPr="001A7B1A">
        <w:rPr>
          <w:rFonts w:cs="Times New Roman"/>
          <w:w w:val="88"/>
          <w:sz w:val="22"/>
          <w:szCs w:val="22"/>
        </w:rPr>
        <w:t>é</w:t>
      </w:r>
      <w:r w:rsidRPr="001A7B1A">
        <w:rPr>
          <w:w w:val="88"/>
          <w:sz w:val="22"/>
          <w:szCs w:val="22"/>
        </w:rPr>
        <w:t xml:space="preserve">, </w:t>
      </w:r>
      <w:r w:rsidRPr="001A7B1A">
        <w:rPr>
          <w:rFonts w:cs="Times New Roman"/>
          <w:w w:val="88"/>
          <w:sz w:val="22"/>
          <w:szCs w:val="22"/>
        </w:rPr>
        <w:t>à</w:t>
      </w:r>
      <w:r w:rsidRPr="001A7B1A">
        <w:rPr>
          <w:w w:val="88"/>
          <w:sz w:val="22"/>
          <w:szCs w:val="22"/>
        </w:rPr>
        <w:t xml:space="preserve"> l'exception du remplacement d'</w:t>
      </w:r>
      <w:r w:rsidRPr="001A7B1A">
        <w:rPr>
          <w:rFonts w:cs="Times New Roman"/>
          <w:w w:val="88"/>
          <w:sz w:val="22"/>
          <w:szCs w:val="22"/>
        </w:rPr>
        <w:t>é</w:t>
      </w:r>
      <w:r w:rsidRPr="001A7B1A">
        <w:rPr>
          <w:w w:val="88"/>
          <w:sz w:val="22"/>
          <w:szCs w:val="22"/>
        </w:rPr>
        <w:t>l</w:t>
      </w:r>
      <w:r w:rsidRPr="001A7B1A">
        <w:rPr>
          <w:rFonts w:cs="Times New Roman"/>
          <w:w w:val="88"/>
          <w:sz w:val="22"/>
          <w:szCs w:val="22"/>
        </w:rPr>
        <w:t>é</w:t>
      </w:r>
      <w:r w:rsidRPr="001A7B1A">
        <w:rPr>
          <w:w w:val="88"/>
          <w:sz w:val="22"/>
          <w:szCs w:val="22"/>
        </w:rPr>
        <w:t>ments d'a</w:t>
      </w:r>
      <w:r w:rsidRPr="001A7B1A">
        <w:rPr>
          <w:rFonts w:cs="Times New Roman"/>
          <w:w w:val="88"/>
          <w:sz w:val="22"/>
          <w:szCs w:val="22"/>
        </w:rPr>
        <w:t>é</w:t>
      </w:r>
      <w:r w:rsidRPr="001A7B1A">
        <w:rPr>
          <w:w w:val="88"/>
          <w:sz w:val="22"/>
          <w:szCs w:val="22"/>
        </w:rPr>
        <w:t>ronef;</w:t>
      </w:r>
    </w:p>
    <w:p w14:paraId="3659C148" w14:textId="77777777" w:rsidR="00B02784" w:rsidRPr="000D6744" w:rsidRDefault="00B02784" w:rsidP="00B02784">
      <w:pPr>
        <w:numPr>
          <w:ilvl w:val="0"/>
          <w:numId w:val="171"/>
        </w:numPr>
        <w:shd w:val="clear" w:color="auto" w:fill="FFFFFF"/>
        <w:spacing w:before="120" w:after="120" w:line="276" w:lineRule="auto"/>
        <w:ind w:right="28"/>
        <w:jc w:val="both"/>
        <w:rPr>
          <w:w w:val="88"/>
          <w:sz w:val="22"/>
          <w:szCs w:val="22"/>
        </w:rPr>
      </w:pPr>
      <w:r w:rsidRPr="001A7B1A">
        <w:rPr>
          <w:w w:val="88"/>
          <w:sz w:val="22"/>
          <w:szCs w:val="22"/>
        </w:rPr>
        <w:t>intervention sur des pi</w:t>
      </w:r>
      <w:r w:rsidRPr="001A7B1A">
        <w:rPr>
          <w:rFonts w:cs="Times New Roman"/>
          <w:w w:val="88"/>
          <w:sz w:val="22"/>
          <w:szCs w:val="22"/>
        </w:rPr>
        <w:t>è</w:t>
      </w:r>
      <w:r w:rsidRPr="001A7B1A">
        <w:rPr>
          <w:w w:val="88"/>
          <w:sz w:val="22"/>
          <w:szCs w:val="22"/>
        </w:rPr>
        <w:t>ces particuli</w:t>
      </w:r>
      <w:r w:rsidRPr="001A7B1A">
        <w:rPr>
          <w:rFonts w:cs="Times New Roman"/>
          <w:w w:val="88"/>
          <w:sz w:val="22"/>
          <w:szCs w:val="22"/>
        </w:rPr>
        <w:t>è</w:t>
      </w:r>
      <w:r w:rsidRPr="001A7B1A">
        <w:rPr>
          <w:w w:val="88"/>
          <w:sz w:val="22"/>
          <w:szCs w:val="22"/>
        </w:rPr>
        <w:t>res de syst</w:t>
      </w:r>
      <w:r w:rsidRPr="001A7B1A">
        <w:rPr>
          <w:rFonts w:cs="Times New Roman"/>
          <w:w w:val="88"/>
          <w:sz w:val="22"/>
          <w:szCs w:val="22"/>
        </w:rPr>
        <w:t>è</w:t>
      </w:r>
      <w:r w:rsidRPr="001A7B1A">
        <w:rPr>
          <w:w w:val="88"/>
          <w:sz w:val="22"/>
          <w:szCs w:val="22"/>
        </w:rPr>
        <w:t xml:space="preserve">mes assujettis au passage au banc d'essai, sauf le remplacement ou l'ajustement de </w:t>
      </w:r>
      <w:r w:rsidRPr="000D6744">
        <w:rPr>
          <w:w w:val="88"/>
          <w:sz w:val="22"/>
          <w:szCs w:val="22"/>
        </w:rPr>
        <w:t>pi</w:t>
      </w:r>
      <w:r w:rsidRPr="000D6744">
        <w:rPr>
          <w:rFonts w:cs="Times New Roman" w:hint="eastAsia"/>
          <w:w w:val="88"/>
          <w:sz w:val="22"/>
          <w:szCs w:val="22"/>
        </w:rPr>
        <w:t>è</w:t>
      </w:r>
      <w:r w:rsidRPr="000D6744">
        <w:rPr>
          <w:w w:val="88"/>
          <w:sz w:val="22"/>
          <w:szCs w:val="22"/>
        </w:rPr>
        <w:t xml:space="preserve">ces qui peuvent normalement </w:t>
      </w:r>
      <w:r w:rsidRPr="000D6744">
        <w:rPr>
          <w:rFonts w:cs="Times New Roman" w:hint="eastAsia"/>
          <w:w w:val="88"/>
          <w:sz w:val="22"/>
          <w:szCs w:val="22"/>
        </w:rPr>
        <w:t>ê</w:t>
      </w:r>
      <w:r w:rsidRPr="000D6744">
        <w:rPr>
          <w:w w:val="88"/>
          <w:sz w:val="22"/>
          <w:szCs w:val="22"/>
        </w:rPr>
        <w:t>tre remplac</w:t>
      </w:r>
      <w:r w:rsidRPr="000D6744">
        <w:rPr>
          <w:rFonts w:cs="Times New Roman" w:hint="eastAsia"/>
          <w:w w:val="88"/>
          <w:sz w:val="22"/>
          <w:szCs w:val="22"/>
        </w:rPr>
        <w:t>é</w:t>
      </w:r>
      <w:r w:rsidRPr="000D6744">
        <w:rPr>
          <w:w w:val="88"/>
          <w:sz w:val="22"/>
          <w:szCs w:val="22"/>
        </w:rPr>
        <w:t>es ou ajust</w:t>
      </w:r>
      <w:r w:rsidRPr="000D6744">
        <w:rPr>
          <w:rFonts w:cs="Times New Roman" w:hint="eastAsia"/>
          <w:w w:val="88"/>
          <w:sz w:val="22"/>
          <w:szCs w:val="22"/>
        </w:rPr>
        <w:t>é</w:t>
      </w:r>
      <w:r w:rsidRPr="000D6744">
        <w:rPr>
          <w:w w:val="88"/>
          <w:sz w:val="22"/>
          <w:szCs w:val="22"/>
        </w:rPr>
        <w:t>es en service.</w:t>
      </w:r>
    </w:p>
    <w:p w14:paraId="2C58C4AB" w14:textId="77777777" w:rsidR="00B02784" w:rsidRPr="000D6744" w:rsidRDefault="00B02784" w:rsidP="00B02784">
      <w:pPr>
        <w:numPr>
          <w:ilvl w:val="0"/>
          <w:numId w:val="9"/>
        </w:numPr>
        <w:shd w:val="clear" w:color="auto" w:fill="FFFFFF"/>
        <w:tabs>
          <w:tab w:val="left" w:pos="284"/>
        </w:tabs>
        <w:spacing w:before="120" w:after="120" w:line="276" w:lineRule="auto"/>
        <w:ind w:left="284" w:right="28" w:hanging="284"/>
        <w:jc w:val="both"/>
        <w:rPr>
          <w:sz w:val="22"/>
          <w:szCs w:val="22"/>
        </w:rPr>
      </w:pPr>
      <w:r w:rsidRPr="000D6744">
        <w:rPr>
          <w:w w:val="88"/>
          <w:sz w:val="22"/>
          <w:szCs w:val="22"/>
          <w:lang w:val="en-US"/>
        </w:rPr>
        <w:t>L'</w:t>
      </w:r>
      <w:r w:rsidRPr="000D6744">
        <w:rPr>
          <w:rFonts w:cs="Times New Roman" w:hint="eastAsia"/>
          <w:w w:val="88"/>
          <w:sz w:val="22"/>
          <w:szCs w:val="22"/>
          <w:lang w:val="en-US"/>
        </w:rPr>
        <w:t>é</w:t>
      </w:r>
      <w:r w:rsidRPr="000D6744">
        <w:rPr>
          <w:w w:val="88"/>
          <w:sz w:val="22"/>
          <w:szCs w:val="22"/>
          <w:lang w:val="en-US"/>
        </w:rPr>
        <w:t>quilibrage d'une h</w:t>
      </w:r>
      <w:r w:rsidRPr="000D6744">
        <w:rPr>
          <w:rFonts w:cs="Times New Roman" w:hint="eastAsia"/>
          <w:w w:val="88"/>
          <w:sz w:val="22"/>
          <w:szCs w:val="22"/>
          <w:lang w:val="en-US"/>
        </w:rPr>
        <w:t>é</w:t>
      </w:r>
      <w:r w:rsidRPr="000D6744">
        <w:rPr>
          <w:w w:val="88"/>
          <w:sz w:val="22"/>
          <w:szCs w:val="22"/>
          <w:lang w:val="en-US"/>
        </w:rPr>
        <w:t>lice, sauf</w:t>
      </w:r>
      <w:r w:rsidR="00B215E1">
        <w:rPr>
          <w:w w:val="88"/>
          <w:sz w:val="22"/>
          <w:szCs w:val="22"/>
          <w:lang w:val="en-US"/>
        </w:rPr>
        <w:t>:</w:t>
      </w:r>
    </w:p>
    <w:p w14:paraId="647DA1F8" w14:textId="77777777" w:rsidR="00B02784" w:rsidRPr="001A7B1A" w:rsidRDefault="00B02784" w:rsidP="00B02784">
      <w:pPr>
        <w:numPr>
          <w:ilvl w:val="0"/>
          <w:numId w:val="173"/>
        </w:numPr>
        <w:shd w:val="clear" w:color="auto" w:fill="FFFFFF"/>
        <w:spacing w:before="120" w:after="120" w:line="276" w:lineRule="auto"/>
        <w:ind w:right="28"/>
        <w:jc w:val="both"/>
        <w:rPr>
          <w:spacing w:val="-5"/>
          <w:w w:val="88"/>
          <w:sz w:val="22"/>
          <w:szCs w:val="22"/>
        </w:rPr>
      </w:pPr>
      <w:r w:rsidRPr="001A7B1A">
        <w:rPr>
          <w:w w:val="88"/>
          <w:sz w:val="22"/>
          <w:szCs w:val="22"/>
        </w:rPr>
        <w:t>pour la certification de l'</w:t>
      </w:r>
      <w:r w:rsidRPr="001A7B1A">
        <w:rPr>
          <w:rFonts w:cs="Times New Roman"/>
          <w:w w:val="88"/>
          <w:sz w:val="22"/>
          <w:szCs w:val="22"/>
        </w:rPr>
        <w:t>é</w:t>
      </w:r>
      <w:r w:rsidRPr="001A7B1A">
        <w:rPr>
          <w:w w:val="88"/>
          <w:sz w:val="22"/>
          <w:szCs w:val="22"/>
        </w:rPr>
        <w:t>quilibrage statique lorsque le manuel d'entretien l'exige;</w:t>
      </w:r>
    </w:p>
    <w:p w14:paraId="42BB9CBB" w14:textId="77777777" w:rsidR="00B02784" w:rsidRPr="000D6744" w:rsidRDefault="00B02784" w:rsidP="00B02784">
      <w:pPr>
        <w:numPr>
          <w:ilvl w:val="0"/>
          <w:numId w:val="173"/>
        </w:numPr>
        <w:shd w:val="clear" w:color="auto" w:fill="FFFFFF"/>
        <w:spacing w:before="120" w:after="120" w:line="276" w:lineRule="auto"/>
        <w:ind w:right="28"/>
        <w:jc w:val="both"/>
        <w:rPr>
          <w:w w:val="88"/>
          <w:sz w:val="22"/>
          <w:szCs w:val="22"/>
        </w:rPr>
      </w:pPr>
      <w:r w:rsidRPr="001A7B1A">
        <w:rPr>
          <w:rFonts w:cs="Times New Roman"/>
          <w:w w:val="88"/>
          <w:sz w:val="22"/>
          <w:szCs w:val="22"/>
        </w:rPr>
        <w:t>é</w:t>
      </w:r>
      <w:r w:rsidRPr="001A7B1A">
        <w:rPr>
          <w:w w:val="88"/>
          <w:sz w:val="22"/>
          <w:szCs w:val="22"/>
        </w:rPr>
        <w:t>quilibrage dynamique sur des h</w:t>
      </w:r>
      <w:r w:rsidRPr="001A7B1A">
        <w:rPr>
          <w:rFonts w:cs="Times New Roman"/>
          <w:w w:val="88"/>
          <w:sz w:val="22"/>
          <w:szCs w:val="22"/>
        </w:rPr>
        <w:t>é</w:t>
      </w:r>
      <w:r w:rsidRPr="001A7B1A">
        <w:rPr>
          <w:w w:val="88"/>
          <w:sz w:val="22"/>
          <w:szCs w:val="22"/>
        </w:rPr>
        <w:t>lices install</w:t>
      </w:r>
      <w:r w:rsidRPr="001A7B1A">
        <w:rPr>
          <w:rFonts w:cs="Times New Roman"/>
          <w:w w:val="88"/>
          <w:sz w:val="22"/>
          <w:szCs w:val="22"/>
        </w:rPr>
        <w:t>é</w:t>
      </w:r>
      <w:r w:rsidRPr="001A7B1A">
        <w:rPr>
          <w:w w:val="88"/>
          <w:sz w:val="22"/>
          <w:szCs w:val="22"/>
        </w:rPr>
        <w:t xml:space="preserve">es au moyen d'instruments </w:t>
      </w:r>
      <w:r w:rsidRPr="001A7B1A">
        <w:rPr>
          <w:rFonts w:cs="Times New Roman"/>
          <w:w w:val="88"/>
          <w:sz w:val="22"/>
          <w:szCs w:val="22"/>
        </w:rPr>
        <w:t>é</w:t>
      </w:r>
      <w:r w:rsidRPr="001A7B1A">
        <w:rPr>
          <w:w w:val="88"/>
          <w:sz w:val="22"/>
          <w:szCs w:val="22"/>
        </w:rPr>
        <w:t>lectroniques d'</w:t>
      </w:r>
      <w:r w:rsidRPr="001A7B1A">
        <w:rPr>
          <w:rFonts w:cs="Times New Roman"/>
          <w:w w:val="88"/>
          <w:sz w:val="22"/>
          <w:szCs w:val="22"/>
        </w:rPr>
        <w:t>é</w:t>
      </w:r>
      <w:r w:rsidRPr="001A7B1A">
        <w:rPr>
          <w:w w:val="88"/>
          <w:sz w:val="22"/>
          <w:szCs w:val="22"/>
        </w:rPr>
        <w:t xml:space="preserve">quilibrage lorsque </w:t>
      </w:r>
      <w:r w:rsidRPr="000D6744">
        <w:rPr>
          <w:w w:val="88"/>
          <w:sz w:val="22"/>
          <w:szCs w:val="22"/>
        </w:rPr>
        <w:t>le manuel d'entretien ou d'autres donn</w:t>
      </w:r>
      <w:r w:rsidRPr="000D6744">
        <w:rPr>
          <w:rFonts w:cs="Times New Roman" w:hint="eastAsia"/>
          <w:w w:val="88"/>
          <w:sz w:val="22"/>
          <w:szCs w:val="22"/>
        </w:rPr>
        <w:t>é</w:t>
      </w:r>
      <w:r w:rsidRPr="000D6744">
        <w:rPr>
          <w:w w:val="88"/>
          <w:sz w:val="22"/>
          <w:szCs w:val="22"/>
        </w:rPr>
        <w:t>es de navigabilit</w:t>
      </w:r>
      <w:r w:rsidRPr="000D6744">
        <w:rPr>
          <w:rFonts w:cs="Times New Roman" w:hint="eastAsia"/>
          <w:w w:val="88"/>
          <w:sz w:val="22"/>
          <w:szCs w:val="22"/>
        </w:rPr>
        <w:t>é</w:t>
      </w:r>
      <w:r w:rsidRPr="000D6744">
        <w:rPr>
          <w:w w:val="88"/>
          <w:sz w:val="22"/>
          <w:szCs w:val="22"/>
        </w:rPr>
        <w:t xml:space="preserve"> approuv</w:t>
      </w:r>
      <w:r w:rsidRPr="000D6744">
        <w:rPr>
          <w:rFonts w:cs="Times New Roman" w:hint="eastAsia"/>
          <w:w w:val="88"/>
          <w:sz w:val="22"/>
          <w:szCs w:val="22"/>
        </w:rPr>
        <w:t>é</w:t>
      </w:r>
      <w:r w:rsidRPr="000D6744">
        <w:rPr>
          <w:w w:val="88"/>
          <w:sz w:val="22"/>
          <w:szCs w:val="22"/>
        </w:rPr>
        <w:t>es l'autorisent.</w:t>
      </w:r>
    </w:p>
    <w:p w14:paraId="32789284" w14:textId="77777777" w:rsidR="00B02784" w:rsidRPr="000D6744" w:rsidRDefault="00B02784" w:rsidP="00B02784">
      <w:pPr>
        <w:numPr>
          <w:ilvl w:val="0"/>
          <w:numId w:val="9"/>
        </w:numPr>
        <w:shd w:val="clear" w:color="auto" w:fill="FFFFFF"/>
        <w:tabs>
          <w:tab w:val="left" w:pos="284"/>
        </w:tabs>
        <w:spacing w:before="120" w:after="120" w:line="276" w:lineRule="auto"/>
        <w:ind w:left="284" w:right="28" w:hanging="284"/>
        <w:jc w:val="both"/>
        <w:rPr>
          <w:sz w:val="22"/>
          <w:szCs w:val="22"/>
        </w:rPr>
      </w:pPr>
      <w:r w:rsidRPr="000D6744">
        <w:rPr>
          <w:w w:val="88"/>
          <w:sz w:val="22"/>
          <w:szCs w:val="22"/>
          <w:lang w:val="en-US"/>
        </w:rPr>
        <w:t>Toute autre t</w:t>
      </w:r>
      <w:r w:rsidRPr="000D6744">
        <w:rPr>
          <w:rFonts w:cs="Times New Roman" w:hint="eastAsia"/>
          <w:w w:val="88"/>
          <w:sz w:val="22"/>
          <w:szCs w:val="22"/>
          <w:lang w:val="en-US"/>
        </w:rPr>
        <w:t>â</w:t>
      </w:r>
      <w:r w:rsidRPr="000D6744">
        <w:rPr>
          <w:w w:val="88"/>
          <w:sz w:val="22"/>
          <w:szCs w:val="22"/>
          <w:lang w:val="en-US"/>
        </w:rPr>
        <w:t>che n</w:t>
      </w:r>
      <w:r w:rsidRPr="000D6744">
        <w:rPr>
          <w:rFonts w:cs="Times New Roman" w:hint="eastAsia"/>
          <w:w w:val="88"/>
          <w:sz w:val="22"/>
          <w:szCs w:val="22"/>
          <w:lang w:val="en-US"/>
        </w:rPr>
        <w:t>é</w:t>
      </w:r>
      <w:r w:rsidRPr="000D6744">
        <w:rPr>
          <w:w w:val="88"/>
          <w:sz w:val="22"/>
          <w:szCs w:val="22"/>
          <w:lang w:val="en-US"/>
        </w:rPr>
        <w:t>cessitant:</w:t>
      </w:r>
    </w:p>
    <w:p w14:paraId="5699B0F6" w14:textId="77777777" w:rsidR="00B02784" w:rsidRPr="001A7B1A" w:rsidRDefault="00B02784" w:rsidP="00B02784">
      <w:pPr>
        <w:numPr>
          <w:ilvl w:val="0"/>
          <w:numId w:val="174"/>
        </w:numPr>
        <w:shd w:val="clear" w:color="auto" w:fill="FFFFFF"/>
        <w:tabs>
          <w:tab w:val="left" w:pos="709"/>
        </w:tabs>
        <w:spacing w:before="120" w:after="120" w:line="276" w:lineRule="auto"/>
        <w:ind w:right="28"/>
        <w:jc w:val="both"/>
        <w:rPr>
          <w:spacing w:val="-5"/>
          <w:w w:val="88"/>
          <w:sz w:val="22"/>
          <w:szCs w:val="22"/>
        </w:rPr>
      </w:pPr>
      <w:r w:rsidRPr="001A7B1A">
        <w:rPr>
          <w:w w:val="88"/>
          <w:sz w:val="22"/>
          <w:szCs w:val="22"/>
        </w:rPr>
        <w:t xml:space="preserve">des outillages, </w:t>
      </w:r>
      <w:r w:rsidRPr="001A7B1A">
        <w:rPr>
          <w:rFonts w:cs="Times New Roman"/>
          <w:w w:val="88"/>
          <w:sz w:val="22"/>
          <w:szCs w:val="22"/>
        </w:rPr>
        <w:t>é</w:t>
      </w:r>
      <w:r w:rsidRPr="001A7B1A">
        <w:rPr>
          <w:w w:val="88"/>
          <w:sz w:val="22"/>
          <w:szCs w:val="22"/>
        </w:rPr>
        <w:t>quipements ou installations sp</w:t>
      </w:r>
      <w:r w:rsidRPr="001A7B1A">
        <w:rPr>
          <w:rFonts w:cs="Times New Roman"/>
          <w:w w:val="88"/>
          <w:sz w:val="22"/>
          <w:szCs w:val="22"/>
        </w:rPr>
        <w:t>é</w:t>
      </w:r>
      <w:r w:rsidRPr="001A7B1A">
        <w:rPr>
          <w:w w:val="88"/>
          <w:sz w:val="22"/>
          <w:szCs w:val="22"/>
        </w:rPr>
        <w:t>ciaux; ou</w:t>
      </w:r>
    </w:p>
    <w:p w14:paraId="6126B37E" w14:textId="77777777" w:rsidR="00B02784" w:rsidRDefault="00B02784" w:rsidP="00B02784">
      <w:pPr>
        <w:numPr>
          <w:ilvl w:val="0"/>
          <w:numId w:val="174"/>
        </w:numPr>
        <w:shd w:val="clear" w:color="auto" w:fill="FFFFFF"/>
        <w:tabs>
          <w:tab w:val="left" w:pos="709"/>
        </w:tabs>
        <w:spacing w:before="120" w:after="120" w:line="276" w:lineRule="auto"/>
        <w:ind w:right="28"/>
        <w:jc w:val="both"/>
        <w:rPr>
          <w:w w:val="88"/>
          <w:sz w:val="22"/>
          <w:szCs w:val="22"/>
        </w:rPr>
      </w:pPr>
      <w:r w:rsidRPr="001A7B1A">
        <w:rPr>
          <w:w w:val="88"/>
          <w:sz w:val="22"/>
          <w:szCs w:val="22"/>
        </w:rPr>
        <w:t>des proc</w:t>
      </w:r>
      <w:r w:rsidRPr="001A7B1A">
        <w:rPr>
          <w:rFonts w:cs="Times New Roman"/>
          <w:w w:val="88"/>
          <w:sz w:val="22"/>
          <w:szCs w:val="22"/>
        </w:rPr>
        <w:t>é</w:t>
      </w:r>
      <w:r w:rsidRPr="001A7B1A">
        <w:rPr>
          <w:w w:val="88"/>
          <w:sz w:val="22"/>
          <w:szCs w:val="22"/>
        </w:rPr>
        <w:t>dures de coordination bien d</w:t>
      </w:r>
      <w:r w:rsidRPr="001A7B1A">
        <w:rPr>
          <w:rFonts w:cs="Times New Roman"/>
          <w:w w:val="88"/>
          <w:sz w:val="22"/>
          <w:szCs w:val="22"/>
        </w:rPr>
        <w:t>é</w:t>
      </w:r>
      <w:r w:rsidRPr="001A7B1A">
        <w:rPr>
          <w:w w:val="88"/>
          <w:sz w:val="22"/>
          <w:szCs w:val="22"/>
        </w:rPr>
        <w:t>finies en raison de la longueur des t</w:t>
      </w:r>
      <w:r w:rsidRPr="001A7B1A">
        <w:rPr>
          <w:rFonts w:cs="Times New Roman"/>
          <w:w w:val="88"/>
          <w:sz w:val="22"/>
          <w:szCs w:val="22"/>
        </w:rPr>
        <w:t>â</w:t>
      </w:r>
      <w:r w:rsidRPr="001A7B1A">
        <w:rPr>
          <w:w w:val="88"/>
          <w:sz w:val="22"/>
          <w:szCs w:val="22"/>
        </w:rPr>
        <w:t>ches et de l'intervention de personnes diff</w:t>
      </w:r>
      <w:r w:rsidRPr="001A7B1A">
        <w:rPr>
          <w:rFonts w:cs="Times New Roman"/>
          <w:w w:val="88"/>
          <w:sz w:val="22"/>
          <w:szCs w:val="22"/>
        </w:rPr>
        <w:t>é</w:t>
      </w:r>
      <w:r w:rsidRPr="001A7B1A">
        <w:rPr>
          <w:w w:val="88"/>
          <w:sz w:val="22"/>
          <w:szCs w:val="22"/>
        </w:rPr>
        <w:t>rentes.</w:t>
      </w:r>
    </w:p>
    <w:p w14:paraId="24C0D8B8" w14:textId="77777777" w:rsidR="00B02784" w:rsidRPr="000D6744" w:rsidRDefault="00B02784" w:rsidP="00B02784">
      <w:pPr>
        <w:shd w:val="clear" w:color="auto" w:fill="FFFFFF"/>
        <w:tabs>
          <w:tab w:val="left" w:pos="1003"/>
        </w:tabs>
        <w:spacing w:before="240" w:after="240" w:line="360" w:lineRule="auto"/>
        <w:ind w:left="1004" w:right="346"/>
        <w:jc w:val="center"/>
        <w:rPr>
          <w:b/>
          <w:sz w:val="28"/>
          <w:szCs w:val="28"/>
        </w:rPr>
      </w:pPr>
      <w:r w:rsidRPr="000D6744">
        <w:rPr>
          <w:b/>
          <w:w w:val="88"/>
          <w:sz w:val="28"/>
          <w:szCs w:val="28"/>
        </w:rPr>
        <w:br w:type="page"/>
      </w:r>
      <w:r w:rsidRPr="000D6744">
        <w:rPr>
          <w:b/>
          <w:i/>
          <w:iCs/>
          <w:w w:val="88"/>
          <w:sz w:val="28"/>
          <w:szCs w:val="28"/>
        </w:rPr>
        <w:lastRenderedPageBreak/>
        <w:t xml:space="preserve">Appendice VIII - </w:t>
      </w:r>
      <w:r w:rsidRPr="000D6744">
        <w:rPr>
          <w:b/>
          <w:bCs/>
          <w:w w:val="88"/>
          <w:sz w:val="28"/>
          <w:szCs w:val="28"/>
        </w:rPr>
        <w:t>Entretien limit</w:t>
      </w:r>
      <w:r w:rsidRPr="000D6744">
        <w:rPr>
          <w:rFonts w:hint="eastAsia"/>
          <w:b/>
          <w:bCs/>
          <w:w w:val="88"/>
          <w:sz w:val="28"/>
          <w:szCs w:val="28"/>
        </w:rPr>
        <w:t>é</w:t>
      </w:r>
      <w:r w:rsidRPr="000D6744">
        <w:rPr>
          <w:b/>
          <w:bCs/>
          <w:w w:val="88"/>
          <w:sz w:val="28"/>
          <w:szCs w:val="28"/>
        </w:rPr>
        <w:t xml:space="preserve"> du pilote-proprietaire</w:t>
      </w:r>
    </w:p>
    <w:p w14:paraId="1546CC8F" w14:textId="77777777" w:rsidR="00B02784" w:rsidRDefault="00B02784" w:rsidP="00B02784">
      <w:pPr>
        <w:shd w:val="clear" w:color="auto" w:fill="FFFFFF"/>
        <w:spacing w:before="120" w:after="120" w:line="276" w:lineRule="auto"/>
        <w:ind w:right="28"/>
        <w:jc w:val="both"/>
        <w:rPr>
          <w:sz w:val="22"/>
          <w:szCs w:val="22"/>
        </w:rPr>
      </w:pPr>
      <w:r w:rsidRPr="008C1C16">
        <w:rPr>
          <w:w w:val="88"/>
          <w:sz w:val="22"/>
          <w:szCs w:val="22"/>
        </w:rPr>
        <w:t xml:space="preserve">Outre les exigences </w:t>
      </w:r>
      <w:r w:rsidRPr="008C1C16">
        <w:rPr>
          <w:rFonts w:cs="Times New Roman"/>
          <w:w w:val="88"/>
          <w:sz w:val="22"/>
          <w:szCs w:val="22"/>
        </w:rPr>
        <w:t>é</w:t>
      </w:r>
      <w:r w:rsidRPr="008C1C16">
        <w:rPr>
          <w:w w:val="88"/>
          <w:sz w:val="22"/>
          <w:szCs w:val="22"/>
        </w:rPr>
        <w:t>nonc</w:t>
      </w:r>
      <w:r w:rsidRPr="008C1C16">
        <w:rPr>
          <w:rFonts w:cs="Times New Roman"/>
          <w:w w:val="88"/>
          <w:sz w:val="22"/>
          <w:szCs w:val="22"/>
        </w:rPr>
        <w:t>é</w:t>
      </w:r>
      <w:r w:rsidRPr="008C1C16">
        <w:rPr>
          <w:w w:val="88"/>
          <w:sz w:val="22"/>
          <w:szCs w:val="22"/>
        </w:rPr>
        <w:t>es dans l'annexe I, partie M, les crit</w:t>
      </w:r>
      <w:r w:rsidRPr="008C1C16">
        <w:rPr>
          <w:rFonts w:cs="Times New Roman"/>
          <w:w w:val="88"/>
          <w:sz w:val="22"/>
          <w:szCs w:val="22"/>
        </w:rPr>
        <w:t>è</w:t>
      </w:r>
      <w:r w:rsidRPr="008C1C16">
        <w:rPr>
          <w:w w:val="88"/>
          <w:sz w:val="22"/>
          <w:szCs w:val="22"/>
        </w:rPr>
        <w:t xml:space="preserve">res de base suivants doivent </w:t>
      </w:r>
      <w:r w:rsidRPr="008C1C16">
        <w:rPr>
          <w:rFonts w:cs="Times New Roman"/>
          <w:w w:val="88"/>
          <w:sz w:val="22"/>
          <w:szCs w:val="22"/>
        </w:rPr>
        <w:t>ê</w:t>
      </w:r>
      <w:r w:rsidRPr="008C1C16">
        <w:rPr>
          <w:w w:val="88"/>
          <w:sz w:val="22"/>
          <w:szCs w:val="22"/>
        </w:rPr>
        <w:t>tre respect</w:t>
      </w:r>
      <w:r w:rsidRPr="008C1C16">
        <w:rPr>
          <w:rFonts w:cs="Times New Roman"/>
          <w:w w:val="88"/>
          <w:sz w:val="22"/>
          <w:szCs w:val="22"/>
        </w:rPr>
        <w:t>é</w:t>
      </w:r>
      <w:r w:rsidRPr="008C1C16">
        <w:rPr>
          <w:w w:val="88"/>
          <w:sz w:val="22"/>
          <w:szCs w:val="22"/>
        </w:rPr>
        <w:t>s avant d'entreprendre tout travail d'entretien selon les conditions de l'entretien par le pilote-</w:t>
      </w:r>
      <w:r w:rsidR="004853DE" w:rsidRPr="008C1C16">
        <w:rPr>
          <w:w w:val="88"/>
          <w:sz w:val="22"/>
          <w:szCs w:val="22"/>
        </w:rPr>
        <w:t>propri</w:t>
      </w:r>
      <w:r w:rsidR="004853DE" w:rsidRPr="008C1C16">
        <w:rPr>
          <w:rFonts w:cs="Times New Roman"/>
          <w:w w:val="88"/>
          <w:sz w:val="22"/>
          <w:szCs w:val="22"/>
        </w:rPr>
        <w:t>é</w:t>
      </w:r>
      <w:r w:rsidR="004853DE" w:rsidRPr="008C1C16">
        <w:rPr>
          <w:w w:val="88"/>
          <w:sz w:val="22"/>
          <w:szCs w:val="22"/>
        </w:rPr>
        <w:t>taire :</w:t>
      </w:r>
    </w:p>
    <w:p w14:paraId="582248E3" w14:textId="77777777" w:rsidR="00B02784" w:rsidRPr="000D6744" w:rsidRDefault="00B02784" w:rsidP="00B02784">
      <w:pPr>
        <w:numPr>
          <w:ilvl w:val="0"/>
          <w:numId w:val="175"/>
        </w:numPr>
        <w:shd w:val="clear" w:color="auto" w:fill="FFFFFF"/>
        <w:tabs>
          <w:tab w:val="left" w:pos="426"/>
        </w:tabs>
        <w:spacing w:before="120" w:after="120" w:line="276" w:lineRule="auto"/>
        <w:ind w:right="28"/>
        <w:jc w:val="both"/>
        <w:rPr>
          <w:b/>
          <w:sz w:val="22"/>
          <w:szCs w:val="22"/>
        </w:rPr>
      </w:pPr>
      <w:r w:rsidRPr="000D6744">
        <w:rPr>
          <w:b/>
          <w:w w:val="88"/>
          <w:sz w:val="22"/>
          <w:szCs w:val="22"/>
          <w:lang w:val="en-US"/>
        </w:rPr>
        <w:t>Comp</w:t>
      </w:r>
      <w:r w:rsidRPr="000D6744">
        <w:rPr>
          <w:rFonts w:cs="Times New Roman" w:hint="eastAsia"/>
          <w:b/>
          <w:w w:val="88"/>
          <w:sz w:val="22"/>
          <w:szCs w:val="22"/>
          <w:lang w:val="en-US"/>
        </w:rPr>
        <w:t>é</w:t>
      </w:r>
      <w:r w:rsidRPr="000D6744">
        <w:rPr>
          <w:b/>
          <w:w w:val="88"/>
          <w:sz w:val="22"/>
          <w:szCs w:val="22"/>
          <w:lang w:val="en-US"/>
        </w:rPr>
        <w:t>tence et responsabilit</w:t>
      </w:r>
      <w:r w:rsidRPr="000D6744">
        <w:rPr>
          <w:rFonts w:cs="Times New Roman" w:hint="eastAsia"/>
          <w:b/>
          <w:w w:val="88"/>
          <w:sz w:val="22"/>
          <w:szCs w:val="22"/>
          <w:lang w:val="en-US"/>
        </w:rPr>
        <w:t>é</w:t>
      </w:r>
    </w:p>
    <w:p w14:paraId="36531C7C" w14:textId="77777777" w:rsidR="00B02784" w:rsidRPr="008C1C16" w:rsidRDefault="00B02784" w:rsidP="00B02784">
      <w:pPr>
        <w:numPr>
          <w:ilvl w:val="0"/>
          <w:numId w:val="176"/>
        </w:numPr>
        <w:shd w:val="clear" w:color="auto" w:fill="FFFFFF"/>
        <w:spacing w:before="120" w:after="120" w:line="276" w:lineRule="auto"/>
        <w:ind w:right="28"/>
        <w:jc w:val="both"/>
        <w:rPr>
          <w:w w:val="88"/>
          <w:sz w:val="22"/>
          <w:szCs w:val="22"/>
        </w:rPr>
      </w:pPr>
      <w:r w:rsidRPr="008C1C16">
        <w:rPr>
          <w:w w:val="88"/>
          <w:sz w:val="22"/>
          <w:szCs w:val="22"/>
        </w:rPr>
        <w:t>Le pilote propri</w:t>
      </w:r>
      <w:r w:rsidRPr="008C1C16">
        <w:rPr>
          <w:rFonts w:cs="Times New Roman"/>
          <w:w w:val="88"/>
          <w:sz w:val="22"/>
          <w:szCs w:val="22"/>
        </w:rPr>
        <w:t>é</w:t>
      </w:r>
      <w:r w:rsidRPr="008C1C16">
        <w:rPr>
          <w:w w:val="88"/>
          <w:sz w:val="22"/>
          <w:szCs w:val="22"/>
        </w:rPr>
        <w:t>taire est toujours responsable de tout travail d'entretien effectu</w:t>
      </w:r>
      <w:r w:rsidRPr="008C1C16">
        <w:rPr>
          <w:rFonts w:cs="Times New Roman"/>
          <w:w w:val="88"/>
          <w:sz w:val="22"/>
          <w:szCs w:val="22"/>
        </w:rPr>
        <w:t>é</w:t>
      </w:r>
      <w:r w:rsidRPr="008C1C16">
        <w:rPr>
          <w:w w:val="88"/>
          <w:sz w:val="22"/>
          <w:szCs w:val="22"/>
        </w:rPr>
        <w:t xml:space="preserve"> par ses soins.</w:t>
      </w:r>
    </w:p>
    <w:p w14:paraId="2D7889BB" w14:textId="77777777" w:rsidR="00B02784" w:rsidRDefault="00B02784" w:rsidP="00B02784">
      <w:pPr>
        <w:numPr>
          <w:ilvl w:val="0"/>
          <w:numId w:val="176"/>
        </w:numPr>
        <w:shd w:val="clear" w:color="auto" w:fill="FFFFFF"/>
        <w:spacing w:before="120" w:after="120" w:line="276" w:lineRule="auto"/>
        <w:ind w:right="28"/>
        <w:jc w:val="both"/>
        <w:rPr>
          <w:w w:val="88"/>
          <w:sz w:val="22"/>
          <w:szCs w:val="22"/>
        </w:rPr>
      </w:pPr>
      <w:r w:rsidRPr="008C1C16">
        <w:rPr>
          <w:w w:val="88"/>
          <w:sz w:val="22"/>
          <w:szCs w:val="22"/>
        </w:rPr>
        <w:t>Avant d'ex</w:t>
      </w:r>
      <w:r w:rsidRPr="008C1C16">
        <w:rPr>
          <w:rFonts w:cs="Times New Roman"/>
          <w:w w:val="88"/>
          <w:sz w:val="22"/>
          <w:szCs w:val="22"/>
        </w:rPr>
        <w:t>é</w:t>
      </w:r>
      <w:r w:rsidRPr="008C1C16">
        <w:rPr>
          <w:w w:val="88"/>
          <w:sz w:val="22"/>
          <w:szCs w:val="22"/>
        </w:rPr>
        <w:t>cuter les t</w:t>
      </w:r>
      <w:r w:rsidRPr="008C1C16">
        <w:rPr>
          <w:rFonts w:cs="Times New Roman"/>
          <w:w w:val="88"/>
          <w:sz w:val="22"/>
          <w:szCs w:val="22"/>
        </w:rPr>
        <w:t>â</w:t>
      </w:r>
      <w:r w:rsidRPr="008C1C16">
        <w:rPr>
          <w:w w:val="88"/>
          <w:sz w:val="22"/>
          <w:szCs w:val="22"/>
        </w:rPr>
        <w:t>ches d'entretien qui lui incombent, le pilote-propri</w:t>
      </w:r>
      <w:r w:rsidRPr="008C1C16">
        <w:rPr>
          <w:rFonts w:cs="Times New Roman"/>
          <w:w w:val="88"/>
          <w:sz w:val="22"/>
          <w:szCs w:val="22"/>
        </w:rPr>
        <w:t>é</w:t>
      </w:r>
      <w:r w:rsidRPr="008C1C16">
        <w:rPr>
          <w:w w:val="88"/>
          <w:sz w:val="22"/>
          <w:szCs w:val="22"/>
        </w:rPr>
        <w:t>taire doit s'assurer qu'il a les comp</w:t>
      </w:r>
      <w:r w:rsidRPr="008C1C16">
        <w:rPr>
          <w:rFonts w:cs="Times New Roman"/>
          <w:w w:val="88"/>
          <w:sz w:val="22"/>
          <w:szCs w:val="22"/>
        </w:rPr>
        <w:t>é</w:t>
      </w:r>
      <w:r w:rsidRPr="008C1C16">
        <w:rPr>
          <w:w w:val="88"/>
          <w:sz w:val="22"/>
          <w:szCs w:val="22"/>
        </w:rPr>
        <w:t>tences pour le faire. Les pilotes-propri</w:t>
      </w:r>
      <w:r w:rsidRPr="008C1C16">
        <w:rPr>
          <w:rFonts w:cs="Times New Roman"/>
          <w:w w:val="88"/>
          <w:sz w:val="22"/>
          <w:szCs w:val="22"/>
        </w:rPr>
        <w:t>é</w:t>
      </w:r>
      <w:r w:rsidRPr="008C1C16">
        <w:rPr>
          <w:w w:val="88"/>
          <w:sz w:val="22"/>
          <w:szCs w:val="22"/>
        </w:rPr>
        <w:t>taires ont le devoir de se familiariser avec les m</w:t>
      </w:r>
      <w:r w:rsidRPr="008C1C16">
        <w:rPr>
          <w:rFonts w:cs="Times New Roman"/>
          <w:w w:val="88"/>
          <w:sz w:val="22"/>
          <w:szCs w:val="22"/>
        </w:rPr>
        <w:t>é</w:t>
      </w:r>
      <w:r w:rsidRPr="008C1C16">
        <w:rPr>
          <w:w w:val="88"/>
          <w:sz w:val="22"/>
          <w:szCs w:val="22"/>
        </w:rPr>
        <w:t>thodes standard d'entretien de leur a</w:t>
      </w:r>
      <w:r w:rsidRPr="008C1C16">
        <w:rPr>
          <w:rFonts w:cs="Times New Roman"/>
          <w:w w:val="88"/>
          <w:sz w:val="22"/>
          <w:szCs w:val="22"/>
        </w:rPr>
        <w:t>é</w:t>
      </w:r>
      <w:r w:rsidRPr="008C1C16">
        <w:rPr>
          <w:w w:val="88"/>
          <w:sz w:val="22"/>
          <w:szCs w:val="22"/>
        </w:rPr>
        <w:t>ronef et avec le programme d'entretien de l'a</w:t>
      </w:r>
      <w:r w:rsidRPr="008C1C16">
        <w:rPr>
          <w:rFonts w:cs="Times New Roman"/>
          <w:w w:val="88"/>
          <w:sz w:val="22"/>
          <w:szCs w:val="22"/>
        </w:rPr>
        <w:t>é</w:t>
      </w:r>
      <w:r w:rsidRPr="008C1C16">
        <w:rPr>
          <w:w w:val="88"/>
          <w:sz w:val="22"/>
          <w:szCs w:val="22"/>
        </w:rPr>
        <w:t>ronef. Si le pilote-propri</w:t>
      </w:r>
      <w:r w:rsidRPr="008C1C16">
        <w:rPr>
          <w:rFonts w:cs="Times New Roman"/>
          <w:w w:val="88"/>
          <w:sz w:val="22"/>
          <w:szCs w:val="22"/>
        </w:rPr>
        <w:t>é</w:t>
      </w:r>
      <w:r w:rsidRPr="008C1C16">
        <w:rPr>
          <w:w w:val="88"/>
          <w:sz w:val="22"/>
          <w:szCs w:val="22"/>
        </w:rPr>
        <w:t>taire n'est pas comp</w:t>
      </w:r>
      <w:r w:rsidRPr="008C1C16">
        <w:rPr>
          <w:rFonts w:cs="Times New Roman"/>
          <w:w w:val="88"/>
          <w:sz w:val="22"/>
          <w:szCs w:val="22"/>
        </w:rPr>
        <w:t>é</w:t>
      </w:r>
      <w:r w:rsidRPr="008C1C16">
        <w:rPr>
          <w:w w:val="88"/>
          <w:sz w:val="22"/>
          <w:szCs w:val="22"/>
        </w:rPr>
        <w:t>tent pour la t</w:t>
      </w:r>
      <w:r w:rsidRPr="008C1C16">
        <w:rPr>
          <w:rFonts w:cs="Times New Roman"/>
          <w:w w:val="88"/>
          <w:sz w:val="22"/>
          <w:szCs w:val="22"/>
        </w:rPr>
        <w:t>â</w:t>
      </w:r>
      <w:r w:rsidRPr="008C1C16">
        <w:rPr>
          <w:w w:val="88"/>
          <w:sz w:val="22"/>
          <w:szCs w:val="22"/>
        </w:rPr>
        <w:t xml:space="preserve">che </w:t>
      </w:r>
      <w:r w:rsidRPr="008C1C16">
        <w:rPr>
          <w:rFonts w:cs="Times New Roman"/>
          <w:w w:val="88"/>
          <w:sz w:val="22"/>
          <w:szCs w:val="22"/>
        </w:rPr>
        <w:t>à</w:t>
      </w:r>
      <w:r w:rsidRPr="008C1C16">
        <w:rPr>
          <w:w w:val="88"/>
          <w:sz w:val="22"/>
          <w:szCs w:val="22"/>
        </w:rPr>
        <w:t xml:space="preserve"> effectuer, la t</w:t>
      </w:r>
      <w:r w:rsidRPr="008C1C16">
        <w:rPr>
          <w:rFonts w:cs="Times New Roman"/>
          <w:w w:val="88"/>
          <w:sz w:val="22"/>
          <w:szCs w:val="22"/>
        </w:rPr>
        <w:t>â</w:t>
      </w:r>
      <w:r w:rsidRPr="008C1C16">
        <w:rPr>
          <w:w w:val="88"/>
          <w:sz w:val="22"/>
          <w:szCs w:val="22"/>
        </w:rPr>
        <w:t xml:space="preserve">che ne peut </w:t>
      </w:r>
      <w:r w:rsidRPr="008C1C16">
        <w:rPr>
          <w:rFonts w:cs="Times New Roman"/>
          <w:w w:val="88"/>
          <w:sz w:val="22"/>
          <w:szCs w:val="22"/>
        </w:rPr>
        <w:t>ê</w:t>
      </w:r>
      <w:r w:rsidRPr="008C1C16">
        <w:rPr>
          <w:w w:val="88"/>
          <w:sz w:val="22"/>
          <w:szCs w:val="22"/>
        </w:rPr>
        <w:t>tre certifi</w:t>
      </w:r>
      <w:r w:rsidRPr="008C1C16">
        <w:rPr>
          <w:rFonts w:cs="Times New Roman"/>
          <w:w w:val="88"/>
          <w:sz w:val="22"/>
          <w:szCs w:val="22"/>
        </w:rPr>
        <w:t>é</w:t>
      </w:r>
      <w:r w:rsidRPr="008C1C16">
        <w:rPr>
          <w:w w:val="88"/>
          <w:sz w:val="22"/>
          <w:szCs w:val="22"/>
        </w:rPr>
        <w:t>e par lui.</w:t>
      </w:r>
    </w:p>
    <w:p w14:paraId="044885C2" w14:textId="77777777" w:rsidR="00B02784" w:rsidRDefault="00B02784" w:rsidP="00B02784">
      <w:pPr>
        <w:numPr>
          <w:ilvl w:val="0"/>
          <w:numId w:val="176"/>
        </w:numPr>
        <w:shd w:val="clear" w:color="auto" w:fill="FFFFFF"/>
        <w:spacing w:before="120" w:after="120" w:line="276" w:lineRule="auto"/>
        <w:ind w:right="28"/>
        <w:jc w:val="both"/>
        <w:rPr>
          <w:w w:val="88"/>
          <w:sz w:val="22"/>
          <w:szCs w:val="22"/>
        </w:rPr>
      </w:pPr>
      <w:r w:rsidRPr="008C1C16">
        <w:rPr>
          <w:w w:val="88"/>
          <w:sz w:val="22"/>
          <w:szCs w:val="22"/>
        </w:rPr>
        <w:t>Il incombe au pilote-propri</w:t>
      </w:r>
      <w:r w:rsidRPr="008C1C16">
        <w:rPr>
          <w:rFonts w:cs="Times New Roman"/>
          <w:w w:val="88"/>
          <w:sz w:val="22"/>
          <w:szCs w:val="22"/>
        </w:rPr>
        <w:t>é</w:t>
      </w:r>
      <w:r w:rsidRPr="008C1C16">
        <w:rPr>
          <w:w w:val="88"/>
          <w:sz w:val="22"/>
          <w:szCs w:val="22"/>
        </w:rPr>
        <w:t xml:space="preserve">taire (ou </w:t>
      </w:r>
      <w:r w:rsidRPr="008C1C16">
        <w:rPr>
          <w:rFonts w:cs="Times New Roman"/>
          <w:w w:val="88"/>
          <w:sz w:val="22"/>
          <w:szCs w:val="22"/>
        </w:rPr>
        <w:t>à</w:t>
      </w:r>
      <w:r w:rsidRPr="008C1C16">
        <w:rPr>
          <w:w w:val="88"/>
          <w:sz w:val="22"/>
          <w:szCs w:val="22"/>
        </w:rPr>
        <w:t xml:space="preserve"> l'organisme de gestion du maintien de la navigabilit</w:t>
      </w:r>
      <w:r w:rsidRPr="008C1C16">
        <w:rPr>
          <w:rFonts w:cs="Times New Roman"/>
          <w:w w:val="88"/>
          <w:sz w:val="22"/>
          <w:szCs w:val="22"/>
        </w:rPr>
        <w:t>é</w:t>
      </w:r>
      <w:r w:rsidRPr="008C1C16">
        <w:rPr>
          <w:w w:val="88"/>
          <w:sz w:val="22"/>
          <w:szCs w:val="22"/>
        </w:rPr>
        <w:t>, vis</w:t>
      </w:r>
      <w:r w:rsidRPr="008C1C16">
        <w:rPr>
          <w:rFonts w:cs="Times New Roman"/>
          <w:w w:val="88"/>
          <w:sz w:val="22"/>
          <w:szCs w:val="22"/>
        </w:rPr>
        <w:t>é</w:t>
      </w:r>
      <w:r w:rsidRPr="008C1C16">
        <w:rPr>
          <w:w w:val="88"/>
          <w:sz w:val="22"/>
          <w:szCs w:val="22"/>
        </w:rPr>
        <w:t xml:space="preserve"> dans la sous-partie G, section A, de la pr</w:t>
      </w:r>
      <w:r w:rsidRPr="008C1C16">
        <w:rPr>
          <w:rFonts w:cs="Times New Roman"/>
          <w:w w:val="88"/>
          <w:sz w:val="22"/>
          <w:szCs w:val="22"/>
        </w:rPr>
        <w:t>é</w:t>
      </w:r>
      <w:r w:rsidRPr="008C1C16">
        <w:rPr>
          <w:w w:val="88"/>
          <w:sz w:val="22"/>
          <w:szCs w:val="22"/>
        </w:rPr>
        <w:t>sente annexe, qu'il a sous-trait</w:t>
      </w:r>
      <w:r w:rsidRPr="008C1C16">
        <w:rPr>
          <w:rFonts w:cs="Times New Roman"/>
          <w:w w:val="88"/>
          <w:sz w:val="22"/>
          <w:szCs w:val="22"/>
        </w:rPr>
        <w:t>é</w:t>
      </w:r>
      <w:r w:rsidRPr="008C1C16">
        <w:rPr>
          <w:w w:val="88"/>
          <w:sz w:val="22"/>
          <w:szCs w:val="22"/>
        </w:rPr>
        <w:t>) de pr</w:t>
      </w:r>
      <w:r w:rsidRPr="008C1C16">
        <w:rPr>
          <w:rFonts w:cs="Times New Roman"/>
          <w:w w:val="88"/>
          <w:sz w:val="22"/>
          <w:szCs w:val="22"/>
        </w:rPr>
        <w:t>é</w:t>
      </w:r>
      <w:r w:rsidRPr="008C1C16">
        <w:rPr>
          <w:w w:val="88"/>
          <w:sz w:val="22"/>
          <w:szCs w:val="22"/>
        </w:rPr>
        <w:t>ciser les t</w:t>
      </w:r>
      <w:r w:rsidRPr="008C1C16">
        <w:rPr>
          <w:rFonts w:cs="Times New Roman"/>
          <w:w w:val="88"/>
          <w:sz w:val="22"/>
          <w:szCs w:val="22"/>
        </w:rPr>
        <w:t>â</w:t>
      </w:r>
      <w:r w:rsidRPr="008C1C16">
        <w:rPr>
          <w:w w:val="88"/>
          <w:sz w:val="22"/>
          <w:szCs w:val="22"/>
        </w:rPr>
        <w:t>ches qui, dans le programme d'entre-tien, lui incombent selon ces principes de base, et de s'assurer que le document est rempli dans les d</w:t>
      </w:r>
      <w:r w:rsidRPr="008C1C16">
        <w:rPr>
          <w:rFonts w:cs="Times New Roman"/>
          <w:w w:val="88"/>
          <w:sz w:val="22"/>
          <w:szCs w:val="22"/>
        </w:rPr>
        <w:t>é</w:t>
      </w:r>
      <w:r w:rsidRPr="008C1C16">
        <w:rPr>
          <w:w w:val="88"/>
          <w:sz w:val="22"/>
          <w:szCs w:val="22"/>
        </w:rPr>
        <w:t>lais.</w:t>
      </w:r>
    </w:p>
    <w:p w14:paraId="6D400724" w14:textId="77777777" w:rsidR="00B02784" w:rsidRDefault="00B02784" w:rsidP="00B02784">
      <w:pPr>
        <w:numPr>
          <w:ilvl w:val="0"/>
          <w:numId w:val="176"/>
        </w:numPr>
        <w:shd w:val="clear" w:color="auto" w:fill="FFFFFF"/>
        <w:spacing w:before="120" w:after="120" w:line="276" w:lineRule="auto"/>
        <w:ind w:right="28"/>
        <w:jc w:val="both"/>
        <w:rPr>
          <w:w w:val="88"/>
          <w:sz w:val="22"/>
          <w:szCs w:val="22"/>
        </w:rPr>
      </w:pPr>
      <w:r w:rsidRPr="008C1C16">
        <w:rPr>
          <w:w w:val="88"/>
          <w:sz w:val="22"/>
          <w:szCs w:val="22"/>
        </w:rPr>
        <w:t xml:space="preserve">L'approbation du programme d'entretien doit </w:t>
      </w:r>
      <w:r w:rsidRPr="008C1C16">
        <w:rPr>
          <w:rFonts w:cs="Times New Roman"/>
          <w:w w:val="88"/>
          <w:sz w:val="22"/>
          <w:szCs w:val="22"/>
        </w:rPr>
        <w:t>ê</w:t>
      </w:r>
      <w:r w:rsidRPr="008C1C16">
        <w:rPr>
          <w:w w:val="88"/>
          <w:sz w:val="22"/>
          <w:szCs w:val="22"/>
        </w:rPr>
        <w:t>tre effectu</w:t>
      </w:r>
      <w:r w:rsidRPr="008C1C16">
        <w:rPr>
          <w:rFonts w:cs="Times New Roman"/>
          <w:w w:val="88"/>
          <w:sz w:val="22"/>
          <w:szCs w:val="22"/>
        </w:rPr>
        <w:t>é</w:t>
      </w:r>
      <w:r w:rsidRPr="008C1C16">
        <w:rPr>
          <w:w w:val="88"/>
          <w:sz w:val="22"/>
          <w:szCs w:val="22"/>
        </w:rPr>
        <w:t>e conform</w:t>
      </w:r>
      <w:r w:rsidRPr="008C1C16">
        <w:rPr>
          <w:rFonts w:cs="Times New Roman"/>
          <w:w w:val="88"/>
          <w:sz w:val="22"/>
          <w:szCs w:val="22"/>
        </w:rPr>
        <w:t>é</w:t>
      </w:r>
      <w:r w:rsidRPr="008C1C16">
        <w:rPr>
          <w:w w:val="88"/>
          <w:sz w:val="22"/>
          <w:szCs w:val="22"/>
        </w:rPr>
        <w:t>ment</w:t>
      </w:r>
      <w:r w:rsidR="000D03DB">
        <w:rPr>
          <w:w w:val="88"/>
          <w:sz w:val="22"/>
          <w:szCs w:val="22"/>
        </w:rPr>
        <w:t xml:space="preserve"> à la section</w:t>
      </w:r>
      <w:r w:rsidRPr="008C1C16">
        <w:rPr>
          <w:w w:val="88"/>
          <w:sz w:val="22"/>
          <w:szCs w:val="22"/>
        </w:rPr>
        <w:t xml:space="preserve"> M.A.302.</w:t>
      </w:r>
    </w:p>
    <w:p w14:paraId="4C5EDB9A" w14:textId="77777777" w:rsidR="00B02784" w:rsidRPr="000D6744" w:rsidRDefault="00B02784" w:rsidP="00B02784">
      <w:pPr>
        <w:numPr>
          <w:ilvl w:val="0"/>
          <w:numId w:val="175"/>
        </w:numPr>
        <w:shd w:val="clear" w:color="auto" w:fill="FFFFFF"/>
        <w:tabs>
          <w:tab w:val="left" w:pos="426"/>
        </w:tabs>
        <w:spacing w:before="120" w:after="120" w:line="276" w:lineRule="auto"/>
        <w:ind w:right="28"/>
        <w:jc w:val="both"/>
        <w:rPr>
          <w:b/>
          <w:sz w:val="22"/>
          <w:szCs w:val="22"/>
        </w:rPr>
      </w:pPr>
      <w:r w:rsidRPr="000D6744">
        <w:rPr>
          <w:b/>
          <w:spacing w:val="-3"/>
          <w:w w:val="88"/>
          <w:sz w:val="22"/>
          <w:szCs w:val="22"/>
        </w:rPr>
        <w:t>T</w:t>
      </w:r>
      <w:r w:rsidRPr="000D6744">
        <w:rPr>
          <w:rFonts w:cs="Times New Roman" w:hint="eastAsia"/>
          <w:b/>
          <w:spacing w:val="-3"/>
          <w:w w:val="88"/>
          <w:sz w:val="22"/>
          <w:szCs w:val="22"/>
        </w:rPr>
        <w:t>â</w:t>
      </w:r>
      <w:r w:rsidRPr="000D6744">
        <w:rPr>
          <w:b/>
          <w:spacing w:val="-3"/>
          <w:w w:val="88"/>
          <w:sz w:val="22"/>
          <w:szCs w:val="22"/>
        </w:rPr>
        <w:t>ches</w:t>
      </w:r>
    </w:p>
    <w:p w14:paraId="6E1B6F98" w14:textId="77777777" w:rsidR="00B02784" w:rsidRPr="008C1C16" w:rsidRDefault="00B02784" w:rsidP="00B02784">
      <w:pPr>
        <w:shd w:val="clear" w:color="auto" w:fill="FFFFFF"/>
        <w:spacing w:before="120" w:after="120" w:line="276" w:lineRule="auto"/>
        <w:ind w:left="245" w:right="28"/>
        <w:jc w:val="both"/>
        <w:rPr>
          <w:sz w:val="22"/>
          <w:szCs w:val="22"/>
        </w:rPr>
      </w:pPr>
      <w:r w:rsidRPr="008C1C16">
        <w:rPr>
          <w:w w:val="88"/>
          <w:sz w:val="22"/>
          <w:szCs w:val="22"/>
        </w:rPr>
        <w:t>Le pilote-propri</w:t>
      </w:r>
      <w:r w:rsidRPr="008C1C16">
        <w:rPr>
          <w:rFonts w:cs="Times New Roman"/>
          <w:w w:val="88"/>
          <w:sz w:val="22"/>
          <w:szCs w:val="22"/>
        </w:rPr>
        <w:t>é</w:t>
      </w:r>
      <w:r w:rsidRPr="008C1C16">
        <w:rPr>
          <w:w w:val="88"/>
          <w:sz w:val="22"/>
          <w:szCs w:val="22"/>
        </w:rPr>
        <w:t>taire peut effectuer des inspections visuelles ou des op</w:t>
      </w:r>
      <w:r w:rsidRPr="008C1C16">
        <w:rPr>
          <w:rFonts w:cs="Times New Roman"/>
          <w:w w:val="88"/>
          <w:sz w:val="22"/>
          <w:szCs w:val="22"/>
        </w:rPr>
        <w:t>é</w:t>
      </w:r>
      <w:r w:rsidRPr="008C1C16">
        <w:rPr>
          <w:w w:val="88"/>
          <w:sz w:val="22"/>
          <w:szCs w:val="22"/>
        </w:rPr>
        <w:t>rations simples pour v</w:t>
      </w:r>
      <w:r w:rsidRPr="008C1C16">
        <w:rPr>
          <w:rFonts w:cs="Times New Roman"/>
          <w:w w:val="88"/>
          <w:sz w:val="22"/>
          <w:szCs w:val="22"/>
        </w:rPr>
        <w:t>é</w:t>
      </w:r>
      <w:r w:rsidRPr="008C1C16">
        <w:rPr>
          <w:w w:val="88"/>
          <w:sz w:val="22"/>
          <w:szCs w:val="22"/>
        </w:rPr>
        <w:t>rifier l'</w:t>
      </w:r>
      <w:r w:rsidRPr="008C1C16">
        <w:rPr>
          <w:rFonts w:cs="Times New Roman"/>
          <w:w w:val="88"/>
          <w:sz w:val="22"/>
          <w:szCs w:val="22"/>
        </w:rPr>
        <w:t>é</w:t>
      </w:r>
      <w:r w:rsidRPr="008C1C16">
        <w:rPr>
          <w:w w:val="88"/>
          <w:sz w:val="22"/>
          <w:szCs w:val="22"/>
        </w:rPr>
        <w:t>tat g</w:t>
      </w:r>
      <w:r w:rsidRPr="008C1C16">
        <w:rPr>
          <w:rFonts w:cs="Times New Roman"/>
          <w:w w:val="88"/>
          <w:sz w:val="22"/>
          <w:szCs w:val="22"/>
        </w:rPr>
        <w:t>é</w:t>
      </w:r>
      <w:r w:rsidRPr="008C1C16">
        <w:rPr>
          <w:w w:val="88"/>
          <w:sz w:val="22"/>
          <w:szCs w:val="22"/>
        </w:rPr>
        <w:t>n</w:t>
      </w:r>
      <w:r w:rsidRPr="008C1C16">
        <w:rPr>
          <w:rFonts w:cs="Times New Roman"/>
          <w:w w:val="88"/>
          <w:sz w:val="22"/>
          <w:szCs w:val="22"/>
        </w:rPr>
        <w:t>é</w:t>
      </w:r>
      <w:r w:rsidRPr="008C1C16">
        <w:rPr>
          <w:w w:val="88"/>
          <w:sz w:val="22"/>
          <w:szCs w:val="22"/>
        </w:rPr>
        <w:t>ral, d</w:t>
      </w:r>
      <w:r w:rsidRPr="008C1C16">
        <w:rPr>
          <w:rFonts w:cs="Times New Roman"/>
          <w:w w:val="88"/>
          <w:sz w:val="22"/>
          <w:szCs w:val="22"/>
        </w:rPr>
        <w:t>é</w:t>
      </w:r>
      <w:r w:rsidRPr="008C1C16">
        <w:rPr>
          <w:w w:val="88"/>
          <w:sz w:val="22"/>
          <w:szCs w:val="22"/>
        </w:rPr>
        <w:t>tecter les d</w:t>
      </w:r>
      <w:r w:rsidRPr="008C1C16">
        <w:rPr>
          <w:rFonts w:cs="Times New Roman"/>
          <w:w w:val="88"/>
          <w:sz w:val="22"/>
          <w:szCs w:val="22"/>
        </w:rPr>
        <w:t>é</w:t>
      </w:r>
      <w:r w:rsidRPr="008C1C16">
        <w:rPr>
          <w:w w:val="88"/>
          <w:sz w:val="22"/>
          <w:szCs w:val="22"/>
        </w:rPr>
        <w:t xml:space="preserve">fauts </w:t>
      </w:r>
      <w:r w:rsidRPr="008C1C16">
        <w:rPr>
          <w:rFonts w:cs="Times New Roman"/>
          <w:w w:val="88"/>
          <w:sz w:val="22"/>
          <w:szCs w:val="22"/>
        </w:rPr>
        <w:t>é</w:t>
      </w:r>
      <w:r w:rsidRPr="008C1C16">
        <w:rPr>
          <w:w w:val="88"/>
          <w:sz w:val="22"/>
          <w:szCs w:val="22"/>
        </w:rPr>
        <w:t>vidents et s'assurer du fonctionnement normal de la cellule, des moteurs et des syst</w:t>
      </w:r>
      <w:r w:rsidRPr="008C1C16">
        <w:rPr>
          <w:rFonts w:cs="Times New Roman"/>
          <w:w w:val="88"/>
          <w:sz w:val="22"/>
          <w:szCs w:val="22"/>
        </w:rPr>
        <w:t>è</w:t>
      </w:r>
      <w:r w:rsidRPr="008C1C16">
        <w:rPr>
          <w:w w:val="88"/>
          <w:sz w:val="22"/>
          <w:szCs w:val="22"/>
        </w:rPr>
        <w:t>mes et composants.</w:t>
      </w:r>
    </w:p>
    <w:p w14:paraId="2D951374" w14:textId="77777777" w:rsidR="00B02784" w:rsidRPr="008C1C16" w:rsidRDefault="00B02784" w:rsidP="00B02784">
      <w:pPr>
        <w:shd w:val="clear" w:color="auto" w:fill="FFFFFF"/>
        <w:spacing w:before="120" w:after="120" w:line="276" w:lineRule="auto"/>
        <w:ind w:left="245" w:right="28"/>
        <w:jc w:val="both"/>
        <w:rPr>
          <w:sz w:val="22"/>
          <w:szCs w:val="22"/>
        </w:rPr>
      </w:pPr>
      <w:r w:rsidRPr="008C1C16">
        <w:rPr>
          <w:w w:val="88"/>
          <w:sz w:val="22"/>
          <w:szCs w:val="22"/>
        </w:rPr>
        <w:t>Les t</w:t>
      </w:r>
      <w:r w:rsidRPr="008C1C16">
        <w:rPr>
          <w:rFonts w:cs="Times New Roman"/>
          <w:w w:val="88"/>
          <w:sz w:val="22"/>
          <w:szCs w:val="22"/>
        </w:rPr>
        <w:t>â</w:t>
      </w:r>
      <w:r w:rsidRPr="008C1C16">
        <w:rPr>
          <w:w w:val="88"/>
          <w:sz w:val="22"/>
          <w:szCs w:val="22"/>
        </w:rPr>
        <w:t xml:space="preserve">ches d'entretien ne doivent pas </w:t>
      </w:r>
      <w:r w:rsidRPr="008C1C16">
        <w:rPr>
          <w:rFonts w:cs="Times New Roman"/>
          <w:w w:val="88"/>
          <w:sz w:val="22"/>
          <w:szCs w:val="22"/>
        </w:rPr>
        <w:t>ê</w:t>
      </w:r>
      <w:r w:rsidRPr="008C1C16">
        <w:rPr>
          <w:w w:val="88"/>
          <w:sz w:val="22"/>
          <w:szCs w:val="22"/>
        </w:rPr>
        <w:t>tre effectu</w:t>
      </w:r>
      <w:r w:rsidRPr="008C1C16">
        <w:rPr>
          <w:rFonts w:cs="Times New Roman"/>
          <w:w w:val="88"/>
          <w:sz w:val="22"/>
          <w:szCs w:val="22"/>
        </w:rPr>
        <w:t>é</w:t>
      </w:r>
      <w:r w:rsidRPr="008C1C16">
        <w:rPr>
          <w:w w:val="88"/>
          <w:sz w:val="22"/>
          <w:szCs w:val="22"/>
        </w:rPr>
        <w:t>es par le pilote-propri</w:t>
      </w:r>
      <w:r w:rsidRPr="008C1C16">
        <w:rPr>
          <w:rFonts w:cs="Times New Roman"/>
          <w:w w:val="88"/>
          <w:sz w:val="22"/>
          <w:szCs w:val="22"/>
        </w:rPr>
        <w:t>é</w:t>
      </w:r>
      <w:r w:rsidRPr="008C1C16">
        <w:rPr>
          <w:w w:val="88"/>
          <w:sz w:val="22"/>
          <w:szCs w:val="22"/>
        </w:rPr>
        <w:t>taire lorsque la t</w:t>
      </w:r>
      <w:r w:rsidRPr="008C1C16">
        <w:rPr>
          <w:rFonts w:cs="Times New Roman"/>
          <w:w w:val="88"/>
          <w:sz w:val="22"/>
          <w:szCs w:val="22"/>
        </w:rPr>
        <w:t>â</w:t>
      </w:r>
      <w:r w:rsidRPr="008C1C16">
        <w:rPr>
          <w:w w:val="88"/>
          <w:sz w:val="22"/>
          <w:szCs w:val="22"/>
        </w:rPr>
        <w:t>che:</w:t>
      </w:r>
    </w:p>
    <w:p w14:paraId="4B181F15" w14:textId="77777777" w:rsidR="00B02784" w:rsidRDefault="00B02784" w:rsidP="00B02784">
      <w:pPr>
        <w:numPr>
          <w:ilvl w:val="0"/>
          <w:numId w:val="177"/>
        </w:numPr>
        <w:shd w:val="clear" w:color="auto" w:fill="FFFFFF"/>
        <w:tabs>
          <w:tab w:val="left" w:pos="709"/>
        </w:tabs>
        <w:spacing w:before="120" w:after="120" w:line="276" w:lineRule="auto"/>
        <w:ind w:right="28"/>
        <w:jc w:val="both"/>
        <w:rPr>
          <w:w w:val="88"/>
          <w:sz w:val="22"/>
          <w:szCs w:val="22"/>
        </w:rPr>
      </w:pPr>
      <w:r w:rsidRPr="008C1C16">
        <w:rPr>
          <w:rFonts w:eastAsia="Arial Unicode MS" w:cs="Arial Unicode MS"/>
          <w:color w:val="000000"/>
          <w:sz w:val="22"/>
          <w:szCs w:val="22"/>
        </w:rPr>
        <w:t>est une tâche critique de maintenance ;</w:t>
      </w:r>
    </w:p>
    <w:p w14:paraId="776D4F94" w14:textId="77777777" w:rsidR="00B02784" w:rsidRDefault="00B02784" w:rsidP="00B02784">
      <w:pPr>
        <w:numPr>
          <w:ilvl w:val="0"/>
          <w:numId w:val="177"/>
        </w:numPr>
        <w:shd w:val="clear" w:color="auto" w:fill="FFFFFF"/>
        <w:tabs>
          <w:tab w:val="left" w:pos="709"/>
        </w:tabs>
        <w:spacing w:before="120" w:after="120" w:line="276" w:lineRule="auto"/>
        <w:ind w:right="28"/>
        <w:jc w:val="both"/>
        <w:rPr>
          <w:w w:val="88"/>
          <w:sz w:val="22"/>
          <w:szCs w:val="22"/>
        </w:rPr>
      </w:pPr>
      <w:r w:rsidRPr="000D6744">
        <w:rPr>
          <w:rFonts w:eastAsia="Arial Unicode MS" w:cs="Arial Unicode MS"/>
          <w:color w:val="000000"/>
          <w:sz w:val="22"/>
          <w:szCs w:val="22"/>
        </w:rPr>
        <w:t>implique</w:t>
      </w:r>
      <w:r w:rsidRPr="008C1C16">
        <w:rPr>
          <w:w w:val="88"/>
          <w:sz w:val="22"/>
          <w:szCs w:val="22"/>
        </w:rPr>
        <w:t xml:space="preserve"> de retirer des composants ou un ensemble d'</w:t>
      </w:r>
      <w:r w:rsidRPr="008C1C16">
        <w:rPr>
          <w:rFonts w:cs="Times New Roman"/>
          <w:w w:val="88"/>
          <w:sz w:val="22"/>
          <w:szCs w:val="22"/>
        </w:rPr>
        <w:t>é</w:t>
      </w:r>
      <w:r w:rsidRPr="008C1C16">
        <w:rPr>
          <w:w w:val="88"/>
          <w:sz w:val="22"/>
          <w:szCs w:val="22"/>
        </w:rPr>
        <w:t>l</w:t>
      </w:r>
      <w:r w:rsidRPr="008C1C16">
        <w:rPr>
          <w:rFonts w:cs="Times New Roman"/>
          <w:w w:val="88"/>
          <w:sz w:val="22"/>
          <w:szCs w:val="22"/>
        </w:rPr>
        <w:t>é</w:t>
      </w:r>
      <w:r w:rsidRPr="008C1C16">
        <w:rPr>
          <w:w w:val="88"/>
          <w:sz w:val="22"/>
          <w:szCs w:val="22"/>
        </w:rPr>
        <w:t>ments essentiels; et/ou</w:t>
      </w:r>
    </w:p>
    <w:p w14:paraId="3792D0A2"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implique de se conformer aux consignes de navigabilit</w:t>
      </w:r>
      <w:r w:rsidRPr="008C1C16">
        <w:rPr>
          <w:rFonts w:cs="Times New Roman"/>
          <w:w w:val="88"/>
          <w:sz w:val="22"/>
          <w:szCs w:val="22"/>
        </w:rPr>
        <w:t>é</w:t>
      </w:r>
      <w:r w:rsidRPr="008C1C16">
        <w:rPr>
          <w:w w:val="88"/>
          <w:sz w:val="22"/>
          <w:szCs w:val="22"/>
        </w:rPr>
        <w:t xml:space="preserve"> ou </w:t>
      </w:r>
      <w:r w:rsidRPr="008C1C16">
        <w:rPr>
          <w:rFonts w:cs="Times New Roman"/>
          <w:w w:val="88"/>
          <w:sz w:val="22"/>
          <w:szCs w:val="22"/>
        </w:rPr>
        <w:t>à</w:t>
      </w:r>
      <w:r w:rsidRPr="008C1C16">
        <w:rPr>
          <w:w w:val="88"/>
          <w:sz w:val="22"/>
          <w:szCs w:val="22"/>
        </w:rPr>
        <w:t xml:space="preserve"> un point des limitations de navigabilit</w:t>
      </w:r>
      <w:r w:rsidRPr="008C1C16">
        <w:rPr>
          <w:rFonts w:cs="Times New Roman"/>
          <w:w w:val="88"/>
          <w:sz w:val="22"/>
          <w:szCs w:val="22"/>
        </w:rPr>
        <w:t>é</w:t>
      </w:r>
      <w:r w:rsidRPr="008C1C16">
        <w:rPr>
          <w:w w:val="88"/>
          <w:sz w:val="22"/>
          <w:szCs w:val="22"/>
        </w:rPr>
        <w:t>, sauf si ces consignes ou limitations l'autorisent express</w:t>
      </w:r>
      <w:r w:rsidRPr="008C1C16">
        <w:rPr>
          <w:rFonts w:cs="Times New Roman"/>
          <w:w w:val="88"/>
          <w:sz w:val="22"/>
          <w:szCs w:val="22"/>
        </w:rPr>
        <w:t>é</w:t>
      </w:r>
      <w:r w:rsidRPr="008C1C16">
        <w:rPr>
          <w:w w:val="88"/>
          <w:sz w:val="22"/>
          <w:szCs w:val="22"/>
        </w:rPr>
        <w:t>ment; et/ou</w:t>
      </w:r>
    </w:p>
    <w:p w14:paraId="165AB809"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requiert l'utilisation d'un outillage sp</w:t>
      </w:r>
      <w:r w:rsidRPr="008C1C16">
        <w:rPr>
          <w:rFonts w:cs="Times New Roman"/>
          <w:w w:val="88"/>
          <w:sz w:val="22"/>
          <w:szCs w:val="22"/>
        </w:rPr>
        <w:t>é</w:t>
      </w:r>
      <w:r w:rsidRPr="008C1C16">
        <w:rPr>
          <w:w w:val="88"/>
          <w:sz w:val="22"/>
          <w:szCs w:val="22"/>
        </w:rPr>
        <w:t xml:space="preserve">cial, </w:t>
      </w:r>
      <w:r w:rsidRPr="008C1C16">
        <w:rPr>
          <w:rFonts w:cs="Times New Roman"/>
          <w:w w:val="88"/>
          <w:sz w:val="22"/>
          <w:szCs w:val="22"/>
        </w:rPr>
        <w:t>é</w:t>
      </w:r>
      <w:r w:rsidRPr="008C1C16">
        <w:rPr>
          <w:w w:val="88"/>
          <w:sz w:val="22"/>
          <w:szCs w:val="22"/>
        </w:rPr>
        <w:t>talonn</w:t>
      </w:r>
      <w:r w:rsidRPr="008C1C16">
        <w:rPr>
          <w:rFonts w:cs="Times New Roman"/>
          <w:w w:val="88"/>
          <w:sz w:val="22"/>
          <w:szCs w:val="22"/>
        </w:rPr>
        <w:t>é</w:t>
      </w:r>
      <w:r w:rsidRPr="008C1C16">
        <w:rPr>
          <w:w w:val="88"/>
          <w:sz w:val="22"/>
          <w:szCs w:val="22"/>
        </w:rPr>
        <w:t xml:space="preserve"> (sauf cl</w:t>
      </w:r>
      <w:r w:rsidRPr="008C1C16">
        <w:rPr>
          <w:rFonts w:cs="Times New Roman"/>
          <w:w w:val="88"/>
          <w:sz w:val="22"/>
          <w:szCs w:val="22"/>
        </w:rPr>
        <w:t>é</w:t>
      </w:r>
      <w:r w:rsidRPr="008C1C16">
        <w:rPr>
          <w:w w:val="88"/>
          <w:sz w:val="22"/>
          <w:szCs w:val="22"/>
        </w:rPr>
        <w:t xml:space="preserve"> dynamom</w:t>
      </w:r>
      <w:r w:rsidRPr="008C1C16">
        <w:rPr>
          <w:rFonts w:cs="Times New Roman"/>
          <w:w w:val="88"/>
          <w:sz w:val="22"/>
          <w:szCs w:val="22"/>
        </w:rPr>
        <w:t>é</w:t>
      </w:r>
      <w:r w:rsidRPr="008C1C16">
        <w:rPr>
          <w:w w:val="88"/>
          <w:sz w:val="22"/>
          <w:szCs w:val="22"/>
        </w:rPr>
        <w:t xml:space="preserve">trique </w:t>
      </w:r>
      <w:r w:rsidRPr="008C1C16">
        <w:rPr>
          <w:rFonts w:cs="Times New Roman"/>
          <w:w w:val="88"/>
          <w:sz w:val="22"/>
          <w:szCs w:val="22"/>
        </w:rPr>
        <w:t>à</w:t>
      </w:r>
      <w:r w:rsidRPr="008C1C16">
        <w:rPr>
          <w:w w:val="88"/>
          <w:sz w:val="22"/>
          <w:szCs w:val="22"/>
        </w:rPr>
        <w:t xml:space="preserve"> d</w:t>
      </w:r>
      <w:r w:rsidRPr="008C1C16">
        <w:rPr>
          <w:rFonts w:cs="Times New Roman"/>
          <w:w w:val="88"/>
          <w:sz w:val="22"/>
          <w:szCs w:val="22"/>
        </w:rPr>
        <w:t>é</w:t>
      </w:r>
      <w:r w:rsidRPr="008C1C16">
        <w:rPr>
          <w:w w:val="88"/>
          <w:sz w:val="22"/>
          <w:szCs w:val="22"/>
        </w:rPr>
        <w:t xml:space="preserve">clenchement et pince </w:t>
      </w:r>
      <w:r w:rsidRPr="008C1C16">
        <w:rPr>
          <w:rFonts w:cs="Times New Roman"/>
          <w:w w:val="88"/>
          <w:sz w:val="22"/>
          <w:szCs w:val="22"/>
        </w:rPr>
        <w:t>à</w:t>
      </w:r>
      <w:r w:rsidRPr="008C1C16">
        <w:rPr>
          <w:w w:val="88"/>
          <w:sz w:val="22"/>
          <w:szCs w:val="22"/>
        </w:rPr>
        <w:t xml:space="preserve"> sertir; et/ou</w:t>
      </w:r>
    </w:p>
    <w:p w14:paraId="3152FB4D"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n</w:t>
      </w:r>
      <w:r w:rsidRPr="008C1C16">
        <w:rPr>
          <w:rFonts w:cs="Times New Roman"/>
          <w:w w:val="88"/>
          <w:sz w:val="22"/>
          <w:szCs w:val="22"/>
        </w:rPr>
        <w:t>é</w:t>
      </w:r>
      <w:r w:rsidRPr="008C1C16">
        <w:rPr>
          <w:w w:val="88"/>
          <w:sz w:val="22"/>
          <w:szCs w:val="22"/>
        </w:rPr>
        <w:t>cessite l'utilisation de mat</w:t>
      </w:r>
      <w:r w:rsidRPr="008C1C16">
        <w:rPr>
          <w:rFonts w:cs="Times New Roman"/>
          <w:w w:val="88"/>
          <w:sz w:val="22"/>
          <w:szCs w:val="22"/>
        </w:rPr>
        <w:t>é</w:t>
      </w:r>
      <w:r w:rsidRPr="008C1C16">
        <w:rPr>
          <w:w w:val="88"/>
          <w:sz w:val="22"/>
          <w:szCs w:val="22"/>
        </w:rPr>
        <w:t>riels d'essai ou des essais particuliers (par exemple, Contr</w:t>
      </w:r>
      <w:r w:rsidRPr="008C1C16">
        <w:rPr>
          <w:rFonts w:cs="Times New Roman"/>
          <w:w w:val="88"/>
          <w:sz w:val="22"/>
          <w:szCs w:val="22"/>
        </w:rPr>
        <w:t>ô</w:t>
      </w:r>
      <w:r w:rsidRPr="008C1C16">
        <w:rPr>
          <w:w w:val="88"/>
          <w:sz w:val="22"/>
          <w:szCs w:val="22"/>
        </w:rPr>
        <w:t xml:space="preserve">le Non Destructif </w:t>
      </w:r>
      <w:r w:rsidRPr="008C1C16">
        <w:rPr>
          <w:rFonts w:cs="Times New Roman"/>
          <w:w w:val="88"/>
          <w:sz w:val="22"/>
          <w:szCs w:val="22"/>
        </w:rPr>
        <w:t>—</w:t>
      </w:r>
      <w:r w:rsidRPr="008C1C16">
        <w:rPr>
          <w:w w:val="88"/>
          <w:sz w:val="22"/>
          <w:szCs w:val="22"/>
        </w:rPr>
        <w:t xml:space="preserve"> CND, essais de syst</w:t>
      </w:r>
      <w:r w:rsidRPr="008C1C16">
        <w:rPr>
          <w:rFonts w:cs="Times New Roman"/>
          <w:w w:val="88"/>
          <w:sz w:val="22"/>
          <w:szCs w:val="22"/>
        </w:rPr>
        <w:t>è</w:t>
      </w:r>
      <w:r w:rsidRPr="008C1C16">
        <w:rPr>
          <w:w w:val="88"/>
          <w:sz w:val="22"/>
          <w:szCs w:val="22"/>
        </w:rPr>
        <w:t>mes ou v</w:t>
      </w:r>
      <w:r w:rsidRPr="008C1C16">
        <w:rPr>
          <w:rFonts w:cs="Times New Roman"/>
          <w:w w:val="88"/>
          <w:sz w:val="22"/>
          <w:szCs w:val="22"/>
        </w:rPr>
        <w:t>é</w:t>
      </w:r>
      <w:r w:rsidRPr="008C1C16">
        <w:rPr>
          <w:w w:val="88"/>
          <w:sz w:val="22"/>
          <w:szCs w:val="22"/>
        </w:rPr>
        <w:t>rification op</w:t>
      </w:r>
      <w:r w:rsidRPr="008C1C16">
        <w:rPr>
          <w:rFonts w:cs="Times New Roman"/>
          <w:w w:val="88"/>
          <w:sz w:val="22"/>
          <w:szCs w:val="22"/>
        </w:rPr>
        <w:t>é</w:t>
      </w:r>
      <w:r w:rsidRPr="008C1C16">
        <w:rPr>
          <w:w w:val="88"/>
          <w:sz w:val="22"/>
          <w:szCs w:val="22"/>
        </w:rPr>
        <w:t>rationnelle de l'avionique); et/ou</w:t>
      </w:r>
    </w:p>
    <w:p w14:paraId="577F7E21"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consiste en des inspections sp</w:t>
      </w:r>
      <w:r w:rsidRPr="008C1C16">
        <w:rPr>
          <w:rFonts w:cs="Times New Roman"/>
          <w:w w:val="88"/>
          <w:sz w:val="22"/>
          <w:szCs w:val="22"/>
        </w:rPr>
        <w:t>é</w:t>
      </w:r>
      <w:r w:rsidRPr="008C1C16">
        <w:rPr>
          <w:w w:val="88"/>
          <w:sz w:val="22"/>
          <w:szCs w:val="22"/>
        </w:rPr>
        <w:t>cifiques non programm</w:t>
      </w:r>
      <w:r w:rsidRPr="008C1C16">
        <w:rPr>
          <w:rFonts w:cs="Times New Roman"/>
          <w:w w:val="88"/>
          <w:sz w:val="22"/>
          <w:szCs w:val="22"/>
        </w:rPr>
        <w:t>é</w:t>
      </w:r>
      <w:r w:rsidRPr="008C1C16">
        <w:rPr>
          <w:w w:val="88"/>
          <w:sz w:val="22"/>
          <w:szCs w:val="22"/>
        </w:rPr>
        <w:t>es (par exemple un contr</w:t>
      </w:r>
      <w:r w:rsidRPr="008C1C16">
        <w:rPr>
          <w:rFonts w:cs="Times New Roman"/>
          <w:w w:val="88"/>
          <w:sz w:val="22"/>
          <w:szCs w:val="22"/>
        </w:rPr>
        <w:t>ô</w:t>
      </w:r>
      <w:r w:rsidRPr="008C1C16">
        <w:rPr>
          <w:w w:val="88"/>
          <w:sz w:val="22"/>
          <w:szCs w:val="22"/>
        </w:rPr>
        <w:t>le d'atterrissage lourd); et/ou</w:t>
      </w:r>
    </w:p>
    <w:p w14:paraId="5116AAED"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 xml:space="preserve">touche </w:t>
      </w:r>
      <w:r w:rsidRPr="008C1C16">
        <w:rPr>
          <w:rFonts w:cs="Times New Roman"/>
          <w:w w:val="88"/>
          <w:sz w:val="22"/>
          <w:szCs w:val="22"/>
        </w:rPr>
        <w:t>à</w:t>
      </w:r>
      <w:r w:rsidRPr="008C1C16">
        <w:rPr>
          <w:w w:val="88"/>
          <w:sz w:val="22"/>
          <w:szCs w:val="22"/>
        </w:rPr>
        <w:t xml:space="preserve"> des syst</w:t>
      </w:r>
      <w:r w:rsidRPr="008C1C16">
        <w:rPr>
          <w:rFonts w:cs="Times New Roman"/>
          <w:w w:val="88"/>
          <w:sz w:val="22"/>
          <w:szCs w:val="22"/>
        </w:rPr>
        <w:t>è</w:t>
      </w:r>
      <w:r w:rsidRPr="008C1C16">
        <w:rPr>
          <w:w w:val="88"/>
          <w:sz w:val="22"/>
          <w:szCs w:val="22"/>
        </w:rPr>
        <w:t>mes essentiels pour les vols en IFR; et/ou</w:t>
      </w:r>
    </w:p>
    <w:p w14:paraId="6DA8385C"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w w:val="88"/>
          <w:sz w:val="22"/>
          <w:szCs w:val="22"/>
        </w:rPr>
        <w:t>est mentionn</w:t>
      </w:r>
      <w:r w:rsidRPr="008C1C16">
        <w:rPr>
          <w:rFonts w:cs="Times New Roman"/>
          <w:w w:val="88"/>
          <w:sz w:val="22"/>
          <w:szCs w:val="22"/>
        </w:rPr>
        <w:t>é</w:t>
      </w:r>
      <w:r w:rsidRPr="008C1C16">
        <w:rPr>
          <w:w w:val="88"/>
          <w:sz w:val="22"/>
          <w:szCs w:val="22"/>
        </w:rPr>
        <w:t>e dans l'appendice VII de la pr</w:t>
      </w:r>
      <w:r w:rsidRPr="008C1C16">
        <w:rPr>
          <w:rFonts w:cs="Times New Roman"/>
          <w:w w:val="88"/>
          <w:sz w:val="22"/>
          <w:szCs w:val="22"/>
        </w:rPr>
        <w:t>é</w:t>
      </w:r>
      <w:r w:rsidRPr="008C1C16">
        <w:rPr>
          <w:w w:val="88"/>
          <w:sz w:val="22"/>
          <w:szCs w:val="22"/>
        </w:rPr>
        <w:t>sente annexe ou lorsqu'il s'agit d'une t</w:t>
      </w:r>
      <w:r w:rsidRPr="008C1C16">
        <w:rPr>
          <w:rFonts w:cs="Times New Roman"/>
          <w:w w:val="88"/>
          <w:sz w:val="22"/>
          <w:szCs w:val="22"/>
        </w:rPr>
        <w:t>â</w:t>
      </w:r>
      <w:r w:rsidRPr="008C1C16">
        <w:rPr>
          <w:w w:val="88"/>
          <w:sz w:val="22"/>
          <w:szCs w:val="22"/>
        </w:rPr>
        <w:t xml:space="preserve">che d'entretien d'un </w:t>
      </w:r>
      <w:r w:rsidRPr="008C1C16">
        <w:rPr>
          <w:rFonts w:cs="Times New Roman"/>
          <w:w w:val="88"/>
          <w:sz w:val="22"/>
          <w:szCs w:val="22"/>
        </w:rPr>
        <w:t>é</w:t>
      </w:r>
      <w:r w:rsidRPr="008C1C16">
        <w:rPr>
          <w:w w:val="88"/>
          <w:sz w:val="22"/>
          <w:szCs w:val="22"/>
        </w:rPr>
        <w:t>l</w:t>
      </w:r>
      <w:r w:rsidRPr="008C1C16">
        <w:rPr>
          <w:rFonts w:cs="Times New Roman"/>
          <w:w w:val="88"/>
          <w:sz w:val="22"/>
          <w:szCs w:val="22"/>
        </w:rPr>
        <w:t>é</w:t>
      </w:r>
      <w:r w:rsidRPr="008C1C16">
        <w:rPr>
          <w:w w:val="88"/>
          <w:sz w:val="22"/>
          <w:szCs w:val="22"/>
        </w:rPr>
        <w:t>ment conform</w:t>
      </w:r>
      <w:r w:rsidRPr="008C1C16">
        <w:rPr>
          <w:rFonts w:cs="Times New Roman"/>
          <w:w w:val="88"/>
          <w:sz w:val="22"/>
          <w:szCs w:val="22"/>
        </w:rPr>
        <w:t>é</w:t>
      </w:r>
      <w:r w:rsidRPr="008C1C16">
        <w:rPr>
          <w:w w:val="88"/>
          <w:sz w:val="22"/>
          <w:szCs w:val="22"/>
        </w:rPr>
        <w:t xml:space="preserve">ment au </w:t>
      </w:r>
      <w:r w:rsidR="000D03DB">
        <w:rPr>
          <w:color w:val="222222"/>
          <w:sz w:val="22"/>
          <w:szCs w:val="22"/>
        </w:rPr>
        <w:t xml:space="preserve">paragraphes </w:t>
      </w:r>
      <w:r w:rsidRPr="008C1C16">
        <w:rPr>
          <w:w w:val="88"/>
          <w:sz w:val="22"/>
          <w:szCs w:val="22"/>
        </w:rPr>
        <w:t xml:space="preserve"> M.A.502</w:t>
      </w:r>
      <w:r w:rsidR="000D03DB">
        <w:rPr>
          <w:w w:val="88"/>
          <w:sz w:val="22"/>
          <w:szCs w:val="22"/>
        </w:rPr>
        <w:t>(</w:t>
      </w:r>
      <w:r w:rsidRPr="008C1C16">
        <w:rPr>
          <w:w w:val="88"/>
          <w:sz w:val="22"/>
          <w:szCs w:val="22"/>
        </w:rPr>
        <w:t xml:space="preserve"> a), </w:t>
      </w:r>
      <w:r w:rsidR="000D03DB">
        <w:rPr>
          <w:w w:val="88"/>
          <w:sz w:val="22"/>
          <w:szCs w:val="22"/>
        </w:rPr>
        <w:t>(</w:t>
      </w:r>
      <w:r w:rsidRPr="008C1C16">
        <w:rPr>
          <w:w w:val="88"/>
          <w:sz w:val="22"/>
          <w:szCs w:val="22"/>
        </w:rPr>
        <w:t xml:space="preserve">b), </w:t>
      </w:r>
      <w:r w:rsidR="000D03DB">
        <w:rPr>
          <w:w w:val="88"/>
          <w:sz w:val="22"/>
          <w:szCs w:val="22"/>
        </w:rPr>
        <w:t>(</w:t>
      </w:r>
      <w:r w:rsidRPr="008C1C16">
        <w:rPr>
          <w:w w:val="88"/>
          <w:sz w:val="22"/>
          <w:szCs w:val="22"/>
        </w:rPr>
        <w:t xml:space="preserve">c) ou </w:t>
      </w:r>
      <w:r w:rsidR="000D03DB">
        <w:rPr>
          <w:w w:val="88"/>
          <w:sz w:val="22"/>
          <w:szCs w:val="22"/>
        </w:rPr>
        <w:t>(</w:t>
      </w:r>
      <w:r w:rsidRPr="008C1C16">
        <w:rPr>
          <w:w w:val="88"/>
          <w:sz w:val="22"/>
          <w:szCs w:val="22"/>
        </w:rPr>
        <w:t>d) ; et ou</w:t>
      </w:r>
    </w:p>
    <w:p w14:paraId="698721B2" w14:textId="77777777" w:rsidR="00B02784" w:rsidRDefault="00B02784" w:rsidP="00B02784">
      <w:pPr>
        <w:numPr>
          <w:ilvl w:val="0"/>
          <w:numId w:val="177"/>
        </w:numPr>
        <w:shd w:val="clear" w:color="auto" w:fill="FFFFFF"/>
        <w:tabs>
          <w:tab w:val="left" w:pos="709"/>
        </w:tabs>
        <w:spacing w:before="120" w:after="120" w:line="276" w:lineRule="auto"/>
        <w:ind w:left="709" w:right="28" w:hanging="425"/>
        <w:jc w:val="both"/>
        <w:rPr>
          <w:w w:val="88"/>
          <w:sz w:val="22"/>
          <w:szCs w:val="22"/>
        </w:rPr>
      </w:pPr>
      <w:r w:rsidRPr="008C1C16">
        <w:rPr>
          <w:rFonts w:eastAsia="Arial Unicode MS" w:cs="Arial Unicode MS"/>
          <w:color w:val="000000"/>
          <w:sz w:val="22"/>
          <w:szCs w:val="22"/>
        </w:rPr>
        <w:t xml:space="preserve">fait partie du contrôle annuel ou 100 heures contenu dans le programme d'inspection </w:t>
      </w:r>
      <w:r w:rsidRPr="008C1C16">
        <w:rPr>
          <w:rFonts w:eastAsia="Arial Unicode MS" w:cs="Arial Unicode MS"/>
          <w:color w:val="000000"/>
          <w:sz w:val="22"/>
          <w:szCs w:val="22"/>
        </w:rPr>
        <w:lastRenderedPageBreak/>
        <w:t xml:space="preserve">minimum décrit au </w:t>
      </w:r>
      <w:r w:rsidR="000D03DB">
        <w:rPr>
          <w:color w:val="222222"/>
          <w:sz w:val="22"/>
          <w:szCs w:val="22"/>
        </w:rPr>
        <w:t>paragraphe</w:t>
      </w:r>
      <w:r w:rsidRPr="008C1C16">
        <w:rPr>
          <w:rFonts w:eastAsia="Arial Unicode MS" w:cs="Arial Unicode MS"/>
          <w:color w:val="000000"/>
          <w:sz w:val="22"/>
          <w:szCs w:val="22"/>
        </w:rPr>
        <w:t xml:space="preserve"> M.A.302</w:t>
      </w:r>
      <w:r w:rsidR="004853DE">
        <w:rPr>
          <w:rFonts w:eastAsia="Arial Unicode MS" w:cs="Arial Unicode MS"/>
          <w:color w:val="000000"/>
          <w:sz w:val="22"/>
          <w:szCs w:val="22"/>
        </w:rPr>
        <w:t xml:space="preserve"> </w:t>
      </w:r>
      <w:r w:rsidRPr="008C1C16">
        <w:rPr>
          <w:rFonts w:eastAsia="Arial Unicode MS" w:cs="Arial Unicode MS"/>
          <w:color w:val="000000"/>
          <w:sz w:val="22"/>
          <w:szCs w:val="22"/>
        </w:rPr>
        <w:t>(i)</w:t>
      </w:r>
    </w:p>
    <w:p w14:paraId="0024A8AC" w14:textId="77777777" w:rsidR="00B02784" w:rsidRDefault="00B02784" w:rsidP="00B02784">
      <w:pPr>
        <w:shd w:val="clear" w:color="auto" w:fill="FFFFFF"/>
        <w:spacing w:before="120" w:after="120" w:line="276" w:lineRule="auto"/>
        <w:ind w:left="245" w:right="28"/>
        <w:jc w:val="both"/>
        <w:rPr>
          <w:sz w:val="22"/>
          <w:szCs w:val="22"/>
        </w:rPr>
      </w:pPr>
      <w:r w:rsidRPr="008C1C16">
        <w:rPr>
          <w:rFonts w:eastAsia="Arial Unicode MS" w:cs="Arial Unicode MS"/>
          <w:color w:val="000000"/>
          <w:sz w:val="22"/>
          <w:szCs w:val="22"/>
        </w:rPr>
        <w:t xml:space="preserve">Les critères </w:t>
      </w:r>
      <w:r>
        <w:rPr>
          <w:rFonts w:eastAsia="Arial Unicode MS" w:cs="Arial Unicode MS"/>
          <w:color w:val="000000"/>
          <w:sz w:val="22"/>
          <w:szCs w:val="22"/>
        </w:rPr>
        <w:t>(</w:t>
      </w:r>
      <w:r w:rsidRPr="008C1C16">
        <w:rPr>
          <w:rFonts w:eastAsia="Arial Unicode MS" w:cs="Arial Unicode MS"/>
          <w:color w:val="000000"/>
          <w:sz w:val="22"/>
          <w:szCs w:val="22"/>
        </w:rPr>
        <w:t>1</w:t>
      </w:r>
      <w:r>
        <w:rPr>
          <w:rFonts w:eastAsia="Arial Unicode MS" w:cs="Arial Unicode MS"/>
          <w:color w:val="000000"/>
          <w:sz w:val="22"/>
          <w:szCs w:val="22"/>
        </w:rPr>
        <w:t>)</w:t>
      </w:r>
      <w:r w:rsidRPr="008C1C16">
        <w:rPr>
          <w:rFonts w:eastAsia="Arial Unicode MS" w:cs="Arial Unicode MS"/>
          <w:color w:val="000000"/>
          <w:sz w:val="22"/>
          <w:szCs w:val="22"/>
        </w:rPr>
        <w:t xml:space="preserve"> à </w:t>
      </w:r>
      <w:r>
        <w:rPr>
          <w:rFonts w:eastAsia="Arial Unicode MS" w:cs="Arial Unicode MS"/>
          <w:color w:val="000000"/>
          <w:sz w:val="22"/>
          <w:szCs w:val="22"/>
        </w:rPr>
        <w:t>(</w:t>
      </w:r>
      <w:r w:rsidRPr="008C1C16">
        <w:rPr>
          <w:rFonts w:eastAsia="Arial Unicode MS" w:cs="Arial Unicode MS"/>
          <w:color w:val="000000"/>
          <w:sz w:val="22"/>
          <w:szCs w:val="22"/>
        </w:rPr>
        <w:t>9</w:t>
      </w:r>
      <w:r>
        <w:rPr>
          <w:rFonts w:eastAsia="Arial Unicode MS" w:cs="Arial Unicode MS"/>
          <w:color w:val="000000"/>
          <w:sz w:val="22"/>
          <w:szCs w:val="22"/>
        </w:rPr>
        <w:t>)</w:t>
      </w:r>
      <w:r w:rsidRPr="008C1C16">
        <w:rPr>
          <w:rFonts w:eastAsia="Arial Unicode MS" w:cs="Arial Unicode MS"/>
          <w:color w:val="000000"/>
          <w:sz w:val="22"/>
          <w:szCs w:val="22"/>
        </w:rPr>
        <w:t xml:space="preserve"> prévalent sur des instructions moins restrictives délivrées conformément au </w:t>
      </w:r>
      <w:r>
        <w:rPr>
          <w:rFonts w:eastAsia="Arial Unicode MS" w:cs="Arial Unicode MS"/>
          <w:color w:val="000000"/>
          <w:sz w:val="22"/>
          <w:szCs w:val="22"/>
        </w:rPr>
        <w:t>paragraphe (</w:t>
      </w:r>
      <w:r w:rsidRPr="008C1C16">
        <w:rPr>
          <w:rFonts w:eastAsia="Arial Unicode MS" w:cs="Arial Unicode MS"/>
          <w:color w:val="000000"/>
          <w:sz w:val="22"/>
          <w:szCs w:val="22"/>
        </w:rPr>
        <w:t>d) du M.A.302 «Programme d'entretien de l'aéronef».</w:t>
      </w:r>
    </w:p>
    <w:p w14:paraId="19677D64" w14:textId="77777777" w:rsidR="00B02784" w:rsidRDefault="00B02784" w:rsidP="00B02784">
      <w:pPr>
        <w:shd w:val="clear" w:color="auto" w:fill="FFFFFF"/>
        <w:spacing w:before="120" w:after="120" w:line="276" w:lineRule="auto"/>
        <w:ind w:left="245" w:right="28"/>
        <w:jc w:val="both"/>
        <w:rPr>
          <w:sz w:val="22"/>
          <w:szCs w:val="22"/>
        </w:rPr>
      </w:pPr>
      <w:r w:rsidRPr="008C1C16">
        <w:rPr>
          <w:rFonts w:eastAsia="Arial Unicode MS" w:cs="Arial Unicode MS"/>
          <w:color w:val="000000"/>
          <w:sz w:val="22"/>
          <w:szCs w:val="22"/>
        </w:rPr>
        <w:t>Toute tâche décrite dans le manuel de vol de l'aéronef comme tâche de préparation de l'aéronef au vol (par exemple, assembler les ailes d'un planeur ou exécuter les visites pré-vol), est considérée comme incombant au pilote et non comme une tâche d'entretien incombant au pilote-propriétaire et ne requiert donc pas de certificat de remise en service.</w:t>
      </w:r>
    </w:p>
    <w:p w14:paraId="324233EE" w14:textId="77777777" w:rsidR="00B02784" w:rsidRPr="000D6744" w:rsidRDefault="00B02784" w:rsidP="00B02784">
      <w:pPr>
        <w:numPr>
          <w:ilvl w:val="0"/>
          <w:numId w:val="175"/>
        </w:numPr>
        <w:shd w:val="clear" w:color="auto" w:fill="FFFFFF"/>
        <w:tabs>
          <w:tab w:val="left" w:pos="426"/>
        </w:tabs>
        <w:spacing w:before="120" w:after="120" w:line="276" w:lineRule="auto"/>
        <w:ind w:right="28"/>
        <w:jc w:val="both"/>
        <w:rPr>
          <w:b/>
          <w:sz w:val="22"/>
          <w:szCs w:val="22"/>
        </w:rPr>
      </w:pPr>
      <w:r w:rsidRPr="000D6744">
        <w:rPr>
          <w:b/>
          <w:w w:val="88"/>
          <w:sz w:val="22"/>
          <w:szCs w:val="22"/>
        </w:rPr>
        <w:t>Ex</w:t>
      </w:r>
      <w:r w:rsidRPr="000D6744">
        <w:rPr>
          <w:rFonts w:cs="Times New Roman" w:hint="eastAsia"/>
          <w:b/>
          <w:w w:val="88"/>
          <w:sz w:val="22"/>
          <w:szCs w:val="22"/>
        </w:rPr>
        <w:t>é</w:t>
      </w:r>
      <w:r w:rsidRPr="000D6744">
        <w:rPr>
          <w:b/>
          <w:w w:val="88"/>
          <w:sz w:val="22"/>
          <w:szCs w:val="22"/>
        </w:rPr>
        <w:t>cution des t</w:t>
      </w:r>
      <w:r w:rsidRPr="000D6744">
        <w:rPr>
          <w:rFonts w:cs="Times New Roman" w:hint="eastAsia"/>
          <w:b/>
          <w:w w:val="88"/>
          <w:sz w:val="22"/>
          <w:szCs w:val="22"/>
        </w:rPr>
        <w:t>â</w:t>
      </w:r>
      <w:r w:rsidRPr="000D6744">
        <w:rPr>
          <w:b/>
          <w:w w:val="88"/>
          <w:sz w:val="22"/>
          <w:szCs w:val="22"/>
        </w:rPr>
        <w:t>ches d'entretien incombant au pilote-propri</w:t>
      </w:r>
      <w:r w:rsidRPr="000D6744">
        <w:rPr>
          <w:rFonts w:cs="Times New Roman" w:hint="eastAsia"/>
          <w:b/>
          <w:w w:val="88"/>
          <w:sz w:val="22"/>
          <w:szCs w:val="22"/>
        </w:rPr>
        <w:t>é</w:t>
      </w:r>
      <w:r w:rsidRPr="000D6744">
        <w:rPr>
          <w:b/>
          <w:w w:val="88"/>
          <w:sz w:val="22"/>
          <w:szCs w:val="22"/>
        </w:rPr>
        <w:t>taire et registres</w:t>
      </w:r>
    </w:p>
    <w:p w14:paraId="30CF0810" w14:textId="77777777" w:rsidR="00B02784" w:rsidRDefault="00B02784" w:rsidP="00B02784">
      <w:pPr>
        <w:shd w:val="clear" w:color="auto" w:fill="FFFFFF"/>
        <w:spacing w:before="120" w:after="120" w:line="276" w:lineRule="auto"/>
        <w:ind w:left="245" w:right="28"/>
        <w:jc w:val="both"/>
        <w:rPr>
          <w:sz w:val="22"/>
          <w:szCs w:val="22"/>
        </w:rPr>
      </w:pPr>
      <w:r w:rsidRPr="008C1C16">
        <w:rPr>
          <w:rFonts w:eastAsia="Arial Unicode MS" w:cs="Arial Unicode MS"/>
          <w:color w:val="000000"/>
          <w:sz w:val="22"/>
          <w:szCs w:val="22"/>
        </w:rPr>
        <w:t xml:space="preserve">Les données d'entretien mentionnées </w:t>
      </w:r>
      <w:r>
        <w:rPr>
          <w:rFonts w:eastAsia="Arial Unicode MS" w:cs="Arial Unicode MS"/>
          <w:color w:val="000000"/>
          <w:sz w:val="22"/>
          <w:szCs w:val="22"/>
        </w:rPr>
        <w:t xml:space="preserve">à la section </w:t>
      </w:r>
      <w:r w:rsidRPr="008C1C16">
        <w:rPr>
          <w:rFonts w:eastAsia="Arial Unicode MS" w:cs="Arial Unicode MS"/>
          <w:color w:val="000000"/>
          <w:sz w:val="22"/>
          <w:szCs w:val="22"/>
        </w:rPr>
        <w:t xml:space="preserve">M.A.401 doivent toujours être disponibles pendant l'entretien effectué par le pilote-propriétaire et doivent être respectées. Le certificat de remise en service doit détailler les données ayant trait à l'exécution des tâches d'entretien par le pilote-propriétaire, conformément au </w:t>
      </w:r>
      <w:r>
        <w:rPr>
          <w:rFonts w:eastAsia="Arial Unicode MS" w:cs="Arial Unicode MS"/>
          <w:color w:val="000000"/>
          <w:sz w:val="22"/>
          <w:szCs w:val="22"/>
        </w:rPr>
        <w:t xml:space="preserve">paragraphe </w:t>
      </w:r>
      <w:r w:rsidRPr="008C1C16">
        <w:rPr>
          <w:rFonts w:eastAsia="Arial Unicode MS" w:cs="Arial Unicode MS"/>
          <w:color w:val="000000"/>
          <w:sz w:val="22"/>
          <w:szCs w:val="22"/>
        </w:rPr>
        <w:t>M.A.803</w:t>
      </w:r>
      <w:r>
        <w:rPr>
          <w:rFonts w:eastAsia="Arial Unicode MS" w:cs="Arial Unicode MS"/>
          <w:color w:val="000000"/>
          <w:sz w:val="22"/>
          <w:szCs w:val="22"/>
        </w:rPr>
        <w:t xml:space="preserve"> </w:t>
      </w:r>
      <w:r w:rsidRPr="008C1C16">
        <w:rPr>
          <w:rFonts w:eastAsia="Arial Unicode MS" w:cs="Arial Unicode MS"/>
          <w:color w:val="000000"/>
          <w:sz w:val="22"/>
          <w:szCs w:val="22"/>
        </w:rPr>
        <w:t>(d).</w:t>
      </w:r>
    </w:p>
    <w:p w14:paraId="11750842" w14:textId="77777777" w:rsidR="008A4C0D" w:rsidRDefault="00B02784" w:rsidP="001B3ACB">
      <w:pPr>
        <w:shd w:val="clear" w:color="auto" w:fill="FFFFFF"/>
        <w:spacing w:before="120" w:after="120" w:line="276" w:lineRule="auto"/>
        <w:ind w:left="245" w:right="28"/>
        <w:jc w:val="both"/>
      </w:pPr>
      <w:r w:rsidRPr="008C1C16">
        <w:rPr>
          <w:rFonts w:eastAsia="Arial Unicode MS" w:cs="Arial Unicode MS"/>
          <w:color w:val="000000"/>
          <w:sz w:val="22"/>
          <w:szCs w:val="22"/>
        </w:rPr>
        <w:t xml:space="preserve">Le pilote-propriétaire doit informer l'organisme agréé de gestion du maintien de la navigabilité responsable de la gestion du maintien de la navigabilité de l'aéronef (le cas échéant) au plus tard 30 jours après la fin des tâches d'entretien effectuées par le pilote-propriétaire conformément au </w:t>
      </w:r>
      <w:r>
        <w:rPr>
          <w:rFonts w:eastAsia="Arial Unicode MS" w:cs="Arial Unicode MS"/>
          <w:color w:val="000000"/>
          <w:sz w:val="22"/>
          <w:szCs w:val="22"/>
        </w:rPr>
        <w:t xml:space="preserve">paragraphe </w:t>
      </w:r>
      <w:r w:rsidRPr="008C1C16">
        <w:rPr>
          <w:rFonts w:eastAsia="Arial Unicode MS" w:cs="Arial Unicode MS"/>
          <w:color w:val="000000"/>
          <w:sz w:val="22"/>
          <w:szCs w:val="22"/>
        </w:rPr>
        <w:t>M.A.305</w:t>
      </w:r>
      <w:r>
        <w:rPr>
          <w:rFonts w:eastAsia="Arial Unicode MS" w:cs="Arial Unicode MS"/>
          <w:color w:val="000000"/>
          <w:sz w:val="22"/>
          <w:szCs w:val="22"/>
        </w:rPr>
        <w:t xml:space="preserve"> </w:t>
      </w:r>
      <w:r w:rsidRPr="008C1C16">
        <w:rPr>
          <w:rFonts w:eastAsia="Arial Unicode MS" w:cs="Arial Unicode MS"/>
          <w:color w:val="000000"/>
          <w:sz w:val="22"/>
          <w:szCs w:val="22"/>
        </w:rPr>
        <w:t>(a).</w:t>
      </w:r>
    </w:p>
    <w:sectPr w:rsidR="008A4C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607C" w14:textId="77777777" w:rsidR="009732D9" w:rsidRDefault="009732D9" w:rsidP="00B02784">
      <w:r>
        <w:separator/>
      </w:r>
    </w:p>
  </w:endnote>
  <w:endnote w:type="continuationSeparator" w:id="0">
    <w:p w14:paraId="25EBE275" w14:textId="77777777" w:rsidR="009732D9" w:rsidRDefault="009732D9" w:rsidP="00B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2B4E" w14:textId="77777777" w:rsidR="001B3ACB" w:rsidRDefault="001B3ACB" w:rsidP="00E97B59">
    <w:pPr>
      <w:pStyle w:val="Pieddepage"/>
    </w:pPr>
    <w:r>
      <w:rPr>
        <w:noProof/>
      </w:rPr>
      <mc:AlternateContent>
        <mc:Choice Requires="wps">
          <w:drawing>
            <wp:anchor distT="0" distB="0" distL="114300" distR="114300" simplePos="0" relativeHeight="251659264" behindDoc="0" locked="0" layoutInCell="1" allowOverlap="1" wp14:anchorId="7C47A9F4" wp14:editId="6450025B">
              <wp:simplePos x="0" y="0"/>
              <wp:positionH relativeFrom="column">
                <wp:posOffset>31115</wp:posOffset>
              </wp:positionH>
              <wp:positionV relativeFrom="paragraph">
                <wp:posOffset>130810</wp:posOffset>
              </wp:positionV>
              <wp:extent cx="6463665" cy="0"/>
              <wp:effectExtent l="31115" t="28575" r="29845"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565AD4"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" strokeweight="4.5pt">
              <v:stroke linestyle="thinThick"/>
            </v:line>
          </w:pict>
        </mc:Fallback>
      </mc:AlternateContent>
    </w:r>
  </w:p>
  <w:p w14:paraId="4D42FCE4" w14:textId="77777777" w:rsidR="001B3ACB" w:rsidRDefault="001B3ACB" w:rsidP="00E97B59">
    <w:pPr>
      <w:pStyle w:val="Pieddepage"/>
      <w:spacing w:before="120" w:after="120"/>
      <w:jc w:val="center"/>
    </w:pPr>
    <w:r>
      <w:rPr>
        <w:color w:val="808080" w:themeColor="background1" w:themeShade="80"/>
        <w:sz w:val="18"/>
        <w:szCs w:val="18"/>
      </w:rPr>
      <w:t>Règlements Communautaires de l’Aviation Civile - Partie M</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790C" w14:textId="77777777" w:rsidR="009732D9" w:rsidRDefault="009732D9" w:rsidP="00B02784">
      <w:r>
        <w:separator/>
      </w:r>
    </w:p>
  </w:footnote>
  <w:footnote w:type="continuationSeparator" w:id="0">
    <w:p w14:paraId="379BD7E1" w14:textId="77777777" w:rsidR="009732D9" w:rsidRDefault="009732D9" w:rsidP="00B02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7"/>
      <w:gridCol w:w="4525"/>
      <w:gridCol w:w="2421"/>
    </w:tblGrid>
    <w:tr w:rsidR="001B3ACB" w14:paraId="33AEFEBD" w14:textId="77777777" w:rsidTr="00DF797C">
      <w:trPr>
        <w:trHeight w:val="1231"/>
      </w:trPr>
      <w:tc>
        <w:tcPr>
          <w:tcW w:w="2977" w:type="dxa"/>
          <w:vAlign w:val="center"/>
        </w:tcPr>
        <w:p w14:paraId="1C527BAF" w14:textId="77777777" w:rsidR="001B3ACB" w:rsidRPr="00D46853" w:rsidRDefault="001B3ACB" w:rsidP="00CE60CB">
          <w:pPr>
            <w:pStyle w:val="En-tte"/>
            <w:jc w:val="center"/>
          </w:pPr>
          <w:r w:rsidRPr="00D46853">
            <w:rPr>
              <w:noProof/>
            </w:rPr>
            <w:drawing>
              <wp:inline distT="0" distB="0" distL="0" distR="0" wp14:anchorId="3F9209A5" wp14:editId="6088D45C">
                <wp:extent cx="677236" cy="562062"/>
                <wp:effectExtent l="19050" t="0" r="8564" b="0"/>
                <wp:docPr id="7"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235F9F80" w14:textId="77777777" w:rsidR="001B3ACB" w:rsidRPr="002F26D2" w:rsidRDefault="001B3ACB" w:rsidP="00CE60CB">
          <w:pPr>
            <w:pStyle w:val="En-tte"/>
            <w:jc w:val="center"/>
          </w:pPr>
          <w:r w:rsidRPr="002F26D2">
            <w:rPr>
              <w:sz w:val="16"/>
              <w:szCs w:val="16"/>
            </w:rPr>
            <w:t>Agence de Supervision de la Sécurité Aérienne en Afrique Centrale</w:t>
          </w:r>
        </w:p>
      </w:tc>
      <w:tc>
        <w:tcPr>
          <w:tcW w:w="4525" w:type="dxa"/>
          <w:vAlign w:val="center"/>
        </w:tcPr>
        <w:p w14:paraId="2676AA73" w14:textId="77777777" w:rsidR="001B3ACB" w:rsidRPr="00553384" w:rsidRDefault="001B3ACB" w:rsidP="00CE60CB">
          <w:pPr>
            <w:tabs>
              <w:tab w:val="center" w:pos="4536"/>
              <w:tab w:val="right" w:pos="9072"/>
            </w:tabs>
            <w:spacing w:before="120" w:after="120"/>
            <w:jc w:val="center"/>
            <w:rPr>
              <w:b/>
              <w:sz w:val="24"/>
              <w:szCs w:val="24"/>
            </w:rPr>
          </w:pPr>
          <w:r w:rsidRPr="004615EA">
            <w:rPr>
              <w:b/>
              <w:sz w:val="24"/>
              <w:szCs w:val="24"/>
            </w:rPr>
            <w:t>MAINTIEN DE LA NAVIGABILITÉ DES AÉRONEFS</w:t>
          </w:r>
          <w:r>
            <w:rPr>
              <w:b/>
              <w:sz w:val="24"/>
              <w:szCs w:val="24"/>
            </w:rPr>
            <w:t xml:space="preserve">, PRODUITS, PIÈCES ET ÉQUIPEMENTS - </w:t>
          </w:r>
          <w:r w:rsidRPr="004615EA">
            <w:rPr>
              <w:b/>
              <w:caps/>
              <w:sz w:val="24"/>
              <w:szCs w:val="24"/>
              <w:lang w:val="de-DE"/>
            </w:rPr>
            <w:t xml:space="preserve">RCAC </w:t>
          </w:r>
          <w:r>
            <w:rPr>
              <w:b/>
              <w:caps/>
              <w:sz w:val="24"/>
              <w:szCs w:val="24"/>
              <w:lang w:val="de-DE"/>
            </w:rPr>
            <w:t xml:space="preserve">- </w:t>
          </w:r>
          <w:r w:rsidRPr="004615EA">
            <w:rPr>
              <w:b/>
              <w:caps/>
              <w:sz w:val="24"/>
              <w:szCs w:val="24"/>
              <w:lang w:val="de-DE"/>
            </w:rPr>
            <w:t xml:space="preserve">PARTIE </w:t>
          </w:r>
          <w:r>
            <w:rPr>
              <w:b/>
              <w:caps/>
              <w:sz w:val="24"/>
              <w:szCs w:val="24"/>
              <w:lang w:val="de-DE"/>
            </w:rPr>
            <w:t>m</w:t>
          </w:r>
        </w:p>
      </w:tc>
      <w:tc>
        <w:tcPr>
          <w:tcW w:w="2421" w:type="dxa"/>
          <w:vAlign w:val="center"/>
        </w:tcPr>
        <w:p w14:paraId="3175B30D" w14:textId="218DEAD7" w:rsidR="001B3ACB" w:rsidRPr="00AD4327" w:rsidRDefault="001B3ACB" w:rsidP="00CE60CB">
          <w:pPr>
            <w:pStyle w:val="En-tte"/>
            <w:rPr>
              <w:rStyle w:val="Numrodepage"/>
              <w:bCs/>
              <w:sz w:val="18"/>
              <w:szCs w:val="18"/>
            </w:rPr>
          </w:pPr>
          <w:r w:rsidRPr="00AD4327">
            <w:rPr>
              <w:sz w:val="18"/>
              <w:szCs w:val="18"/>
            </w:rPr>
            <w:t xml:space="preserve">Page: </w:t>
          </w:r>
          <w:r w:rsidR="00922911">
            <w:rPr>
              <w:sz w:val="18"/>
              <w:szCs w:val="18"/>
            </w:rPr>
            <w:t xml:space="preserv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6F5A51">
            <w:rPr>
              <w:rStyle w:val="Numrodepage"/>
              <w:bCs/>
              <w:noProof/>
              <w:sz w:val="18"/>
              <w:szCs w:val="18"/>
            </w:rPr>
            <w:t>20</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6F5A51">
            <w:rPr>
              <w:rStyle w:val="Numrodepage"/>
              <w:bCs/>
              <w:noProof/>
              <w:sz w:val="18"/>
              <w:szCs w:val="18"/>
            </w:rPr>
            <w:t>91</w:t>
          </w:r>
          <w:r w:rsidRPr="00AD4327">
            <w:rPr>
              <w:rStyle w:val="Numrodepage"/>
              <w:bCs/>
              <w:sz w:val="18"/>
              <w:szCs w:val="18"/>
            </w:rPr>
            <w:fldChar w:fldCharType="end"/>
          </w:r>
        </w:p>
        <w:p w14:paraId="0B62D92F" w14:textId="77777777" w:rsidR="001B3ACB" w:rsidRPr="00AD4327" w:rsidRDefault="001B3ACB" w:rsidP="00CE60CB">
          <w:pPr>
            <w:pStyle w:val="En-tte"/>
            <w:rPr>
              <w:rStyle w:val="Numrodepage"/>
              <w:bCs/>
              <w:sz w:val="18"/>
              <w:szCs w:val="18"/>
            </w:rPr>
          </w:pPr>
          <w:r w:rsidRPr="00AD4327">
            <w:rPr>
              <w:rStyle w:val="Numrodepage"/>
              <w:bCs/>
              <w:sz w:val="18"/>
              <w:szCs w:val="18"/>
            </w:rPr>
            <w:t>Révision</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14:paraId="6A32A348" w14:textId="77777777" w:rsidR="001B3ACB" w:rsidRPr="00AD4327" w:rsidRDefault="001B3ACB" w:rsidP="002B4F06">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w:t>
          </w:r>
          <w:r>
            <w:rPr>
              <w:sz w:val="18"/>
              <w:szCs w:val="18"/>
            </w:rPr>
            <w:t>06/2020</w:t>
          </w:r>
        </w:p>
      </w:tc>
    </w:tr>
  </w:tbl>
  <w:p w14:paraId="5B6F5C9E" w14:textId="77777777" w:rsidR="001B3ACB" w:rsidRDefault="001B3AC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3B"/>
    <w:multiLevelType w:val="hybridMultilevel"/>
    <w:tmpl w:val="264EFB5A"/>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114BC5"/>
    <w:multiLevelType w:val="hybridMultilevel"/>
    <w:tmpl w:val="30A0C6A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130D31"/>
    <w:multiLevelType w:val="hybridMultilevel"/>
    <w:tmpl w:val="725E1E60"/>
    <w:lvl w:ilvl="0" w:tplc="9844D9C2">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0D50A4B"/>
    <w:multiLevelType w:val="hybridMultilevel"/>
    <w:tmpl w:val="2912F4FA"/>
    <w:lvl w:ilvl="0" w:tplc="7FC676A0">
      <w:start w:val="1"/>
      <w:numFmt w:val="decimal"/>
      <w:lvlText w:val="(%1)"/>
      <w:lvlJc w:val="left"/>
      <w:pPr>
        <w:ind w:left="946" w:hanging="360"/>
      </w:pPr>
      <w:rPr>
        <w:rFonts w:hint="default"/>
      </w:rPr>
    </w:lvl>
    <w:lvl w:ilvl="1" w:tplc="040C0019">
      <w:start w:val="1"/>
      <w:numFmt w:val="lowerLetter"/>
      <w:lvlText w:val="%2."/>
      <w:lvlJc w:val="left"/>
      <w:pPr>
        <w:ind w:left="1666" w:hanging="360"/>
      </w:pPr>
    </w:lvl>
    <w:lvl w:ilvl="2" w:tplc="040C001B">
      <w:start w:val="1"/>
      <w:numFmt w:val="lowerRoman"/>
      <w:lvlText w:val="%3."/>
      <w:lvlJc w:val="right"/>
      <w:pPr>
        <w:ind w:left="2386" w:hanging="180"/>
      </w:pPr>
    </w:lvl>
    <w:lvl w:ilvl="3" w:tplc="040C000F">
      <w:start w:val="1"/>
      <w:numFmt w:val="decimal"/>
      <w:lvlText w:val="%4."/>
      <w:lvlJc w:val="left"/>
      <w:pPr>
        <w:ind w:left="3106" w:hanging="360"/>
      </w:pPr>
    </w:lvl>
    <w:lvl w:ilvl="4" w:tplc="040C0019" w:tentative="1">
      <w:start w:val="1"/>
      <w:numFmt w:val="lowerLetter"/>
      <w:lvlText w:val="%5."/>
      <w:lvlJc w:val="left"/>
      <w:pPr>
        <w:ind w:left="3826" w:hanging="360"/>
      </w:pPr>
    </w:lvl>
    <w:lvl w:ilvl="5" w:tplc="040C001B" w:tentative="1">
      <w:start w:val="1"/>
      <w:numFmt w:val="lowerRoman"/>
      <w:lvlText w:val="%6."/>
      <w:lvlJc w:val="right"/>
      <w:pPr>
        <w:ind w:left="4546" w:hanging="180"/>
      </w:pPr>
    </w:lvl>
    <w:lvl w:ilvl="6" w:tplc="040C000F" w:tentative="1">
      <w:start w:val="1"/>
      <w:numFmt w:val="decimal"/>
      <w:lvlText w:val="%7."/>
      <w:lvlJc w:val="left"/>
      <w:pPr>
        <w:ind w:left="5266" w:hanging="360"/>
      </w:pPr>
    </w:lvl>
    <w:lvl w:ilvl="7" w:tplc="040C0019" w:tentative="1">
      <w:start w:val="1"/>
      <w:numFmt w:val="lowerLetter"/>
      <w:lvlText w:val="%8."/>
      <w:lvlJc w:val="left"/>
      <w:pPr>
        <w:ind w:left="5986" w:hanging="360"/>
      </w:pPr>
    </w:lvl>
    <w:lvl w:ilvl="8" w:tplc="040C001B" w:tentative="1">
      <w:start w:val="1"/>
      <w:numFmt w:val="lowerRoman"/>
      <w:lvlText w:val="%9."/>
      <w:lvlJc w:val="right"/>
      <w:pPr>
        <w:ind w:left="6706" w:hanging="180"/>
      </w:pPr>
    </w:lvl>
  </w:abstractNum>
  <w:abstractNum w:abstractNumId="4" w15:restartNumberingAfterBreak="0">
    <w:nsid w:val="010434F1"/>
    <w:multiLevelType w:val="hybridMultilevel"/>
    <w:tmpl w:val="70ACF082"/>
    <w:lvl w:ilvl="0" w:tplc="DC88F0A2">
      <w:start w:val="1"/>
      <w:numFmt w:val="lowerLetter"/>
      <w:lvlText w:val="(%1)"/>
      <w:lvlJc w:val="left"/>
      <w:pPr>
        <w:ind w:left="927" w:hanging="360"/>
      </w:pPr>
      <w:rPr>
        <w:rFonts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010C66E7"/>
    <w:multiLevelType w:val="hybridMultilevel"/>
    <w:tmpl w:val="046295E6"/>
    <w:lvl w:ilvl="0" w:tplc="5D4C8CE0">
      <w:start w:val="1"/>
      <w:numFmt w:val="lowerRoman"/>
      <w:lvlText w:val="(%1)"/>
      <w:lvlJc w:val="left"/>
      <w:pPr>
        <w:ind w:left="1211" w:hanging="360"/>
      </w:pPr>
      <w:rPr>
        <w:rFont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0132191C"/>
    <w:multiLevelType w:val="hybridMultilevel"/>
    <w:tmpl w:val="0DC229A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1F11637"/>
    <w:multiLevelType w:val="hybridMultilevel"/>
    <w:tmpl w:val="211A3E24"/>
    <w:lvl w:ilvl="0" w:tplc="64F0E5AC">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0F852">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34B435F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6511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8103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B4BDD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F0094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0489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CD0C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843A6D"/>
    <w:multiLevelType w:val="hybridMultilevel"/>
    <w:tmpl w:val="4954B254"/>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2CB43C8"/>
    <w:multiLevelType w:val="hybridMultilevel"/>
    <w:tmpl w:val="38382A6E"/>
    <w:lvl w:ilvl="0" w:tplc="DC92511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A4CA66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69F6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30814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049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2CA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F413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CB8F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2DF5B8D"/>
    <w:multiLevelType w:val="singleLevel"/>
    <w:tmpl w:val="E950453E"/>
    <w:lvl w:ilvl="0">
      <w:start w:val="1"/>
      <w:numFmt w:val="decimal"/>
      <w:lvlText w:val="4.%1"/>
      <w:legacy w:legacy="1" w:legacySpace="0" w:legacyIndent="509"/>
      <w:lvlJc w:val="left"/>
      <w:rPr>
        <w:rFonts w:ascii="Arial" w:hAnsi="Arial" w:cs="Arial" w:hint="default"/>
      </w:rPr>
    </w:lvl>
  </w:abstractNum>
  <w:abstractNum w:abstractNumId="11" w15:restartNumberingAfterBreak="0">
    <w:nsid w:val="032C6F48"/>
    <w:multiLevelType w:val="hybridMultilevel"/>
    <w:tmpl w:val="89A054B8"/>
    <w:lvl w:ilvl="0" w:tplc="84BCA46C">
      <w:start w:val="1"/>
      <w:numFmt w:val="decimal"/>
      <w:lvlText w:val="(%1)"/>
      <w:lvlJc w:val="left"/>
      <w:pPr>
        <w:ind w:left="768" w:hanging="360"/>
      </w:pPr>
      <w:rPr>
        <w:rFonts w:hint="default"/>
        <w:sz w:val="22"/>
        <w:szCs w:val="22"/>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2" w15:restartNumberingAfterBreak="0">
    <w:nsid w:val="038667D9"/>
    <w:multiLevelType w:val="hybridMultilevel"/>
    <w:tmpl w:val="9C2E380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38A7B8F"/>
    <w:multiLevelType w:val="hybridMultilevel"/>
    <w:tmpl w:val="D8524496"/>
    <w:lvl w:ilvl="0" w:tplc="AE9038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CA6D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0E22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8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B48B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E5E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7EA9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4B8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224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624378"/>
    <w:multiLevelType w:val="hybridMultilevel"/>
    <w:tmpl w:val="3822C2F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04717FC5"/>
    <w:multiLevelType w:val="hybridMultilevel"/>
    <w:tmpl w:val="1376DBF2"/>
    <w:lvl w:ilvl="0" w:tplc="DC88F0A2">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04880DDE"/>
    <w:multiLevelType w:val="hybridMultilevel"/>
    <w:tmpl w:val="5B0440F8"/>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05D44CB0"/>
    <w:multiLevelType w:val="hybridMultilevel"/>
    <w:tmpl w:val="2F8C6B20"/>
    <w:lvl w:ilvl="0" w:tplc="47DE891C">
      <w:start w:val="1"/>
      <w:numFmt w:val="lowerLetter"/>
      <w:lvlText w:val="(%1)"/>
      <w:lvlJc w:val="left"/>
      <w:pPr>
        <w:ind w:left="360" w:hanging="360"/>
      </w:pPr>
      <w:rPr>
        <w:rFonts w:ascii="Arial" w:hAnsi="Arial" w:cs="Arial"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0643674C"/>
    <w:multiLevelType w:val="hybridMultilevel"/>
    <w:tmpl w:val="45342F0E"/>
    <w:lvl w:ilvl="0" w:tplc="36DE59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788D5E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E7C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68DF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C8B6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3A391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233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C2A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7A91631"/>
    <w:multiLevelType w:val="hybridMultilevel"/>
    <w:tmpl w:val="9F88CA50"/>
    <w:lvl w:ilvl="0" w:tplc="E040A68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6A8CD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E2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A63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E3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251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07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0E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67E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844560E"/>
    <w:multiLevelType w:val="hybridMultilevel"/>
    <w:tmpl w:val="36E8F1AE"/>
    <w:lvl w:ilvl="0" w:tplc="7FC676A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8ED0C9B"/>
    <w:multiLevelType w:val="hybridMultilevel"/>
    <w:tmpl w:val="8614417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09A10B13"/>
    <w:multiLevelType w:val="hybridMultilevel"/>
    <w:tmpl w:val="1A4E8C32"/>
    <w:lvl w:ilvl="0" w:tplc="5D4C8CE0">
      <w:start w:val="1"/>
      <w:numFmt w:val="lowerRoman"/>
      <w:lvlText w:val="(%1)"/>
      <w:lvlJc w:val="left"/>
      <w:pPr>
        <w:ind w:left="1306" w:hanging="360"/>
      </w:pPr>
      <w:rPr>
        <w:rFonts w:hint="default"/>
      </w:rPr>
    </w:lvl>
    <w:lvl w:ilvl="1" w:tplc="040C0019">
      <w:start w:val="1"/>
      <w:numFmt w:val="lowerLetter"/>
      <w:lvlText w:val="%2."/>
      <w:lvlJc w:val="left"/>
      <w:pPr>
        <w:ind w:left="2026" w:hanging="360"/>
      </w:pPr>
    </w:lvl>
    <w:lvl w:ilvl="2" w:tplc="040C001B" w:tentative="1">
      <w:start w:val="1"/>
      <w:numFmt w:val="lowerRoman"/>
      <w:lvlText w:val="%3."/>
      <w:lvlJc w:val="right"/>
      <w:pPr>
        <w:ind w:left="2746" w:hanging="180"/>
      </w:pPr>
    </w:lvl>
    <w:lvl w:ilvl="3" w:tplc="040C000F" w:tentative="1">
      <w:start w:val="1"/>
      <w:numFmt w:val="decimal"/>
      <w:lvlText w:val="%4."/>
      <w:lvlJc w:val="left"/>
      <w:pPr>
        <w:ind w:left="3466" w:hanging="360"/>
      </w:pPr>
    </w:lvl>
    <w:lvl w:ilvl="4" w:tplc="040C0019" w:tentative="1">
      <w:start w:val="1"/>
      <w:numFmt w:val="lowerLetter"/>
      <w:lvlText w:val="%5."/>
      <w:lvlJc w:val="left"/>
      <w:pPr>
        <w:ind w:left="4186" w:hanging="360"/>
      </w:pPr>
    </w:lvl>
    <w:lvl w:ilvl="5" w:tplc="040C001B" w:tentative="1">
      <w:start w:val="1"/>
      <w:numFmt w:val="lowerRoman"/>
      <w:lvlText w:val="%6."/>
      <w:lvlJc w:val="right"/>
      <w:pPr>
        <w:ind w:left="4906" w:hanging="180"/>
      </w:pPr>
    </w:lvl>
    <w:lvl w:ilvl="6" w:tplc="040C000F" w:tentative="1">
      <w:start w:val="1"/>
      <w:numFmt w:val="decimal"/>
      <w:lvlText w:val="%7."/>
      <w:lvlJc w:val="left"/>
      <w:pPr>
        <w:ind w:left="5626" w:hanging="360"/>
      </w:pPr>
    </w:lvl>
    <w:lvl w:ilvl="7" w:tplc="040C0019" w:tentative="1">
      <w:start w:val="1"/>
      <w:numFmt w:val="lowerLetter"/>
      <w:lvlText w:val="%8."/>
      <w:lvlJc w:val="left"/>
      <w:pPr>
        <w:ind w:left="6346" w:hanging="360"/>
      </w:pPr>
    </w:lvl>
    <w:lvl w:ilvl="8" w:tplc="040C001B" w:tentative="1">
      <w:start w:val="1"/>
      <w:numFmt w:val="lowerRoman"/>
      <w:lvlText w:val="%9."/>
      <w:lvlJc w:val="right"/>
      <w:pPr>
        <w:ind w:left="7066" w:hanging="180"/>
      </w:pPr>
    </w:lvl>
  </w:abstractNum>
  <w:abstractNum w:abstractNumId="23" w15:restartNumberingAfterBreak="0">
    <w:nsid w:val="0AEA5E3E"/>
    <w:multiLevelType w:val="hybridMultilevel"/>
    <w:tmpl w:val="8E480074"/>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0B102606"/>
    <w:multiLevelType w:val="hybridMultilevel"/>
    <w:tmpl w:val="C45A6DFA"/>
    <w:lvl w:ilvl="0" w:tplc="36DE59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788D5E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E7C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68DF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C8B6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3A391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233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C2A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C09799E"/>
    <w:multiLevelType w:val="hybridMultilevel"/>
    <w:tmpl w:val="2866263E"/>
    <w:lvl w:ilvl="0" w:tplc="6B78788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4FE72F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2A0B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C226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F45E5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6C25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69C1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527F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C3F7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DAD4A6C"/>
    <w:multiLevelType w:val="hybridMultilevel"/>
    <w:tmpl w:val="A934CB6E"/>
    <w:lvl w:ilvl="0" w:tplc="7FC676A0">
      <w:start w:val="1"/>
      <w:numFmt w:val="decimal"/>
      <w:lvlText w:val="(%1)"/>
      <w:lvlJc w:val="left"/>
      <w:pPr>
        <w:ind w:left="856" w:hanging="360"/>
      </w:pPr>
      <w:rPr>
        <w:rFonts w:hint="default"/>
      </w:rPr>
    </w:lvl>
    <w:lvl w:ilvl="1" w:tplc="040C0019" w:tentative="1">
      <w:start w:val="1"/>
      <w:numFmt w:val="lowerLetter"/>
      <w:lvlText w:val="%2."/>
      <w:lvlJc w:val="left"/>
      <w:pPr>
        <w:ind w:left="1576" w:hanging="360"/>
      </w:pPr>
    </w:lvl>
    <w:lvl w:ilvl="2" w:tplc="040C001B" w:tentative="1">
      <w:start w:val="1"/>
      <w:numFmt w:val="lowerRoman"/>
      <w:lvlText w:val="%3."/>
      <w:lvlJc w:val="right"/>
      <w:pPr>
        <w:ind w:left="2296" w:hanging="180"/>
      </w:pPr>
    </w:lvl>
    <w:lvl w:ilvl="3" w:tplc="040C000F" w:tentative="1">
      <w:start w:val="1"/>
      <w:numFmt w:val="decimal"/>
      <w:lvlText w:val="%4."/>
      <w:lvlJc w:val="left"/>
      <w:pPr>
        <w:ind w:left="3016" w:hanging="360"/>
      </w:pPr>
    </w:lvl>
    <w:lvl w:ilvl="4" w:tplc="040C0019" w:tentative="1">
      <w:start w:val="1"/>
      <w:numFmt w:val="lowerLetter"/>
      <w:lvlText w:val="%5."/>
      <w:lvlJc w:val="left"/>
      <w:pPr>
        <w:ind w:left="3736" w:hanging="360"/>
      </w:pPr>
    </w:lvl>
    <w:lvl w:ilvl="5" w:tplc="040C001B" w:tentative="1">
      <w:start w:val="1"/>
      <w:numFmt w:val="lowerRoman"/>
      <w:lvlText w:val="%6."/>
      <w:lvlJc w:val="right"/>
      <w:pPr>
        <w:ind w:left="4456" w:hanging="180"/>
      </w:pPr>
    </w:lvl>
    <w:lvl w:ilvl="6" w:tplc="040C000F" w:tentative="1">
      <w:start w:val="1"/>
      <w:numFmt w:val="decimal"/>
      <w:lvlText w:val="%7."/>
      <w:lvlJc w:val="left"/>
      <w:pPr>
        <w:ind w:left="5176" w:hanging="360"/>
      </w:pPr>
    </w:lvl>
    <w:lvl w:ilvl="7" w:tplc="040C0019" w:tentative="1">
      <w:start w:val="1"/>
      <w:numFmt w:val="lowerLetter"/>
      <w:lvlText w:val="%8."/>
      <w:lvlJc w:val="left"/>
      <w:pPr>
        <w:ind w:left="5896" w:hanging="360"/>
      </w:pPr>
    </w:lvl>
    <w:lvl w:ilvl="8" w:tplc="040C001B" w:tentative="1">
      <w:start w:val="1"/>
      <w:numFmt w:val="lowerRoman"/>
      <w:lvlText w:val="%9."/>
      <w:lvlJc w:val="right"/>
      <w:pPr>
        <w:ind w:left="6616" w:hanging="180"/>
      </w:pPr>
    </w:lvl>
  </w:abstractNum>
  <w:abstractNum w:abstractNumId="27" w15:restartNumberingAfterBreak="0">
    <w:nsid w:val="0DE12FC4"/>
    <w:multiLevelType w:val="hybridMultilevel"/>
    <w:tmpl w:val="490A9C7C"/>
    <w:lvl w:ilvl="0" w:tplc="DC88F0A2">
      <w:start w:val="1"/>
      <w:numFmt w:val="lowerLetter"/>
      <w:lvlText w:val="(%1)"/>
      <w:lvlJc w:val="left"/>
      <w:pPr>
        <w:ind w:left="1113" w:hanging="360"/>
      </w:pPr>
      <w:rPr>
        <w:rFonts w:hint="default"/>
        <w:b w:val="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28" w15:restartNumberingAfterBreak="0">
    <w:nsid w:val="0EA46347"/>
    <w:multiLevelType w:val="hybridMultilevel"/>
    <w:tmpl w:val="EF9A7DE6"/>
    <w:lvl w:ilvl="0" w:tplc="7FC676A0">
      <w:start w:val="1"/>
      <w:numFmt w:val="decimal"/>
      <w:lvlText w:val="(%1)"/>
      <w:lvlJc w:val="left"/>
      <w:pPr>
        <w:ind w:left="926"/>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870C6474">
      <w:start w:val="1"/>
      <w:numFmt w:val="lowerLetter"/>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47160">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67E60">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C18E2">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0A51E">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60F3E">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E0773A">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E10D0">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F295BDB"/>
    <w:multiLevelType w:val="hybridMultilevel"/>
    <w:tmpl w:val="7A36CB38"/>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0FE61399"/>
    <w:multiLevelType w:val="hybridMultilevel"/>
    <w:tmpl w:val="06A8B488"/>
    <w:lvl w:ilvl="0" w:tplc="7FC676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1" w15:restartNumberingAfterBreak="0">
    <w:nsid w:val="10B65421"/>
    <w:multiLevelType w:val="hybridMultilevel"/>
    <w:tmpl w:val="9EA0DBA4"/>
    <w:lvl w:ilvl="0" w:tplc="DD106E56">
      <w:start w:val="1"/>
      <w:numFmt w:val="lowerLetter"/>
      <w:lvlText w:val="(%1)"/>
      <w:lvlJc w:val="left"/>
      <w:pPr>
        <w:ind w:left="360" w:hanging="360"/>
      </w:pPr>
      <w:rPr>
        <w:rFont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10DF7563"/>
    <w:multiLevelType w:val="hybridMultilevel"/>
    <w:tmpl w:val="73C265BE"/>
    <w:lvl w:ilvl="0" w:tplc="DC88F0A2">
      <w:start w:val="1"/>
      <w:numFmt w:val="lowerLetter"/>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11021FA0"/>
    <w:multiLevelType w:val="hybridMultilevel"/>
    <w:tmpl w:val="FDF67B4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111A4E98"/>
    <w:multiLevelType w:val="hybridMultilevel"/>
    <w:tmpl w:val="DAE2AEB4"/>
    <w:lvl w:ilvl="0" w:tplc="5D4C8CE0">
      <w:start w:val="1"/>
      <w:numFmt w:val="lowerRoman"/>
      <w:lvlText w:val="(%1)"/>
      <w:lvlJc w:val="left"/>
      <w:pPr>
        <w:ind w:left="1306" w:hanging="360"/>
      </w:pPr>
      <w:rPr>
        <w:rFonts w:hint="default"/>
      </w:rPr>
    </w:lvl>
    <w:lvl w:ilvl="1" w:tplc="040C0019">
      <w:start w:val="1"/>
      <w:numFmt w:val="lowerLetter"/>
      <w:lvlText w:val="%2."/>
      <w:lvlJc w:val="left"/>
      <w:pPr>
        <w:ind w:left="2026" w:hanging="360"/>
      </w:pPr>
    </w:lvl>
    <w:lvl w:ilvl="2" w:tplc="040C001B" w:tentative="1">
      <w:start w:val="1"/>
      <w:numFmt w:val="lowerRoman"/>
      <w:lvlText w:val="%3."/>
      <w:lvlJc w:val="right"/>
      <w:pPr>
        <w:ind w:left="2746" w:hanging="180"/>
      </w:pPr>
    </w:lvl>
    <w:lvl w:ilvl="3" w:tplc="040C000F" w:tentative="1">
      <w:start w:val="1"/>
      <w:numFmt w:val="decimal"/>
      <w:lvlText w:val="%4."/>
      <w:lvlJc w:val="left"/>
      <w:pPr>
        <w:ind w:left="3466" w:hanging="360"/>
      </w:pPr>
    </w:lvl>
    <w:lvl w:ilvl="4" w:tplc="040C0019" w:tentative="1">
      <w:start w:val="1"/>
      <w:numFmt w:val="lowerLetter"/>
      <w:lvlText w:val="%5."/>
      <w:lvlJc w:val="left"/>
      <w:pPr>
        <w:ind w:left="4186" w:hanging="360"/>
      </w:pPr>
    </w:lvl>
    <w:lvl w:ilvl="5" w:tplc="040C001B" w:tentative="1">
      <w:start w:val="1"/>
      <w:numFmt w:val="lowerRoman"/>
      <w:lvlText w:val="%6."/>
      <w:lvlJc w:val="right"/>
      <w:pPr>
        <w:ind w:left="4906" w:hanging="180"/>
      </w:pPr>
    </w:lvl>
    <w:lvl w:ilvl="6" w:tplc="040C000F" w:tentative="1">
      <w:start w:val="1"/>
      <w:numFmt w:val="decimal"/>
      <w:lvlText w:val="%7."/>
      <w:lvlJc w:val="left"/>
      <w:pPr>
        <w:ind w:left="5626" w:hanging="360"/>
      </w:pPr>
    </w:lvl>
    <w:lvl w:ilvl="7" w:tplc="040C0019" w:tentative="1">
      <w:start w:val="1"/>
      <w:numFmt w:val="lowerLetter"/>
      <w:lvlText w:val="%8."/>
      <w:lvlJc w:val="left"/>
      <w:pPr>
        <w:ind w:left="6346" w:hanging="360"/>
      </w:pPr>
    </w:lvl>
    <w:lvl w:ilvl="8" w:tplc="040C001B" w:tentative="1">
      <w:start w:val="1"/>
      <w:numFmt w:val="lowerRoman"/>
      <w:lvlText w:val="%9."/>
      <w:lvlJc w:val="right"/>
      <w:pPr>
        <w:ind w:left="7066" w:hanging="180"/>
      </w:pPr>
    </w:lvl>
  </w:abstractNum>
  <w:abstractNum w:abstractNumId="35" w15:restartNumberingAfterBreak="0">
    <w:nsid w:val="11504D28"/>
    <w:multiLevelType w:val="hybridMultilevel"/>
    <w:tmpl w:val="7152D5C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11884110"/>
    <w:multiLevelType w:val="hybridMultilevel"/>
    <w:tmpl w:val="92BCB67C"/>
    <w:lvl w:ilvl="0" w:tplc="9B3A95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F000CA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0AB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2B06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12AD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ACD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6B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CA2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26E3AD4"/>
    <w:multiLevelType w:val="hybridMultilevel"/>
    <w:tmpl w:val="43AEE250"/>
    <w:lvl w:ilvl="0" w:tplc="C55C10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E4DEA98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CA3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26C3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0C0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68D5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C71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6072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4647E48"/>
    <w:multiLevelType w:val="hybridMultilevel"/>
    <w:tmpl w:val="B3648662"/>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47B6505"/>
    <w:multiLevelType w:val="hybridMultilevel"/>
    <w:tmpl w:val="A054603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14F10EB0"/>
    <w:multiLevelType w:val="hybridMultilevel"/>
    <w:tmpl w:val="3EC809A6"/>
    <w:lvl w:ilvl="0" w:tplc="DC88F0A2">
      <w:start w:val="1"/>
      <w:numFmt w:val="lowerLetter"/>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15:restartNumberingAfterBreak="0">
    <w:nsid w:val="15A339F0"/>
    <w:multiLevelType w:val="hybridMultilevel"/>
    <w:tmpl w:val="D4C2A452"/>
    <w:lvl w:ilvl="0" w:tplc="5BC04B84">
      <w:start w:val="1"/>
      <w:numFmt w:val="lowerLetter"/>
      <w:lvlText w:val="(%1)"/>
      <w:lvlJc w:val="left"/>
      <w:pPr>
        <w:ind w:left="360"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160C0A47"/>
    <w:multiLevelType w:val="hybridMultilevel"/>
    <w:tmpl w:val="58D8E028"/>
    <w:lvl w:ilvl="0" w:tplc="0212ED98">
      <w:start w:val="1"/>
      <w:numFmt w:val="lowerRoman"/>
      <w:lvlText w:val="(%1)"/>
      <w:lvlJc w:val="left"/>
      <w:pPr>
        <w:ind w:left="1211" w:hanging="360"/>
      </w:pPr>
      <w:rPr>
        <w:rFonts w:hint="default"/>
        <w:b w:val="0"/>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3" w15:restartNumberingAfterBreak="0">
    <w:nsid w:val="17D74385"/>
    <w:multiLevelType w:val="hybridMultilevel"/>
    <w:tmpl w:val="0C266FDC"/>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18023F9F"/>
    <w:multiLevelType w:val="hybridMultilevel"/>
    <w:tmpl w:val="C7882E00"/>
    <w:lvl w:ilvl="0" w:tplc="DE3416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56E8F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409952">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B2D814">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CB24C036">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028890">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705C62">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9CB55A">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E02084">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81C31D9"/>
    <w:multiLevelType w:val="hybridMultilevel"/>
    <w:tmpl w:val="07A6C2CA"/>
    <w:lvl w:ilvl="0" w:tplc="7FC676A0">
      <w:start w:val="1"/>
      <w:numFmt w:val="decimal"/>
      <w:lvlText w:val="(%1)"/>
      <w:lvlJc w:val="left"/>
      <w:pPr>
        <w:ind w:left="720" w:hanging="360"/>
      </w:pPr>
      <w:rPr>
        <w:rFonts w:hint="default"/>
        <w:w w:val="8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182A2CF2"/>
    <w:multiLevelType w:val="hybridMultilevel"/>
    <w:tmpl w:val="53707590"/>
    <w:lvl w:ilvl="0" w:tplc="86528FA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189B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667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EB6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CA4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E1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C06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A93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00F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226C8C"/>
    <w:multiLevelType w:val="hybridMultilevel"/>
    <w:tmpl w:val="E646B350"/>
    <w:lvl w:ilvl="0" w:tplc="9DDCA35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DA4A08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0A7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29F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689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CC0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A9B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E0D6D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9E8178A"/>
    <w:multiLevelType w:val="hybridMultilevel"/>
    <w:tmpl w:val="724E8BC8"/>
    <w:lvl w:ilvl="0" w:tplc="7FC676A0">
      <w:start w:val="1"/>
      <w:numFmt w:val="decimal"/>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B3DEF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4CE9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0088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2F9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C3D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D052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240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CAE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ACC387D"/>
    <w:multiLevelType w:val="hybridMultilevel"/>
    <w:tmpl w:val="81FAFA86"/>
    <w:lvl w:ilvl="0" w:tplc="A6DCE6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32F46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69E36">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207FE">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8B72F8B4">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EB250">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3CDA">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D8F29A">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48C34A">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AD6457F"/>
    <w:multiLevelType w:val="hybridMultilevel"/>
    <w:tmpl w:val="D35C09D6"/>
    <w:lvl w:ilvl="0" w:tplc="E334D518">
      <w:start w:val="1"/>
      <w:numFmt w:val="upperLetter"/>
      <w:lvlText w:val="(%1A)"/>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51" w15:restartNumberingAfterBreak="0">
    <w:nsid w:val="1BF52AD8"/>
    <w:multiLevelType w:val="hybridMultilevel"/>
    <w:tmpl w:val="3432AEB6"/>
    <w:lvl w:ilvl="0" w:tplc="E83CF7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006CC0">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822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2ECF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E46A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1E37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AB1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CA0E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44E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C7B49D0"/>
    <w:multiLevelType w:val="hybridMultilevel"/>
    <w:tmpl w:val="E2A680F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1CE77F8B"/>
    <w:multiLevelType w:val="hybridMultilevel"/>
    <w:tmpl w:val="A9BAD56C"/>
    <w:lvl w:ilvl="0" w:tplc="5D4C8CE0">
      <w:start w:val="1"/>
      <w:numFmt w:val="lowerRoman"/>
      <w:lvlText w:val="(%1)"/>
      <w:lvlJc w:val="left"/>
      <w:pPr>
        <w:ind w:left="1494" w:hanging="360"/>
      </w:pPr>
      <w:rPr>
        <w:rFont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4" w15:restartNumberingAfterBreak="0">
    <w:nsid w:val="1D6A2821"/>
    <w:multiLevelType w:val="singleLevel"/>
    <w:tmpl w:val="7932D98A"/>
    <w:lvl w:ilvl="0">
      <w:start w:val="1"/>
      <w:numFmt w:val="decimal"/>
      <w:lvlText w:val="2.%1"/>
      <w:legacy w:legacy="1" w:legacySpace="0" w:legacyIndent="509"/>
      <w:lvlJc w:val="left"/>
      <w:rPr>
        <w:rFonts w:ascii="Arial" w:hAnsi="Arial" w:cs="Arial" w:hint="default"/>
      </w:rPr>
    </w:lvl>
  </w:abstractNum>
  <w:abstractNum w:abstractNumId="55" w15:restartNumberingAfterBreak="0">
    <w:nsid w:val="1DB14325"/>
    <w:multiLevelType w:val="hybridMultilevel"/>
    <w:tmpl w:val="5526079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1E224144"/>
    <w:multiLevelType w:val="hybridMultilevel"/>
    <w:tmpl w:val="FA7CFFA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1E513027"/>
    <w:multiLevelType w:val="hybridMultilevel"/>
    <w:tmpl w:val="06DED20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1EED2568"/>
    <w:multiLevelType w:val="hybridMultilevel"/>
    <w:tmpl w:val="988A93D8"/>
    <w:lvl w:ilvl="0" w:tplc="DC88F0A2">
      <w:start w:val="1"/>
      <w:numFmt w:val="lowerLetter"/>
      <w:lvlText w:val="(%1)"/>
      <w:lvlJc w:val="left"/>
      <w:pPr>
        <w:ind w:left="422" w:hanging="360"/>
      </w:pPr>
      <w:rPr>
        <w:rFonts w:hint="default"/>
        <w:b w:val="0"/>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59" w15:restartNumberingAfterBreak="0">
    <w:nsid w:val="1FBE6EA1"/>
    <w:multiLevelType w:val="hybridMultilevel"/>
    <w:tmpl w:val="46A20510"/>
    <w:lvl w:ilvl="0" w:tplc="A4DAD196">
      <w:start w:val="1"/>
      <w:numFmt w:val="lowerLetter"/>
      <w:lvlText w:val="(%1)"/>
      <w:lvlJc w:val="left"/>
      <w:pPr>
        <w:ind w:left="360" w:hanging="360"/>
      </w:pPr>
      <w:rPr>
        <w:rFont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20DF4AA4"/>
    <w:multiLevelType w:val="hybridMultilevel"/>
    <w:tmpl w:val="9F424270"/>
    <w:lvl w:ilvl="0" w:tplc="4A5E484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6E9AA6">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3EC1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874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A49A7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45E5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863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16906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6203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0FA4EDF"/>
    <w:multiLevelType w:val="hybridMultilevel"/>
    <w:tmpl w:val="EA185332"/>
    <w:lvl w:ilvl="0" w:tplc="E2A212C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35E4F2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E792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CE43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BE651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7C7F9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C5F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8BFA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103316C"/>
    <w:multiLevelType w:val="hybridMultilevel"/>
    <w:tmpl w:val="4F34D0B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14C2AEB"/>
    <w:multiLevelType w:val="hybridMultilevel"/>
    <w:tmpl w:val="55D64FEC"/>
    <w:lvl w:ilvl="0" w:tplc="9DDCA35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DA4A08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0A7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29F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689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CC0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A9B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E0D6D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1572E87"/>
    <w:multiLevelType w:val="hybridMultilevel"/>
    <w:tmpl w:val="66B4729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2F24B10"/>
    <w:multiLevelType w:val="hybridMultilevel"/>
    <w:tmpl w:val="CB061EF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5415F43"/>
    <w:multiLevelType w:val="hybridMultilevel"/>
    <w:tmpl w:val="BF443AE8"/>
    <w:lvl w:ilvl="0" w:tplc="5D4C8CE0">
      <w:start w:val="1"/>
      <w:numFmt w:val="lowerRoman"/>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2552643F"/>
    <w:multiLevelType w:val="hybridMultilevel"/>
    <w:tmpl w:val="1B26E41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2565581A"/>
    <w:multiLevelType w:val="hybridMultilevel"/>
    <w:tmpl w:val="6D1089F0"/>
    <w:lvl w:ilvl="0" w:tplc="4A5E484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483EC1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874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A49A7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45E5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863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16906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6203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5DA62D2"/>
    <w:multiLevelType w:val="hybridMultilevel"/>
    <w:tmpl w:val="9B96767E"/>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25FD242B"/>
    <w:multiLevelType w:val="hybridMultilevel"/>
    <w:tmpl w:val="63588484"/>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6485A67"/>
    <w:multiLevelType w:val="hybridMultilevel"/>
    <w:tmpl w:val="B2F4C0F6"/>
    <w:lvl w:ilvl="0" w:tplc="7FC676A0">
      <w:start w:val="1"/>
      <w:numFmt w:val="decimal"/>
      <w:lvlText w:val="(%1)"/>
      <w:lvlJc w:val="left"/>
      <w:pPr>
        <w:ind w:left="605" w:hanging="360"/>
      </w:pPr>
      <w:rPr>
        <w:rFonts w:hint="default"/>
      </w:rPr>
    </w:lvl>
    <w:lvl w:ilvl="1" w:tplc="040C0019" w:tentative="1">
      <w:start w:val="1"/>
      <w:numFmt w:val="lowerLetter"/>
      <w:lvlText w:val="%2."/>
      <w:lvlJc w:val="left"/>
      <w:pPr>
        <w:ind w:left="1325" w:hanging="360"/>
      </w:pPr>
    </w:lvl>
    <w:lvl w:ilvl="2" w:tplc="040C001B" w:tentative="1">
      <w:start w:val="1"/>
      <w:numFmt w:val="lowerRoman"/>
      <w:lvlText w:val="%3."/>
      <w:lvlJc w:val="right"/>
      <w:pPr>
        <w:ind w:left="2045" w:hanging="180"/>
      </w:pPr>
    </w:lvl>
    <w:lvl w:ilvl="3" w:tplc="040C000F" w:tentative="1">
      <w:start w:val="1"/>
      <w:numFmt w:val="decimal"/>
      <w:lvlText w:val="%4."/>
      <w:lvlJc w:val="left"/>
      <w:pPr>
        <w:ind w:left="2765" w:hanging="360"/>
      </w:pPr>
    </w:lvl>
    <w:lvl w:ilvl="4" w:tplc="040C0019" w:tentative="1">
      <w:start w:val="1"/>
      <w:numFmt w:val="lowerLetter"/>
      <w:lvlText w:val="%5."/>
      <w:lvlJc w:val="left"/>
      <w:pPr>
        <w:ind w:left="3485" w:hanging="360"/>
      </w:pPr>
    </w:lvl>
    <w:lvl w:ilvl="5" w:tplc="040C001B" w:tentative="1">
      <w:start w:val="1"/>
      <w:numFmt w:val="lowerRoman"/>
      <w:lvlText w:val="%6."/>
      <w:lvlJc w:val="right"/>
      <w:pPr>
        <w:ind w:left="4205" w:hanging="180"/>
      </w:pPr>
    </w:lvl>
    <w:lvl w:ilvl="6" w:tplc="040C000F" w:tentative="1">
      <w:start w:val="1"/>
      <w:numFmt w:val="decimal"/>
      <w:lvlText w:val="%7."/>
      <w:lvlJc w:val="left"/>
      <w:pPr>
        <w:ind w:left="4925" w:hanging="360"/>
      </w:pPr>
    </w:lvl>
    <w:lvl w:ilvl="7" w:tplc="040C0019" w:tentative="1">
      <w:start w:val="1"/>
      <w:numFmt w:val="lowerLetter"/>
      <w:lvlText w:val="%8."/>
      <w:lvlJc w:val="left"/>
      <w:pPr>
        <w:ind w:left="5645" w:hanging="360"/>
      </w:pPr>
    </w:lvl>
    <w:lvl w:ilvl="8" w:tplc="040C001B" w:tentative="1">
      <w:start w:val="1"/>
      <w:numFmt w:val="lowerRoman"/>
      <w:lvlText w:val="%9."/>
      <w:lvlJc w:val="right"/>
      <w:pPr>
        <w:ind w:left="6365" w:hanging="180"/>
      </w:pPr>
    </w:lvl>
  </w:abstractNum>
  <w:abstractNum w:abstractNumId="72" w15:restartNumberingAfterBreak="0">
    <w:nsid w:val="26E428E7"/>
    <w:multiLevelType w:val="hybridMultilevel"/>
    <w:tmpl w:val="E430B5F6"/>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3" w15:restartNumberingAfterBreak="0">
    <w:nsid w:val="27A92E5B"/>
    <w:multiLevelType w:val="hybridMultilevel"/>
    <w:tmpl w:val="E6D636BA"/>
    <w:lvl w:ilvl="0" w:tplc="D854ABD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93E83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47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406C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7458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438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E7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B8B4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5CDB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87D7564"/>
    <w:multiLevelType w:val="hybridMultilevel"/>
    <w:tmpl w:val="A9A0F90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29781252"/>
    <w:multiLevelType w:val="hybridMultilevel"/>
    <w:tmpl w:val="0DC0C84E"/>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9AC5DCE"/>
    <w:multiLevelType w:val="hybridMultilevel"/>
    <w:tmpl w:val="CF128BA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2A2E59DF"/>
    <w:multiLevelType w:val="hybridMultilevel"/>
    <w:tmpl w:val="0AA82AF8"/>
    <w:lvl w:ilvl="0" w:tplc="98B02896">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35E4F2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E792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CE43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BE651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7C7F9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C5F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8BFA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A331596"/>
    <w:multiLevelType w:val="hybridMultilevel"/>
    <w:tmpl w:val="9C249460"/>
    <w:lvl w:ilvl="0" w:tplc="11820C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BC0C8CC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78A3F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CDC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6301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2D3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8D9D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4AA06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AF25138"/>
    <w:multiLevelType w:val="hybridMultilevel"/>
    <w:tmpl w:val="2474EACE"/>
    <w:lvl w:ilvl="0" w:tplc="DC88F0A2">
      <w:start w:val="1"/>
      <w:numFmt w:val="lowerLetter"/>
      <w:lvlText w:val="(%1)"/>
      <w:lvlJc w:val="left"/>
      <w:pPr>
        <w:ind w:left="422" w:hanging="360"/>
      </w:pPr>
      <w:rPr>
        <w:rFonts w:hint="default"/>
        <w:b w:val="0"/>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80" w15:restartNumberingAfterBreak="0">
    <w:nsid w:val="2B0A4D9B"/>
    <w:multiLevelType w:val="hybridMultilevel"/>
    <w:tmpl w:val="D610AFF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15:restartNumberingAfterBreak="0">
    <w:nsid w:val="2B38425F"/>
    <w:multiLevelType w:val="hybridMultilevel"/>
    <w:tmpl w:val="01FEB1B6"/>
    <w:lvl w:ilvl="0" w:tplc="A618522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0DE263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8D16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06B4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E12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892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8417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6EE1C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C253A91"/>
    <w:multiLevelType w:val="hybridMultilevel"/>
    <w:tmpl w:val="FF9A8436"/>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2C655336"/>
    <w:multiLevelType w:val="hybridMultilevel"/>
    <w:tmpl w:val="FB16081C"/>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CD94B70"/>
    <w:multiLevelType w:val="hybridMultilevel"/>
    <w:tmpl w:val="AFA6DFA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2CDF1658"/>
    <w:multiLevelType w:val="hybridMultilevel"/>
    <w:tmpl w:val="D314484E"/>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2DAF4EA7"/>
    <w:multiLevelType w:val="hybridMultilevel"/>
    <w:tmpl w:val="65F4B3A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DFE385E"/>
    <w:multiLevelType w:val="hybridMultilevel"/>
    <w:tmpl w:val="5D727390"/>
    <w:lvl w:ilvl="0" w:tplc="7FC676A0">
      <w:start w:val="1"/>
      <w:numFmt w:val="decimal"/>
      <w:lvlText w:val="(%1)"/>
      <w:lvlJc w:val="left"/>
      <w:pPr>
        <w:ind w:left="571"/>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D17AF1B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B8F010">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65C3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8ECB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C15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42D5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8ED1C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6484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E0372EC"/>
    <w:multiLevelType w:val="hybridMultilevel"/>
    <w:tmpl w:val="268E7E6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2E15208C"/>
    <w:multiLevelType w:val="hybridMultilevel"/>
    <w:tmpl w:val="8C94A24C"/>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0" w15:restartNumberingAfterBreak="0">
    <w:nsid w:val="2F411924"/>
    <w:multiLevelType w:val="hybridMultilevel"/>
    <w:tmpl w:val="6712B9D8"/>
    <w:lvl w:ilvl="0" w:tplc="040C0011">
      <w:start w:val="1"/>
      <w:numFmt w:val="decimal"/>
      <w:lvlText w:val="%1)"/>
      <w:lvlJc w:val="left"/>
      <w:pPr>
        <w:ind w:left="238" w:hanging="360"/>
      </w:pPr>
    </w:lvl>
    <w:lvl w:ilvl="1" w:tplc="040C0019">
      <w:start w:val="1"/>
      <w:numFmt w:val="lowerLetter"/>
      <w:lvlText w:val="%2."/>
      <w:lvlJc w:val="left"/>
      <w:pPr>
        <w:ind w:left="958" w:hanging="360"/>
      </w:pPr>
    </w:lvl>
    <w:lvl w:ilvl="2" w:tplc="040C001B">
      <w:start w:val="1"/>
      <w:numFmt w:val="lowerRoman"/>
      <w:lvlText w:val="%3."/>
      <w:lvlJc w:val="right"/>
      <w:pPr>
        <w:ind w:left="1678" w:hanging="180"/>
      </w:pPr>
    </w:lvl>
    <w:lvl w:ilvl="3" w:tplc="5D4C8CE0">
      <w:start w:val="1"/>
      <w:numFmt w:val="lowerRoman"/>
      <w:lvlText w:val="(%4)"/>
      <w:lvlJc w:val="left"/>
      <w:pPr>
        <w:ind w:left="2398" w:hanging="360"/>
      </w:pPr>
      <w:rPr>
        <w:rFonts w:hint="default"/>
      </w:rPr>
    </w:lvl>
    <w:lvl w:ilvl="4" w:tplc="040C0019" w:tentative="1">
      <w:start w:val="1"/>
      <w:numFmt w:val="lowerLetter"/>
      <w:lvlText w:val="%5."/>
      <w:lvlJc w:val="left"/>
      <w:pPr>
        <w:ind w:left="3118" w:hanging="360"/>
      </w:pPr>
    </w:lvl>
    <w:lvl w:ilvl="5" w:tplc="040C001B" w:tentative="1">
      <w:start w:val="1"/>
      <w:numFmt w:val="lowerRoman"/>
      <w:lvlText w:val="%6."/>
      <w:lvlJc w:val="right"/>
      <w:pPr>
        <w:ind w:left="3838" w:hanging="180"/>
      </w:pPr>
    </w:lvl>
    <w:lvl w:ilvl="6" w:tplc="040C000F" w:tentative="1">
      <w:start w:val="1"/>
      <w:numFmt w:val="decimal"/>
      <w:lvlText w:val="%7."/>
      <w:lvlJc w:val="left"/>
      <w:pPr>
        <w:ind w:left="4558" w:hanging="360"/>
      </w:pPr>
    </w:lvl>
    <w:lvl w:ilvl="7" w:tplc="040C0019" w:tentative="1">
      <w:start w:val="1"/>
      <w:numFmt w:val="lowerLetter"/>
      <w:lvlText w:val="%8."/>
      <w:lvlJc w:val="left"/>
      <w:pPr>
        <w:ind w:left="5278" w:hanging="360"/>
      </w:pPr>
    </w:lvl>
    <w:lvl w:ilvl="8" w:tplc="040C001B" w:tentative="1">
      <w:start w:val="1"/>
      <w:numFmt w:val="lowerRoman"/>
      <w:lvlText w:val="%9."/>
      <w:lvlJc w:val="right"/>
      <w:pPr>
        <w:ind w:left="5998" w:hanging="180"/>
      </w:pPr>
    </w:lvl>
  </w:abstractNum>
  <w:abstractNum w:abstractNumId="91" w15:restartNumberingAfterBreak="0">
    <w:nsid w:val="2F434BAF"/>
    <w:multiLevelType w:val="hybridMultilevel"/>
    <w:tmpl w:val="9870838E"/>
    <w:lvl w:ilvl="0" w:tplc="CB642F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E27BA">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E90AC">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4C8CE0">
      <w:start w:val="1"/>
      <w:numFmt w:val="lowerRoman"/>
      <w:lvlText w:val="(%4)"/>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4" w:tplc="6A8862C6">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022F8">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AAF64">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83526">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4F6F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F6B6A83"/>
    <w:multiLevelType w:val="hybridMultilevel"/>
    <w:tmpl w:val="E144AB7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0544DB5"/>
    <w:multiLevelType w:val="hybridMultilevel"/>
    <w:tmpl w:val="D5C46A5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4" w15:restartNumberingAfterBreak="0">
    <w:nsid w:val="30BE3870"/>
    <w:multiLevelType w:val="hybridMultilevel"/>
    <w:tmpl w:val="DD9AF0E2"/>
    <w:lvl w:ilvl="0" w:tplc="DC88F0A2">
      <w:start w:val="1"/>
      <w:numFmt w:val="lowerLetter"/>
      <w:lvlText w:val="(%1)"/>
      <w:lvlJc w:val="left"/>
      <w:pPr>
        <w:ind w:left="360" w:hanging="360"/>
      </w:pPr>
      <w:rPr>
        <w:rFonts w:hint="default"/>
        <w:b w:val="0"/>
      </w:rPr>
    </w:lvl>
    <w:lvl w:ilvl="1" w:tplc="040C0017">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15:restartNumberingAfterBreak="0">
    <w:nsid w:val="30C25125"/>
    <w:multiLevelType w:val="hybridMultilevel"/>
    <w:tmpl w:val="5810CA20"/>
    <w:lvl w:ilvl="0" w:tplc="DC92511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A4CA66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69F6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30814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049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2CA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F413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CB8F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26A4D07"/>
    <w:multiLevelType w:val="hybridMultilevel"/>
    <w:tmpl w:val="FD9E4B00"/>
    <w:lvl w:ilvl="0" w:tplc="A618522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12CEB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E263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8D16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06B4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E12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892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8417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6EE1C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2727324"/>
    <w:multiLevelType w:val="hybridMultilevel"/>
    <w:tmpl w:val="E67CD70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329534EE"/>
    <w:multiLevelType w:val="hybridMultilevel"/>
    <w:tmpl w:val="31784FF6"/>
    <w:lvl w:ilvl="0" w:tplc="2A14B62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AE233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9678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6CC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3E6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A4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A86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233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4A6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3310EAC"/>
    <w:multiLevelType w:val="hybridMultilevel"/>
    <w:tmpl w:val="FC76E48A"/>
    <w:lvl w:ilvl="0" w:tplc="5D4C8CE0">
      <w:start w:val="1"/>
      <w:numFmt w:val="lowerRoman"/>
      <w:lvlText w:val="(%1)"/>
      <w:lvlJc w:val="left"/>
      <w:pPr>
        <w:ind w:left="1145" w:hanging="360"/>
      </w:pPr>
      <w:rPr>
        <w:rFonts w:hint="default"/>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0" w15:restartNumberingAfterBreak="0">
    <w:nsid w:val="33626DB1"/>
    <w:multiLevelType w:val="hybridMultilevel"/>
    <w:tmpl w:val="FFC60E5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3375574C"/>
    <w:multiLevelType w:val="hybridMultilevel"/>
    <w:tmpl w:val="28A23636"/>
    <w:lvl w:ilvl="0" w:tplc="3F6C74C8">
      <w:start w:val="1"/>
      <w:numFmt w:val="lowerRoman"/>
      <w:lvlText w:val="(%1)"/>
      <w:lvlJc w:val="left"/>
      <w:pPr>
        <w:ind w:left="1306" w:hanging="360"/>
      </w:pPr>
      <w:rPr>
        <w:rFonts w:ascii="Arial" w:hAnsi="Arial" w:cs="Arial" w:hint="default"/>
        <w:sz w:val="22"/>
        <w:szCs w:val="22"/>
      </w:rPr>
    </w:lvl>
    <w:lvl w:ilvl="1" w:tplc="040C0019">
      <w:start w:val="1"/>
      <w:numFmt w:val="lowerLetter"/>
      <w:lvlText w:val="%2."/>
      <w:lvlJc w:val="left"/>
      <w:pPr>
        <w:ind w:left="2026" w:hanging="360"/>
      </w:pPr>
    </w:lvl>
    <w:lvl w:ilvl="2" w:tplc="040C001B" w:tentative="1">
      <w:start w:val="1"/>
      <w:numFmt w:val="lowerRoman"/>
      <w:lvlText w:val="%3."/>
      <w:lvlJc w:val="right"/>
      <w:pPr>
        <w:ind w:left="2746" w:hanging="180"/>
      </w:pPr>
    </w:lvl>
    <w:lvl w:ilvl="3" w:tplc="040C000F" w:tentative="1">
      <w:start w:val="1"/>
      <w:numFmt w:val="decimal"/>
      <w:lvlText w:val="%4."/>
      <w:lvlJc w:val="left"/>
      <w:pPr>
        <w:ind w:left="3466" w:hanging="360"/>
      </w:pPr>
    </w:lvl>
    <w:lvl w:ilvl="4" w:tplc="040C0019" w:tentative="1">
      <w:start w:val="1"/>
      <w:numFmt w:val="lowerLetter"/>
      <w:lvlText w:val="%5."/>
      <w:lvlJc w:val="left"/>
      <w:pPr>
        <w:ind w:left="4186" w:hanging="360"/>
      </w:pPr>
    </w:lvl>
    <w:lvl w:ilvl="5" w:tplc="040C001B" w:tentative="1">
      <w:start w:val="1"/>
      <w:numFmt w:val="lowerRoman"/>
      <w:lvlText w:val="%6."/>
      <w:lvlJc w:val="right"/>
      <w:pPr>
        <w:ind w:left="4906" w:hanging="180"/>
      </w:pPr>
    </w:lvl>
    <w:lvl w:ilvl="6" w:tplc="040C000F" w:tentative="1">
      <w:start w:val="1"/>
      <w:numFmt w:val="decimal"/>
      <w:lvlText w:val="%7."/>
      <w:lvlJc w:val="left"/>
      <w:pPr>
        <w:ind w:left="5626" w:hanging="360"/>
      </w:pPr>
    </w:lvl>
    <w:lvl w:ilvl="7" w:tplc="040C0019" w:tentative="1">
      <w:start w:val="1"/>
      <w:numFmt w:val="lowerLetter"/>
      <w:lvlText w:val="%8."/>
      <w:lvlJc w:val="left"/>
      <w:pPr>
        <w:ind w:left="6346" w:hanging="360"/>
      </w:pPr>
    </w:lvl>
    <w:lvl w:ilvl="8" w:tplc="040C001B" w:tentative="1">
      <w:start w:val="1"/>
      <w:numFmt w:val="lowerRoman"/>
      <w:lvlText w:val="%9."/>
      <w:lvlJc w:val="right"/>
      <w:pPr>
        <w:ind w:left="7066" w:hanging="180"/>
      </w:pPr>
    </w:lvl>
  </w:abstractNum>
  <w:abstractNum w:abstractNumId="102" w15:restartNumberingAfterBreak="0">
    <w:nsid w:val="33934C39"/>
    <w:multiLevelType w:val="hybridMultilevel"/>
    <w:tmpl w:val="EDE29782"/>
    <w:lvl w:ilvl="0" w:tplc="C55C10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E4DEA98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CA3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26C3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0C0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68D5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C71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6072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CE2C92"/>
    <w:multiLevelType w:val="hybridMultilevel"/>
    <w:tmpl w:val="20C0BF7C"/>
    <w:lvl w:ilvl="0" w:tplc="DC88F0A2">
      <w:start w:val="1"/>
      <w:numFmt w:val="lowerLetter"/>
      <w:lvlText w:val="(%1)"/>
      <w:lvlJc w:val="left"/>
      <w:pPr>
        <w:ind w:left="371" w:hanging="360"/>
      </w:pPr>
      <w:rPr>
        <w:rFonts w:hint="default"/>
        <w:b w:val="0"/>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04" w15:restartNumberingAfterBreak="0">
    <w:nsid w:val="33E52366"/>
    <w:multiLevelType w:val="hybridMultilevel"/>
    <w:tmpl w:val="8EE0B776"/>
    <w:lvl w:ilvl="0" w:tplc="39861F6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E632C88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B0EF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4EE81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4B4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894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B0D78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A0647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41D7160"/>
    <w:multiLevelType w:val="hybridMultilevel"/>
    <w:tmpl w:val="6E88CE78"/>
    <w:lvl w:ilvl="0" w:tplc="7FC676A0">
      <w:start w:val="1"/>
      <w:numFmt w:val="decimal"/>
      <w:lvlText w:val="(%1)"/>
      <w:lvlJc w:val="left"/>
      <w:pPr>
        <w:ind w:left="576"/>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3258D640">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E4A0F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28B3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1A3DE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C45CB2">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A1F52">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0BF5C">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881CA">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42D5ED5"/>
    <w:multiLevelType w:val="hybridMultilevel"/>
    <w:tmpl w:val="CA66422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35815F1D"/>
    <w:multiLevelType w:val="hybridMultilevel"/>
    <w:tmpl w:val="6E2ACCDA"/>
    <w:lvl w:ilvl="0" w:tplc="E83CF7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9A6822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2ECF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E46A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1E37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AB1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CA0E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44E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5B10D5C"/>
    <w:multiLevelType w:val="hybridMultilevel"/>
    <w:tmpl w:val="5A0A9DCE"/>
    <w:lvl w:ilvl="0" w:tplc="A90CD066">
      <w:start w:val="1"/>
      <w:numFmt w:val="lowerLetter"/>
      <w:lvlText w:val="(%1)"/>
      <w:lvlJc w:val="left"/>
      <w:pPr>
        <w:ind w:left="360" w:hanging="360"/>
      </w:pPr>
      <w:rPr>
        <w:rFonts w:hint="default"/>
        <w:b w:val="0"/>
        <w:sz w:val="22"/>
        <w:szCs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36546B83"/>
    <w:multiLevelType w:val="hybridMultilevel"/>
    <w:tmpl w:val="7472BD46"/>
    <w:lvl w:ilvl="0" w:tplc="A98A868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5B418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AC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5201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1071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88E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267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1EB4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383B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369110FF"/>
    <w:multiLevelType w:val="hybridMultilevel"/>
    <w:tmpl w:val="C108FE5A"/>
    <w:lvl w:ilvl="0" w:tplc="F2BA71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4CD17A">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69A06">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78A8A4">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4B509522">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6DF00">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8AD08">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42E5C">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40964">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36C30D89"/>
    <w:multiLevelType w:val="hybridMultilevel"/>
    <w:tmpl w:val="EDEC402E"/>
    <w:lvl w:ilvl="0" w:tplc="7AFEBE2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6FA43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A1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7444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019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0DD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6A9A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A96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3407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36CB5387"/>
    <w:multiLevelType w:val="hybridMultilevel"/>
    <w:tmpl w:val="33884DC0"/>
    <w:lvl w:ilvl="0" w:tplc="6B78788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EA2A0B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C226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F45E5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6C25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69C1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527F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C3F7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7434068"/>
    <w:multiLevelType w:val="singleLevel"/>
    <w:tmpl w:val="3D9AAF6C"/>
    <w:lvl w:ilvl="0">
      <w:start w:val="1"/>
      <w:numFmt w:val="decimal"/>
      <w:lvlText w:val="1.%1"/>
      <w:legacy w:legacy="1" w:legacySpace="0" w:legacyIndent="509"/>
      <w:lvlJc w:val="left"/>
      <w:rPr>
        <w:rFonts w:ascii="Arial" w:hAnsi="Arial" w:cs="Arial" w:hint="default"/>
      </w:rPr>
    </w:lvl>
  </w:abstractNum>
  <w:abstractNum w:abstractNumId="114" w15:restartNumberingAfterBreak="0">
    <w:nsid w:val="37A57D09"/>
    <w:multiLevelType w:val="hybridMultilevel"/>
    <w:tmpl w:val="14AA4164"/>
    <w:lvl w:ilvl="0" w:tplc="9844D9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6EB8179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2D8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E3D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4C2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AC71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964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4CF00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8153F23"/>
    <w:multiLevelType w:val="hybridMultilevel"/>
    <w:tmpl w:val="C666C05E"/>
    <w:lvl w:ilvl="0" w:tplc="9AA2DA7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CA07360">
      <w:start w:val="1"/>
      <w:numFmt w:val="lowerRoman"/>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263A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AD11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4835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9CC7A4">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8E32D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447C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8210379"/>
    <w:multiLevelType w:val="hybridMultilevel"/>
    <w:tmpl w:val="AA8E7F10"/>
    <w:lvl w:ilvl="0" w:tplc="A90CD066">
      <w:start w:val="1"/>
      <w:numFmt w:val="lowerLetter"/>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35D21B7C">
      <w:start w:val="1"/>
      <w:numFmt w:val="decimal"/>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ECD7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6416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27F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0355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051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4555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AF50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386B139E"/>
    <w:multiLevelType w:val="hybridMultilevel"/>
    <w:tmpl w:val="97FAC68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38D87985"/>
    <w:multiLevelType w:val="hybridMultilevel"/>
    <w:tmpl w:val="7A102F3C"/>
    <w:lvl w:ilvl="0" w:tplc="5D4C8CE0">
      <w:start w:val="1"/>
      <w:numFmt w:val="lowerRoman"/>
      <w:lvlText w:val="(%1)"/>
      <w:lvlJc w:val="left"/>
      <w:pPr>
        <w:ind w:left="1211" w:hanging="360"/>
      </w:pPr>
      <w:rPr>
        <w:rFont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9" w15:restartNumberingAfterBreak="0">
    <w:nsid w:val="38F70DB9"/>
    <w:multiLevelType w:val="hybridMultilevel"/>
    <w:tmpl w:val="55028C3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39036A39"/>
    <w:multiLevelType w:val="hybridMultilevel"/>
    <w:tmpl w:val="E646B060"/>
    <w:lvl w:ilvl="0" w:tplc="EF1A3C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4AA4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3456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230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4E79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E0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06D0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8A4C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39C456CD"/>
    <w:multiLevelType w:val="hybridMultilevel"/>
    <w:tmpl w:val="5D60BDF6"/>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2" w15:restartNumberingAfterBreak="0">
    <w:nsid w:val="39DF5645"/>
    <w:multiLevelType w:val="hybridMultilevel"/>
    <w:tmpl w:val="A8C400F2"/>
    <w:lvl w:ilvl="0" w:tplc="040C0001">
      <w:start w:val="1"/>
      <w:numFmt w:val="bullet"/>
      <w:lvlText w:val=""/>
      <w:lvlJc w:val="left"/>
      <w:pPr>
        <w:ind w:left="480" w:hanging="360"/>
      </w:pPr>
      <w:rPr>
        <w:rFonts w:ascii="Symbol" w:hAnsi="Symbol"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1206C6CE">
      <w:start w:val="1"/>
      <w:numFmt w:val="upperLetter"/>
      <w:lvlText w:val="(%4)"/>
      <w:lvlJc w:val="left"/>
      <w:pPr>
        <w:ind w:left="2640" w:hanging="360"/>
      </w:pPr>
      <w:rPr>
        <w:rFonts w:hint="default"/>
      </w:rPr>
    </w:lvl>
    <w:lvl w:ilvl="4" w:tplc="040C0003">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23" w15:restartNumberingAfterBreak="0">
    <w:nsid w:val="39FB0709"/>
    <w:multiLevelType w:val="hybridMultilevel"/>
    <w:tmpl w:val="8C9E1FF6"/>
    <w:lvl w:ilvl="0" w:tplc="9844D9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59442D6">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8179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2D8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E3D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4C2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AC71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964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4CF00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3A131C5F"/>
    <w:multiLevelType w:val="hybridMultilevel"/>
    <w:tmpl w:val="D246857A"/>
    <w:lvl w:ilvl="0" w:tplc="2962E14C">
      <w:start w:val="1"/>
      <w:numFmt w:val="decimal"/>
      <w:lvlText w:val="(%1)"/>
      <w:lvlJc w:val="left"/>
      <w:pPr>
        <w:ind w:left="720" w:hanging="360"/>
      </w:pPr>
      <w:rPr>
        <w:rFonts w:hint="default"/>
        <w:b w:val="0"/>
        <w:w w:val="8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3AA76952"/>
    <w:multiLevelType w:val="hybridMultilevel"/>
    <w:tmpl w:val="5FF4864A"/>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6" w15:restartNumberingAfterBreak="0">
    <w:nsid w:val="3B6C6060"/>
    <w:multiLevelType w:val="hybridMultilevel"/>
    <w:tmpl w:val="0A8A943C"/>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7" w15:restartNumberingAfterBreak="0">
    <w:nsid w:val="3BD35361"/>
    <w:multiLevelType w:val="hybridMultilevel"/>
    <w:tmpl w:val="9BF694EC"/>
    <w:lvl w:ilvl="0" w:tplc="C55C10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3E228C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DEA98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CA3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26C3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0C0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68D5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C71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6072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BFF71D6"/>
    <w:multiLevelType w:val="hybridMultilevel"/>
    <w:tmpl w:val="ED404862"/>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3C9265F8"/>
    <w:multiLevelType w:val="hybridMultilevel"/>
    <w:tmpl w:val="3A62120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15:restartNumberingAfterBreak="0">
    <w:nsid w:val="3CC46A7F"/>
    <w:multiLevelType w:val="hybridMultilevel"/>
    <w:tmpl w:val="A122184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1" w15:restartNumberingAfterBreak="0">
    <w:nsid w:val="3CEE3051"/>
    <w:multiLevelType w:val="hybridMultilevel"/>
    <w:tmpl w:val="A7EA3D1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3D826DD6"/>
    <w:multiLevelType w:val="hybridMultilevel"/>
    <w:tmpl w:val="D354DC0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3D8C5B67"/>
    <w:multiLevelType w:val="hybridMultilevel"/>
    <w:tmpl w:val="896EB12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3DB920FF"/>
    <w:multiLevelType w:val="hybridMultilevel"/>
    <w:tmpl w:val="675462C8"/>
    <w:lvl w:ilvl="0" w:tplc="11820C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92F42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C8CC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78A3F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CDC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6301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2D3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8D9D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4AA06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DE004F7"/>
    <w:multiLevelType w:val="hybridMultilevel"/>
    <w:tmpl w:val="3FCCDDD0"/>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6" w15:restartNumberingAfterBreak="0">
    <w:nsid w:val="3DE67244"/>
    <w:multiLevelType w:val="hybridMultilevel"/>
    <w:tmpl w:val="D6EE18D6"/>
    <w:lvl w:ilvl="0" w:tplc="DC88F0A2">
      <w:start w:val="1"/>
      <w:numFmt w:val="lowerLetter"/>
      <w:lvlText w:val="(%1)"/>
      <w:lvlJc w:val="left"/>
      <w:pPr>
        <w:ind w:left="422" w:hanging="360"/>
      </w:pPr>
      <w:rPr>
        <w:rFonts w:hint="default"/>
        <w:b w:val="0"/>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137" w15:restartNumberingAfterBreak="0">
    <w:nsid w:val="3E09208B"/>
    <w:multiLevelType w:val="hybridMultilevel"/>
    <w:tmpl w:val="54E6814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3E422B1D"/>
    <w:multiLevelType w:val="hybridMultilevel"/>
    <w:tmpl w:val="41165AF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15:restartNumberingAfterBreak="0">
    <w:nsid w:val="3E9A5406"/>
    <w:multiLevelType w:val="hybridMultilevel"/>
    <w:tmpl w:val="66541B18"/>
    <w:lvl w:ilvl="0" w:tplc="DC88F0A2">
      <w:start w:val="1"/>
      <w:numFmt w:val="lowerLetter"/>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0" w15:restartNumberingAfterBreak="0">
    <w:nsid w:val="3EB15877"/>
    <w:multiLevelType w:val="hybridMultilevel"/>
    <w:tmpl w:val="09B47F1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3EDB0D9C"/>
    <w:multiLevelType w:val="hybridMultilevel"/>
    <w:tmpl w:val="B93A7B2E"/>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15:restartNumberingAfterBreak="0">
    <w:nsid w:val="3F8E7462"/>
    <w:multiLevelType w:val="hybridMultilevel"/>
    <w:tmpl w:val="0D582B14"/>
    <w:lvl w:ilvl="0" w:tplc="014649E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98CB8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E0F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B252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E3EE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8FA6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8E0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2847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6012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3F9207DF"/>
    <w:multiLevelType w:val="hybridMultilevel"/>
    <w:tmpl w:val="4BA4584A"/>
    <w:lvl w:ilvl="0" w:tplc="DC88F0A2">
      <w:start w:val="1"/>
      <w:numFmt w:val="lowerLetter"/>
      <w:lvlText w:val="(%1)"/>
      <w:lvlJc w:val="left"/>
      <w:pPr>
        <w:ind w:left="360" w:hanging="360"/>
      </w:pPr>
      <w:rPr>
        <w:rFonts w:hint="default"/>
        <w:b w:val="0"/>
      </w:rPr>
    </w:lvl>
    <w:lvl w:ilvl="1" w:tplc="040C0017">
      <w:start w:val="1"/>
      <w:numFmt w:val="lowerLetter"/>
      <w:lvlText w:val="%2)"/>
      <w:lvlJc w:val="left"/>
      <w:pPr>
        <w:ind w:left="1080" w:hanging="360"/>
      </w:pPr>
    </w:lvl>
    <w:lvl w:ilvl="2" w:tplc="FC76CF8E">
      <w:start w:val="1"/>
      <w:numFmt w:val="decimal"/>
      <w:lvlText w:val="%3)"/>
      <w:lvlJc w:val="left"/>
      <w:pPr>
        <w:ind w:left="1980" w:hanging="36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15:restartNumberingAfterBreak="0">
    <w:nsid w:val="3FB9668F"/>
    <w:multiLevelType w:val="hybridMultilevel"/>
    <w:tmpl w:val="2F7AC7B2"/>
    <w:lvl w:ilvl="0" w:tplc="6AAA6BA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C88F82">
      <w:start w:val="4"/>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2F48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C59E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6F2CC">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96F0E2">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2C194">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2240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6C22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41201993"/>
    <w:multiLevelType w:val="hybridMultilevel"/>
    <w:tmpl w:val="BCA6A07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41441E1E"/>
    <w:multiLevelType w:val="hybridMultilevel"/>
    <w:tmpl w:val="146E05B6"/>
    <w:lvl w:ilvl="0" w:tplc="5D4C8CE0">
      <w:start w:val="1"/>
      <w:numFmt w:val="lowerRoman"/>
      <w:lvlText w:val="(%1)"/>
      <w:lvlJc w:val="left"/>
      <w:pPr>
        <w:ind w:left="1080" w:hanging="360"/>
      </w:pPr>
      <w:rPr>
        <w:rFonts w:hint="default"/>
      </w:rPr>
    </w:lvl>
    <w:lvl w:ilvl="1" w:tplc="5D4C8CE0">
      <w:start w:val="1"/>
      <w:numFmt w:val="lowerRoman"/>
      <w:lvlText w:val="(%2)"/>
      <w:lvlJc w:val="left"/>
      <w:pPr>
        <w:ind w:left="2160" w:hanging="720"/>
      </w:pPr>
      <w:rPr>
        <w:rFonts w:hint="default"/>
        <w:w w:val="88"/>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7" w15:restartNumberingAfterBreak="0">
    <w:nsid w:val="41F47F95"/>
    <w:multiLevelType w:val="hybridMultilevel"/>
    <w:tmpl w:val="80BA06B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425B70C9"/>
    <w:multiLevelType w:val="hybridMultilevel"/>
    <w:tmpl w:val="3D66C724"/>
    <w:lvl w:ilvl="0" w:tplc="96E66EE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BCF818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E37D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088D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8BDA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BD2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699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2EC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42DE750A"/>
    <w:multiLevelType w:val="hybridMultilevel"/>
    <w:tmpl w:val="C3EA67C0"/>
    <w:lvl w:ilvl="0" w:tplc="E83CF7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9A6822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2ECF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E46A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1E37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AB1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CA0E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C44E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43512D56"/>
    <w:multiLevelType w:val="hybridMultilevel"/>
    <w:tmpl w:val="08EC94DE"/>
    <w:lvl w:ilvl="0" w:tplc="DC88F0A2">
      <w:start w:val="1"/>
      <w:numFmt w:val="lowerLetter"/>
      <w:lvlText w:val="(%1)"/>
      <w:lvlJc w:val="left"/>
      <w:pPr>
        <w:ind w:left="422" w:hanging="360"/>
      </w:pPr>
      <w:rPr>
        <w:rFonts w:hint="default"/>
        <w:b w:val="0"/>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151" w15:restartNumberingAfterBreak="0">
    <w:nsid w:val="435B397C"/>
    <w:multiLevelType w:val="hybridMultilevel"/>
    <w:tmpl w:val="E866506A"/>
    <w:lvl w:ilvl="0" w:tplc="807A67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B4E6F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D29D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044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405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E54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CCC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4A27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CF8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435C6928"/>
    <w:multiLevelType w:val="hybridMultilevel"/>
    <w:tmpl w:val="00BA3D0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3" w15:restartNumberingAfterBreak="0">
    <w:nsid w:val="439873CD"/>
    <w:multiLevelType w:val="hybridMultilevel"/>
    <w:tmpl w:val="7182039A"/>
    <w:lvl w:ilvl="0" w:tplc="916092B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E4B5EA">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2E0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0089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8B63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87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8D6F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FADC4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4DA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44303741"/>
    <w:multiLevelType w:val="hybridMultilevel"/>
    <w:tmpl w:val="EA86B4E8"/>
    <w:lvl w:ilvl="0" w:tplc="A90CD066">
      <w:start w:val="1"/>
      <w:numFmt w:val="lowerLetter"/>
      <w:lvlText w:val="(%1)"/>
      <w:lvlJc w:val="left"/>
      <w:pPr>
        <w:ind w:left="360" w:hanging="360"/>
      </w:pPr>
      <w:rPr>
        <w:rFont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5" w15:restartNumberingAfterBreak="0">
    <w:nsid w:val="4474617E"/>
    <w:multiLevelType w:val="multilevel"/>
    <w:tmpl w:val="728E4D64"/>
    <w:lvl w:ilvl="0">
      <w:start w:val="1"/>
      <w:numFmt w:val="decimal"/>
      <w:lvlText w:val="%1."/>
      <w:legacy w:legacy="1" w:legacySpace="0" w:legacyIndent="485"/>
      <w:lvlJc w:val="left"/>
      <w:rPr>
        <w:rFonts w:ascii="Arial" w:hAnsi="Arial" w:cs="Arial" w:hint="default"/>
      </w:rPr>
    </w:lvl>
    <w:lvl w:ilvl="1">
      <w:start w:val="1"/>
      <w:numFmt w:val="decimal"/>
      <w:isLgl/>
      <w:lvlText w:val="%1.%2"/>
      <w:lvlJc w:val="left"/>
      <w:pPr>
        <w:ind w:left="-103" w:hanging="915"/>
      </w:pPr>
      <w:rPr>
        <w:rFonts w:hint="default"/>
      </w:rPr>
    </w:lvl>
    <w:lvl w:ilvl="2">
      <w:start w:val="1"/>
      <w:numFmt w:val="decimal"/>
      <w:isLgl/>
      <w:lvlText w:val="%1.%2.%3"/>
      <w:lvlJc w:val="left"/>
      <w:pPr>
        <w:ind w:left="415" w:hanging="915"/>
      </w:pPr>
      <w:rPr>
        <w:rFonts w:hint="default"/>
      </w:rPr>
    </w:lvl>
    <w:lvl w:ilvl="3">
      <w:start w:val="1"/>
      <w:numFmt w:val="decimal"/>
      <w:isLgl/>
      <w:lvlText w:val="%1.%2.%3.%4"/>
      <w:lvlJc w:val="left"/>
      <w:pPr>
        <w:ind w:left="933" w:hanging="915"/>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30" w:hanging="1440"/>
      </w:pPr>
      <w:rPr>
        <w:rFonts w:hint="default"/>
      </w:rPr>
    </w:lvl>
    <w:lvl w:ilvl="8">
      <w:start w:val="1"/>
      <w:numFmt w:val="decimal"/>
      <w:isLgl/>
      <w:lvlText w:val="%1.%2.%3.%4.%5.%6.%7.%8.%9"/>
      <w:lvlJc w:val="left"/>
      <w:pPr>
        <w:ind w:left="4408" w:hanging="1800"/>
      </w:pPr>
      <w:rPr>
        <w:rFonts w:hint="default"/>
      </w:rPr>
    </w:lvl>
  </w:abstractNum>
  <w:abstractNum w:abstractNumId="156" w15:restartNumberingAfterBreak="0">
    <w:nsid w:val="449C5A51"/>
    <w:multiLevelType w:val="hybridMultilevel"/>
    <w:tmpl w:val="25E2935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456D2AB0"/>
    <w:multiLevelType w:val="hybridMultilevel"/>
    <w:tmpl w:val="3C003AAE"/>
    <w:lvl w:ilvl="0" w:tplc="792C08C0">
      <w:start w:val="1"/>
      <w:numFmt w:val="lowerLetter"/>
      <w:lvlText w:val="(%1)"/>
      <w:lvlJc w:val="left"/>
      <w:pPr>
        <w:ind w:left="360" w:hanging="360"/>
      </w:pPr>
      <w:rPr>
        <w:rFont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8" w15:restartNumberingAfterBreak="0">
    <w:nsid w:val="459A79DF"/>
    <w:multiLevelType w:val="hybridMultilevel"/>
    <w:tmpl w:val="48DE04F0"/>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9" w15:restartNumberingAfterBreak="0">
    <w:nsid w:val="45BB6777"/>
    <w:multiLevelType w:val="hybridMultilevel"/>
    <w:tmpl w:val="3DFA2986"/>
    <w:lvl w:ilvl="0" w:tplc="A90CD066">
      <w:start w:val="1"/>
      <w:numFmt w:val="lowerLetter"/>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4D9239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61A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4EF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364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9A89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5AEF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2C5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2CB5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46A15B0D"/>
    <w:multiLevelType w:val="hybridMultilevel"/>
    <w:tmpl w:val="82EAB87A"/>
    <w:lvl w:ilvl="0" w:tplc="1206C6CE">
      <w:start w:val="1"/>
      <w:numFmt w:val="upp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1" w15:restartNumberingAfterBreak="0">
    <w:nsid w:val="46CA71E2"/>
    <w:multiLevelType w:val="hybridMultilevel"/>
    <w:tmpl w:val="8296577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47177D4D"/>
    <w:multiLevelType w:val="hybridMultilevel"/>
    <w:tmpl w:val="98AEF6F0"/>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477A46AF"/>
    <w:multiLevelType w:val="multilevel"/>
    <w:tmpl w:val="D6226864"/>
    <w:lvl w:ilvl="0">
      <w:start w:val="1"/>
      <w:numFmt w:val="decimal"/>
      <w:lvlText w:val="(%1)"/>
      <w:lvlJc w:val="left"/>
      <w:rPr>
        <w:rFonts w:hint="default"/>
      </w:rPr>
    </w:lvl>
    <w:lvl w:ilvl="1">
      <w:start w:val="1"/>
      <w:numFmt w:val="decimal"/>
      <w:isLgl/>
      <w:lvlText w:val="%1.%2"/>
      <w:lvlJc w:val="left"/>
      <w:pPr>
        <w:ind w:left="999" w:hanging="915"/>
      </w:pPr>
      <w:rPr>
        <w:rFonts w:hint="default"/>
        <w:sz w:val="20"/>
        <w:szCs w:val="20"/>
      </w:rPr>
    </w:lvl>
    <w:lvl w:ilvl="2">
      <w:start w:val="1"/>
      <w:numFmt w:val="decimal"/>
      <w:isLgl/>
      <w:lvlText w:val="%1.%2.%3"/>
      <w:lvlJc w:val="left"/>
      <w:pPr>
        <w:ind w:left="1517" w:hanging="915"/>
      </w:pPr>
      <w:rPr>
        <w:rFonts w:hint="default"/>
      </w:rPr>
    </w:lvl>
    <w:lvl w:ilvl="3">
      <w:start w:val="1"/>
      <w:numFmt w:val="decimal"/>
      <w:isLgl/>
      <w:lvlText w:val="%1.%2.%3.%4"/>
      <w:lvlJc w:val="left"/>
      <w:pPr>
        <w:ind w:left="2035" w:hanging="915"/>
      </w:pPr>
      <w:rPr>
        <w:rFonts w:hint="default"/>
      </w:rPr>
    </w:lvl>
    <w:lvl w:ilvl="4">
      <w:start w:val="1"/>
      <w:numFmt w:val="decimal"/>
      <w:isLgl/>
      <w:lvlText w:val="%1.%2.%3.%4.%5"/>
      <w:lvlJc w:val="left"/>
      <w:pPr>
        <w:ind w:left="2553" w:hanging="915"/>
      </w:pPr>
      <w:rPr>
        <w:rFonts w:hint="default"/>
      </w:rPr>
    </w:lvl>
    <w:lvl w:ilvl="5">
      <w:start w:val="1"/>
      <w:numFmt w:val="decimal"/>
      <w:isLgl/>
      <w:lvlText w:val="%1.%2.%3.%4.%5.%6"/>
      <w:lvlJc w:val="left"/>
      <w:pPr>
        <w:ind w:left="3236" w:hanging="1080"/>
      </w:pPr>
      <w:rPr>
        <w:rFonts w:hint="default"/>
      </w:rPr>
    </w:lvl>
    <w:lvl w:ilvl="6">
      <w:start w:val="1"/>
      <w:numFmt w:val="decimal"/>
      <w:isLgl/>
      <w:lvlText w:val="%1.%2.%3.%4.%5.%6.%7"/>
      <w:lvlJc w:val="left"/>
      <w:pPr>
        <w:ind w:left="3754" w:hanging="1080"/>
      </w:pPr>
      <w:rPr>
        <w:rFonts w:hint="default"/>
      </w:rPr>
    </w:lvl>
    <w:lvl w:ilvl="7">
      <w:start w:val="1"/>
      <w:numFmt w:val="decimal"/>
      <w:isLgl/>
      <w:lvlText w:val="%1.%2.%3.%4.%5.%6.%7.%8"/>
      <w:lvlJc w:val="left"/>
      <w:pPr>
        <w:ind w:left="4272" w:hanging="1080"/>
      </w:pPr>
      <w:rPr>
        <w:rFonts w:hint="default"/>
      </w:rPr>
    </w:lvl>
    <w:lvl w:ilvl="8">
      <w:start w:val="1"/>
      <w:numFmt w:val="decimal"/>
      <w:isLgl/>
      <w:lvlText w:val="%1.%2.%3.%4.%5.%6.%7.%8.%9"/>
      <w:lvlJc w:val="left"/>
      <w:pPr>
        <w:ind w:left="5150" w:hanging="1440"/>
      </w:pPr>
      <w:rPr>
        <w:rFonts w:hint="default"/>
      </w:rPr>
    </w:lvl>
  </w:abstractNum>
  <w:abstractNum w:abstractNumId="164" w15:restartNumberingAfterBreak="0">
    <w:nsid w:val="477E61E3"/>
    <w:multiLevelType w:val="hybridMultilevel"/>
    <w:tmpl w:val="1C100E70"/>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5" w15:restartNumberingAfterBreak="0">
    <w:nsid w:val="47CE6C5E"/>
    <w:multiLevelType w:val="hybridMultilevel"/>
    <w:tmpl w:val="421EF42A"/>
    <w:lvl w:ilvl="0" w:tplc="956E252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0F4574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62099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44F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48B0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C636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CD0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E07F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49FD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47F12092"/>
    <w:multiLevelType w:val="hybridMultilevel"/>
    <w:tmpl w:val="5FC6BAA2"/>
    <w:lvl w:ilvl="0" w:tplc="4D5E85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62A16">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384282">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4C8CE0">
      <w:start w:val="1"/>
      <w:numFmt w:val="lowerRoman"/>
      <w:lvlText w:val="(%4)"/>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4" w:tplc="44EA29CE">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605AE">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61E2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541986">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6ED6D2">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493F30B7"/>
    <w:multiLevelType w:val="hybridMultilevel"/>
    <w:tmpl w:val="342255E8"/>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494A607E"/>
    <w:multiLevelType w:val="hybridMultilevel"/>
    <w:tmpl w:val="F74CAA00"/>
    <w:lvl w:ilvl="0" w:tplc="DC88F0A2">
      <w:start w:val="1"/>
      <w:numFmt w:val="lowerLetter"/>
      <w:lvlText w:val="(%1)"/>
      <w:lvlJc w:val="left"/>
      <w:pPr>
        <w:ind w:left="366" w:hanging="360"/>
      </w:pPr>
      <w:rPr>
        <w:rFonts w:hint="default"/>
        <w:b w:val="0"/>
      </w:rPr>
    </w:lvl>
    <w:lvl w:ilvl="1" w:tplc="040C0019">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169" w15:restartNumberingAfterBreak="0">
    <w:nsid w:val="49935A9F"/>
    <w:multiLevelType w:val="hybridMultilevel"/>
    <w:tmpl w:val="B554FCA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0" w15:restartNumberingAfterBreak="0">
    <w:nsid w:val="49B15FF0"/>
    <w:multiLevelType w:val="hybridMultilevel"/>
    <w:tmpl w:val="48FAF484"/>
    <w:lvl w:ilvl="0" w:tplc="36DE59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666FB2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88D5E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E7C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68DF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C8B6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3A391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233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C2A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4A891B4E"/>
    <w:multiLevelType w:val="hybridMultilevel"/>
    <w:tmpl w:val="612A0DC6"/>
    <w:lvl w:ilvl="0" w:tplc="5D4C8CE0">
      <w:start w:val="1"/>
      <w:numFmt w:val="lowerRoman"/>
      <w:lvlText w:val="(%1)"/>
      <w:lvlJc w:val="left"/>
      <w:pPr>
        <w:ind w:left="1080" w:hanging="360"/>
      </w:pPr>
      <w:rPr>
        <w:rFonts w:hint="default"/>
      </w:rPr>
    </w:lvl>
    <w:lvl w:ilvl="1" w:tplc="5D4C8CE0">
      <w:start w:val="1"/>
      <w:numFmt w:val="lowerRoman"/>
      <w:lvlText w:val="(%2)"/>
      <w:lvlJc w:val="left"/>
      <w:pPr>
        <w:ind w:left="2160" w:hanging="720"/>
      </w:pPr>
      <w:rPr>
        <w:rFonts w:hint="default"/>
        <w:w w:val="88"/>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2" w15:restartNumberingAfterBreak="0">
    <w:nsid w:val="4ADB7C45"/>
    <w:multiLevelType w:val="hybridMultilevel"/>
    <w:tmpl w:val="81EA4E60"/>
    <w:lvl w:ilvl="0" w:tplc="15F48C48">
      <w:start w:val="1"/>
      <w:numFmt w:val="decimal"/>
      <w:lvlText w:val="(%1)"/>
      <w:lvlJc w:val="left"/>
      <w:pPr>
        <w:ind w:left="720" w:hanging="360"/>
      </w:pPr>
      <w:rPr>
        <w:rFonts w:hint="default"/>
        <w:b w:val="0"/>
        <w:w w:val="8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4B135584"/>
    <w:multiLevelType w:val="hybridMultilevel"/>
    <w:tmpl w:val="DFA4426E"/>
    <w:lvl w:ilvl="0" w:tplc="DC88F0A2">
      <w:start w:val="1"/>
      <w:numFmt w:val="lowerLetter"/>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4" w15:restartNumberingAfterBreak="0">
    <w:nsid w:val="4BD90705"/>
    <w:multiLevelType w:val="hybridMultilevel"/>
    <w:tmpl w:val="092C5682"/>
    <w:lvl w:ilvl="0" w:tplc="5D4C8CE0">
      <w:start w:val="1"/>
      <w:numFmt w:val="lowerRoman"/>
      <w:lvlText w:val="(%1)"/>
      <w:lvlJc w:val="left"/>
      <w:pPr>
        <w:ind w:left="1004" w:hanging="360"/>
      </w:pPr>
      <w:rPr>
        <w:rFonts w:hint="default"/>
      </w:rPr>
    </w:lvl>
    <w:lvl w:ilvl="1" w:tplc="5D4C8CE0">
      <w:start w:val="1"/>
      <w:numFmt w:val="lowerRoman"/>
      <w:lvlText w:val="(%2)"/>
      <w:lvlJc w:val="left"/>
      <w:pPr>
        <w:ind w:left="2084" w:hanging="720"/>
      </w:pPr>
      <w:rPr>
        <w:rFonts w:hint="default"/>
        <w:w w:val="88"/>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5" w15:restartNumberingAfterBreak="0">
    <w:nsid w:val="4C6F12E0"/>
    <w:multiLevelType w:val="hybridMultilevel"/>
    <w:tmpl w:val="A060ECF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4CCC6613"/>
    <w:multiLevelType w:val="hybridMultilevel"/>
    <w:tmpl w:val="892E1CF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4D253CB8"/>
    <w:multiLevelType w:val="hybridMultilevel"/>
    <w:tmpl w:val="3C505BF2"/>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4D3479CD"/>
    <w:multiLevelType w:val="hybridMultilevel"/>
    <w:tmpl w:val="F3802E5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15:restartNumberingAfterBreak="0">
    <w:nsid w:val="4D685E54"/>
    <w:multiLevelType w:val="hybridMultilevel"/>
    <w:tmpl w:val="1FD4853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DCC520B"/>
    <w:multiLevelType w:val="hybridMultilevel"/>
    <w:tmpl w:val="FB4AE96E"/>
    <w:lvl w:ilvl="0" w:tplc="DC92511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658986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CA66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69F6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30814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1049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2CA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F413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CB8F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4E0C69FE"/>
    <w:multiLevelType w:val="hybridMultilevel"/>
    <w:tmpl w:val="0B4A8018"/>
    <w:lvl w:ilvl="0" w:tplc="7FC676A0">
      <w:start w:val="1"/>
      <w:numFmt w:val="decimal"/>
      <w:lvlText w:val="(%1)"/>
      <w:lvlJc w:val="left"/>
      <w:pPr>
        <w:ind w:left="720" w:hanging="360"/>
      </w:pPr>
      <w:rPr>
        <w:rFonts w:hint="default"/>
      </w:rPr>
    </w:lvl>
    <w:lvl w:ilvl="1" w:tplc="5D4C8CE0">
      <w:start w:val="1"/>
      <w:numFmt w:val="lowerRoman"/>
      <w:lvlText w:val="(%2)"/>
      <w:lvlJc w:val="left"/>
      <w:pPr>
        <w:ind w:left="1800" w:hanging="720"/>
      </w:pPr>
      <w:rPr>
        <w:rFonts w:hint="default"/>
        <w:w w:val="8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E26467D"/>
    <w:multiLevelType w:val="hybridMultilevel"/>
    <w:tmpl w:val="DD7EBB7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4E2F2897"/>
    <w:multiLevelType w:val="hybridMultilevel"/>
    <w:tmpl w:val="C9C2A78E"/>
    <w:lvl w:ilvl="0" w:tplc="6388B4F0">
      <w:start w:val="1"/>
      <w:numFmt w:val="lowerLetter"/>
      <w:lvlText w:val="(%1)"/>
      <w:lvlJc w:val="left"/>
      <w:pPr>
        <w:ind w:left="360" w:hanging="360"/>
      </w:pPr>
      <w:rPr>
        <w:rFonts w:hint="default"/>
        <w:b w:val="0"/>
        <w:sz w:val="22"/>
        <w:szCs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4" w15:restartNumberingAfterBreak="0">
    <w:nsid w:val="4E571C17"/>
    <w:multiLevelType w:val="hybridMultilevel"/>
    <w:tmpl w:val="89E6AFF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ECE7D08"/>
    <w:multiLevelType w:val="hybridMultilevel"/>
    <w:tmpl w:val="9DE85608"/>
    <w:lvl w:ilvl="0" w:tplc="F8E4CCA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F22B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C20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209E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12FA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2E0F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4CE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A8E8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AE12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4F471F4F"/>
    <w:multiLevelType w:val="multilevel"/>
    <w:tmpl w:val="AC74823C"/>
    <w:lvl w:ilvl="0">
      <w:start w:val="10"/>
      <w:numFmt w:val="decimal"/>
      <w:lvlText w:val="%1."/>
      <w:legacy w:legacy="1" w:legacySpace="0" w:legacyIndent="341"/>
      <w:lvlJc w:val="left"/>
      <w:rPr>
        <w:rFonts w:ascii="Arial" w:hAnsi="Arial" w:cs="Arial" w:hint="default"/>
      </w:rPr>
    </w:lvl>
    <w:lvl w:ilvl="1">
      <w:start w:val="7"/>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87" w15:restartNumberingAfterBreak="0">
    <w:nsid w:val="4FC61B8E"/>
    <w:multiLevelType w:val="hybridMultilevel"/>
    <w:tmpl w:val="7994BD14"/>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8" w15:restartNumberingAfterBreak="0">
    <w:nsid w:val="515617DC"/>
    <w:multiLevelType w:val="hybridMultilevel"/>
    <w:tmpl w:val="278A2E70"/>
    <w:lvl w:ilvl="0" w:tplc="5D4C8CE0">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9" w15:restartNumberingAfterBreak="0">
    <w:nsid w:val="51961D08"/>
    <w:multiLevelType w:val="hybridMultilevel"/>
    <w:tmpl w:val="C03A0552"/>
    <w:lvl w:ilvl="0" w:tplc="9DDCA35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EF4B3A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4A08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0A7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29F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689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CC03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A9B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E0D6D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51FF6C20"/>
    <w:multiLevelType w:val="hybridMultilevel"/>
    <w:tmpl w:val="A46418B2"/>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522776C3"/>
    <w:multiLevelType w:val="hybridMultilevel"/>
    <w:tmpl w:val="D0EA1BD6"/>
    <w:lvl w:ilvl="0" w:tplc="7FC676A0">
      <w:start w:val="1"/>
      <w:numFmt w:val="decimal"/>
      <w:lvlText w:val="(%1)"/>
      <w:lvlJc w:val="left"/>
      <w:pPr>
        <w:ind w:left="566"/>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AB30F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1E48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F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2E30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96A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4689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D8AB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E2C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52C93E8A"/>
    <w:multiLevelType w:val="hybridMultilevel"/>
    <w:tmpl w:val="53962640"/>
    <w:lvl w:ilvl="0" w:tplc="E91805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46580">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05272">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3AC274">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9EA24E00">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7A2428">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10A41E">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4DFCC">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D400AE">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53082451"/>
    <w:multiLevelType w:val="hybridMultilevel"/>
    <w:tmpl w:val="C41E317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15:restartNumberingAfterBreak="0">
    <w:nsid w:val="534A0E8A"/>
    <w:multiLevelType w:val="hybridMultilevel"/>
    <w:tmpl w:val="D2F46C1C"/>
    <w:lvl w:ilvl="0" w:tplc="7FC676A0">
      <w:start w:val="1"/>
      <w:numFmt w:val="decimal"/>
      <w:lvlText w:val="(%1)"/>
      <w:lvlJc w:val="left"/>
      <w:pPr>
        <w:ind w:left="786" w:hanging="360"/>
      </w:pPr>
      <w:rPr>
        <w:rFonts w:hint="default"/>
        <w:w w:val="8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5" w15:restartNumberingAfterBreak="0">
    <w:nsid w:val="534F4F65"/>
    <w:multiLevelType w:val="hybridMultilevel"/>
    <w:tmpl w:val="8C78827C"/>
    <w:lvl w:ilvl="0" w:tplc="37F28D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D4CBC2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60CB0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CC4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A21B0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C10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CB8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A11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2E6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53A0659F"/>
    <w:multiLevelType w:val="hybridMultilevel"/>
    <w:tmpl w:val="9276370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53B62779"/>
    <w:multiLevelType w:val="hybridMultilevel"/>
    <w:tmpl w:val="3D58A29A"/>
    <w:lvl w:ilvl="0" w:tplc="6DF02C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06A76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888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28C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EE4B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C041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1A5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F0E2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9491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3ED02E1"/>
    <w:multiLevelType w:val="hybridMultilevel"/>
    <w:tmpl w:val="2BD01606"/>
    <w:lvl w:ilvl="0" w:tplc="A37C756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AECA16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459F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E6F8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2EB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62D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4E9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0FD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5431123D"/>
    <w:multiLevelType w:val="hybridMultilevel"/>
    <w:tmpl w:val="E9F05402"/>
    <w:lvl w:ilvl="0" w:tplc="7FC676A0">
      <w:start w:val="1"/>
      <w:numFmt w:val="decimal"/>
      <w:lvlText w:val="(%1)"/>
      <w:lvlJc w:val="left"/>
      <w:pPr>
        <w:ind w:left="926"/>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5D4C8CE0">
      <w:start w:val="1"/>
      <w:numFmt w:val="lowerRoman"/>
      <w:lvlText w:val="(%2)"/>
      <w:lvlJc w:val="left"/>
      <w:pPr>
        <w:ind w:left="1495"/>
      </w:pPr>
      <w:rPr>
        <w:rFonts w:hint="default"/>
        <w:b w:val="0"/>
        <w:i w:val="0"/>
        <w:strike w:val="0"/>
        <w:dstrike w:val="0"/>
        <w:color w:val="000000"/>
        <w:sz w:val="22"/>
        <w:szCs w:val="22"/>
        <w:u w:val="none" w:color="000000"/>
        <w:bdr w:val="none" w:sz="0" w:space="0" w:color="auto"/>
        <w:shd w:val="clear" w:color="auto" w:fill="auto"/>
        <w:vertAlign w:val="baseline"/>
      </w:rPr>
    </w:lvl>
    <w:lvl w:ilvl="2" w:tplc="4B347160">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67E60">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C18E2">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0A51E">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60F3E">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E0773A">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AE10D0">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545E4FC6"/>
    <w:multiLevelType w:val="hybridMultilevel"/>
    <w:tmpl w:val="5316D3A0"/>
    <w:lvl w:ilvl="0" w:tplc="4106F5D4">
      <w:start w:val="1"/>
      <w:numFmt w:val="lowerLetter"/>
      <w:lvlText w:val="(%1)"/>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FC9280">
      <w:start w:val="1"/>
      <w:numFmt w:val="lowerLetter"/>
      <w:lvlText w:val="%2"/>
      <w:lvlJc w:val="left"/>
      <w:pPr>
        <w:ind w:left="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6A1324">
      <w:start w:val="1"/>
      <w:numFmt w:val="lowerRoman"/>
      <w:lvlText w:val="%3"/>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82A50">
      <w:start w:val="1"/>
      <w:numFmt w:val="decimal"/>
      <w:lvlText w:val="%4"/>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E2DDB8">
      <w:start w:val="1"/>
      <w:numFmt w:val="lowerLetter"/>
      <w:lvlText w:val="%5"/>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C4020">
      <w:start w:val="1"/>
      <w:numFmt w:val="lowerRoman"/>
      <w:lvlText w:val="%6"/>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7E2CAC">
      <w:start w:val="1"/>
      <w:numFmt w:val="decimal"/>
      <w:lvlText w:val="%7"/>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0E57AA">
      <w:start w:val="1"/>
      <w:numFmt w:val="lowerLetter"/>
      <w:lvlText w:val="%8"/>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6AE414">
      <w:start w:val="1"/>
      <w:numFmt w:val="lowerRoman"/>
      <w:lvlText w:val="%9"/>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548C4203"/>
    <w:multiLevelType w:val="hybridMultilevel"/>
    <w:tmpl w:val="8172752C"/>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D">
      <w:start w:val="1"/>
      <w:numFmt w:val="bullet"/>
      <w:lvlText w:val=""/>
      <w:lvlJc w:val="left"/>
      <w:pPr>
        <w:ind w:left="2640" w:hanging="360"/>
      </w:pPr>
      <w:rPr>
        <w:rFonts w:ascii="Wingdings" w:hAnsi="Wingdings" w:hint="default"/>
      </w:rPr>
    </w:lvl>
    <w:lvl w:ilvl="4" w:tplc="040C0003">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2" w15:restartNumberingAfterBreak="0">
    <w:nsid w:val="54B20867"/>
    <w:multiLevelType w:val="hybridMultilevel"/>
    <w:tmpl w:val="4B4C0120"/>
    <w:lvl w:ilvl="0" w:tplc="75E0836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E3430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8D1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DACD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BC45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DC7D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9CF0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4C89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88F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55085937"/>
    <w:multiLevelType w:val="hybridMultilevel"/>
    <w:tmpl w:val="280EEF54"/>
    <w:lvl w:ilvl="0" w:tplc="1D465FDE">
      <w:start w:val="1"/>
      <w:numFmt w:val="lowerLetter"/>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4" w15:restartNumberingAfterBreak="0">
    <w:nsid w:val="55DB79EB"/>
    <w:multiLevelType w:val="hybridMultilevel"/>
    <w:tmpl w:val="F3882BD4"/>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5" w15:restartNumberingAfterBreak="0">
    <w:nsid w:val="55E320DA"/>
    <w:multiLevelType w:val="hybridMultilevel"/>
    <w:tmpl w:val="E75C6E6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55F739A1"/>
    <w:multiLevelType w:val="hybridMultilevel"/>
    <w:tmpl w:val="B5D43278"/>
    <w:lvl w:ilvl="0" w:tplc="938A8EA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6C98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D426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F21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28F4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400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08D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E75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49B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6303657"/>
    <w:multiLevelType w:val="hybridMultilevel"/>
    <w:tmpl w:val="A7DE8A66"/>
    <w:lvl w:ilvl="0" w:tplc="7FC676A0">
      <w:start w:val="1"/>
      <w:numFmt w:val="decimal"/>
      <w:lvlText w:val="(%1)"/>
      <w:lvlJc w:val="left"/>
      <w:pPr>
        <w:ind w:left="785" w:hanging="360"/>
      </w:pPr>
      <w:rPr>
        <w:rFonts w:hint="default"/>
      </w:rPr>
    </w:lvl>
    <w:lvl w:ilvl="1" w:tplc="040C0019">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8" w15:restartNumberingAfterBreak="0">
    <w:nsid w:val="563904B6"/>
    <w:multiLevelType w:val="hybridMultilevel"/>
    <w:tmpl w:val="BB88E4D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15:restartNumberingAfterBreak="0">
    <w:nsid w:val="564558E4"/>
    <w:multiLevelType w:val="hybridMultilevel"/>
    <w:tmpl w:val="24C01F38"/>
    <w:lvl w:ilvl="0" w:tplc="F98AD8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70331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DA4E3A">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6C1E6">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31B8BEF2">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4FD1E">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46830A">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02915A">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D06F48">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565B2C65"/>
    <w:multiLevelType w:val="hybridMultilevel"/>
    <w:tmpl w:val="B8367EF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15:restartNumberingAfterBreak="0">
    <w:nsid w:val="56971AD0"/>
    <w:multiLevelType w:val="hybridMultilevel"/>
    <w:tmpl w:val="CBE25288"/>
    <w:lvl w:ilvl="0" w:tplc="9C3AFE3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AE01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FEBB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E465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054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A6C0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8254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626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966B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572977BA"/>
    <w:multiLevelType w:val="hybridMultilevel"/>
    <w:tmpl w:val="F588E4B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15:restartNumberingAfterBreak="0">
    <w:nsid w:val="577A2CF6"/>
    <w:multiLevelType w:val="hybridMultilevel"/>
    <w:tmpl w:val="F88E28E0"/>
    <w:lvl w:ilvl="0" w:tplc="C29C7FA8">
      <w:start w:val="1"/>
      <w:numFmt w:val="decimal"/>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4" w15:restartNumberingAfterBreak="0">
    <w:nsid w:val="58201A86"/>
    <w:multiLevelType w:val="hybridMultilevel"/>
    <w:tmpl w:val="C09CAE5A"/>
    <w:lvl w:ilvl="0" w:tplc="9AA2DA7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92DE6A">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8DC9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04263A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AD11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4835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9CC7A4">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8E32D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447C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89E72B0"/>
    <w:multiLevelType w:val="hybridMultilevel"/>
    <w:tmpl w:val="3E6C359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6" w15:restartNumberingAfterBreak="0">
    <w:nsid w:val="59056A05"/>
    <w:multiLevelType w:val="hybridMultilevel"/>
    <w:tmpl w:val="0CCE9F1A"/>
    <w:lvl w:ilvl="0" w:tplc="A90CD066">
      <w:start w:val="1"/>
      <w:numFmt w:val="lowerLetter"/>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7" w15:restartNumberingAfterBreak="0">
    <w:nsid w:val="59751EA0"/>
    <w:multiLevelType w:val="hybridMultilevel"/>
    <w:tmpl w:val="2BB8A07A"/>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5AC8666E"/>
    <w:multiLevelType w:val="hybridMultilevel"/>
    <w:tmpl w:val="C5BE99A4"/>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9" w15:restartNumberingAfterBreak="0">
    <w:nsid w:val="5AE00C85"/>
    <w:multiLevelType w:val="hybridMultilevel"/>
    <w:tmpl w:val="3B186FB4"/>
    <w:lvl w:ilvl="0" w:tplc="26AA9F0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A83682">
      <w:start w:val="1"/>
      <w:numFmt w:val="decimal"/>
      <w:lvlText w:val="(%2)"/>
      <w:lvlJc w:val="left"/>
      <w:pPr>
        <w:ind w:left="1087"/>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D84ECD7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6416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27F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0355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051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4555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AF50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5B0E7A5C"/>
    <w:multiLevelType w:val="hybridMultilevel"/>
    <w:tmpl w:val="FF865AB0"/>
    <w:lvl w:ilvl="0" w:tplc="5D4C8CE0">
      <w:start w:val="1"/>
      <w:numFmt w:val="lowerRoman"/>
      <w:lvlText w:val="(%1)"/>
      <w:lvlJc w:val="left"/>
      <w:pPr>
        <w:ind w:left="1211" w:hanging="360"/>
      </w:pPr>
      <w:rPr>
        <w:rFont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1" w15:restartNumberingAfterBreak="0">
    <w:nsid w:val="5BF21A47"/>
    <w:multiLevelType w:val="hybridMultilevel"/>
    <w:tmpl w:val="AB92839C"/>
    <w:lvl w:ilvl="0" w:tplc="A90CD066">
      <w:start w:val="1"/>
      <w:numFmt w:val="lowerLetter"/>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2" w15:restartNumberingAfterBreak="0">
    <w:nsid w:val="5BF63BBF"/>
    <w:multiLevelType w:val="hybridMultilevel"/>
    <w:tmpl w:val="9DEE226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3" w15:restartNumberingAfterBreak="0">
    <w:nsid w:val="5C0E496E"/>
    <w:multiLevelType w:val="singleLevel"/>
    <w:tmpl w:val="56CEAF3E"/>
    <w:lvl w:ilvl="0">
      <w:start w:val="1"/>
      <w:numFmt w:val="decimal"/>
      <w:lvlText w:val="%1."/>
      <w:legacy w:legacy="1" w:legacySpace="0" w:legacyIndent="341"/>
      <w:lvlJc w:val="left"/>
      <w:rPr>
        <w:rFonts w:ascii="Arial" w:hAnsi="Arial" w:cs="Arial" w:hint="default"/>
      </w:rPr>
    </w:lvl>
  </w:abstractNum>
  <w:abstractNum w:abstractNumId="224" w15:restartNumberingAfterBreak="0">
    <w:nsid w:val="5CE9303C"/>
    <w:multiLevelType w:val="hybridMultilevel"/>
    <w:tmpl w:val="471EC61C"/>
    <w:lvl w:ilvl="0" w:tplc="398C21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E8B34">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0296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428F0">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6194C43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44B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ED19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2CA460">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ABC3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5D5F5627"/>
    <w:multiLevelType w:val="hybridMultilevel"/>
    <w:tmpl w:val="BCA0E7F2"/>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6" w15:restartNumberingAfterBreak="0">
    <w:nsid w:val="5ED609CF"/>
    <w:multiLevelType w:val="hybridMultilevel"/>
    <w:tmpl w:val="06F07500"/>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7" w15:restartNumberingAfterBreak="0">
    <w:nsid w:val="5F021B9E"/>
    <w:multiLevelType w:val="hybridMultilevel"/>
    <w:tmpl w:val="42C84910"/>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8" w15:restartNumberingAfterBreak="0">
    <w:nsid w:val="5F34110E"/>
    <w:multiLevelType w:val="hybridMultilevel"/>
    <w:tmpl w:val="165298D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9" w15:restartNumberingAfterBreak="0">
    <w:nsid w:val="5F3A760F"/>
    <w:multiLevelType w:val="hybridMultilevel"/>
    <w:tmpl w:val="12E4F574"/>
    <w:lvl w:ilvl="0" w:tplc="E3C4775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BA38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666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7CD6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223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EA5F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AC4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20C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8A12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F877DD8"/>
    <w:multiLevelType w:val="hybridMultilevel"/>
    <w:tmpl w:val="356CD9C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1" w15:restartNumberingAfterBreak="0">
    <w:nsid w:val="5FBA3AC3"/>
    <w:multiLevelType w:val="hybridMultilevel"/>
    <w:tmpl w:val="23224820"/>
    <w:lvl w:ilvl="0" w:tplc="A90CD066">
      <w:start w:val="1"/>
      <w:numFmt w:val="lowerLetter"/>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2" w15:restartNumberingAfterBreak="0">
    <w:nsid w:val="5FDB0FF1"/>
    <w:multiLevelType w:val="hybridMultilevel"/>
    <w:tmpl w:val="9EFA8A98"/>
    <w:lvl w:ilvl="0" w:tplc="7FC676A0">
      <w:start w:val="1"/>
      <w:numFmt w:val="decimal"/>
      <w:lvlText w:val="(%1)"/>
      <w:lvlJc w:val="left"/>
      <w:pPr>
        <w:ind w:left="571"/>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469679A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82F81E">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2934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10537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E27826">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8282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764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F21E7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60352719"/>
    <w:multiLevelType w:val="hybridMultilevel"/>
    <w:tmpl w:val="2F7293E6"/>
    <w:lvl w:ilvl="0" w:tplc="C55C10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E4DEA98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CA3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26C3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0C0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68D5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C71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6072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60AA2F13"/>
    <w:multiLevelType w:val="hybridMultilevel"/>
    <w:tmpl w:val="3C004F2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15:restartNumberingAfterBreak="0">
    <w:nsid w:val="60FB3615"/>
    <w:multiLevelType w:val="hybridMultilevel"/>
    <w:tmpl w:val="E49CF2E8"/>
    <w:lvl w:ilvl="0" w:tplc="DC88F0A2">
      <w:start w:val="1"/>
      <w:numFmt w:val="lowerLetter"/>
      <w:lvlText w:val="(%1)"/>
      <w:lvlJc w:val="left"/>
      <w:pPr>
        <w:ind w:left="422" w:hanging="360"/>
      </w:pPr>
      <w:rPr>
        <w:rFonts w:hint="default"/>
        <w:b w:val="0"/>
      </w:rPr>
    </w:lvl>
    <w:lvl w:ilvl="1" w:tplc="040C0019">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236" w15:restartNumberingAfterBreak="0">
    <w:nsid w:val="61BB7D1F"/>
    <w:multiLevelType w:val="hybridMultilevel"/>
    <w:tmpl w:val="E5A0C2D4"/>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7" w15:restartNumberingAfterBreak="0">
    <w:nsid w:val="61C46406"/>
    <w:multiLevelType w:val="hybridMultilevel"/>
    <w:tmpl w:val="F2B81AE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15:restartNumberingAfterBreak="0">
    <w:nsid w:val="61DF043D"/>
    <w:multiLevelType w:val="hybridMultilevel"/>
    <w:tmpl w:val="A30C7450"/>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9" w15:restartNumberingAfterBreak="0">
    <w:nsid w:val="6253468A"/>
    <w:multiLevelType w:val="hybridMultilevel"/>
    <w:tmpl w:val="CE4CF108"/>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0" w15:restartNumberingAfterBreak="0">
    <w:nsid w:val="6264504C"/>
    <w:multiLevelType w:val="hybridMultilevel"/>
    <w:tmpl w:val="5324072A"/>
    <w:lvl w:ilvl="0" w:tplc="DC88F0A2">
      <w:start w:val="1"/>
      <w:numFmt w:val="lowerLetter"/>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1" w15:restartNumberingAfterBreak="0">
    <w:nsid w:val="62C31B92"/>
    <w:multiLevelType w:val="hybridMultilevel"/>
    <w:tmpl w:val="CAE2C3EA"/>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630040ED"/>
    <w:multiLevelType w:val="hybridMultilevel"/>
    <w:tmpl w:val="6D48F1C8"/>
    <w:lvl w:ilvl="0" w:tplc="25F478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EEC782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A6DFA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0098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A650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A2758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6D41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209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C6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63977245"/>
    <w:multiLevelType w:val="hybridMultilevel"/>
    <w:tmpl w:val="E2BE1EE2"/>
    <w:lvl w:ilvl="0" w:tplc="5D4C8CE0">
      <w:start w:val="1"/>
      <w:numFmt w:val="lowerRoman"/>
      <w:lvlText w:val="(%1)"/>
      <w:lvlJc w:val="left"/>
      <w:pPr>
        <w:ind w:left="1211" w:hanging="360"/>
      </w:pPr>
      <w:rPr>
        <w:rFonts w:hint="default"/>
      </w:rPr>
    </w:lvl>
    <w:lvl w:ilvl="1" w:tplc="09F8B0B2">
      <w:start w:val="1"/>
      <w:numFmt w:val="lowerRoman"/>
      <w:lvlText w:val="%2)"/>
      <w:lvlJc w:val="left"/>
      <w:pPr>
        <w:ind w:left="2291" w:hanging="720"/>
      </w:pPr>
      <w:rPr>
        <w:rFonts w:hint="default"/>
        <w:w w:val="88"/>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4" w15:restartNumberingAfterBreak="0">
    <w:nsid w:val="63C702EA"/>
    <w:multiLevelType w:val="hybridMultilevel"/>
    <w:tmpl w:val="EDA45CFC"/>
    <w:lvl w:ilvl="0" w:tplc="7FC676A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4CB0587"/>
    <w:multiLevelType w:val="hybridMultilevel"/>
    <w:tmpl w:val="73F63878"/>
    <w:lvl w:ilvl="0" w:tplc="7FC676A0">
      <w:start w:val="1"/>
      <w:numFmt w:val="decimal"/>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66A8CD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E2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A63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E3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1251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07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0E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67E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660819B7"/>
    <w:multiLevelType w:val="hybridMultilevel"/>
    <w:tmpl w:val="B60A368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67514A72"/>
    <w:multiLevelType w:val="hybridMultilevel"/>
    <w:tmpl w:val="78A27AF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67685118"/>
    <w:multiLevelType w:val="hybridMultilevel"/>
    <w:tmpl w:val="2630618C"/>
    <w:lvl w:ilvl="0" w:tplc="A37C756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2F48CE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CA16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459F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E6F8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2EB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62D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4E9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0FD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67BB3592"/>
    <w:multiLevelType w:val="hybridMultilevel"/>
    <w:tmpl w:val="C512EB5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67F03DCE"/>
    <w:multiLevelType w:val="hybridMultilevel"/>
    <w:tmpl w:val="7E0E6188"/>
    <w:lvl w:ilvl="0" w:tplc="916092B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4BF2E0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A0089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8B63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87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8D6F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FADC4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4DA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68376601"/>
    <w:multiLevelType w:val="hybridMultilevel"/>
    <w:tmpl w:val="B87AA87E"/>
    <w:lvl w:ilvl="0" w:tplc="7FCE7AFC">
      <w:start w:val="1"/>
      <w:numFmt w:val="decimal"/>
      <w:lvlText w:val="(%1)"/>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68B400EF"/>
    <w:multiLevelType w:val="hybridMultilevel"/>
    <w:tmpl w:val="BE66D094"/>
    <w:lvl w:ilvl="0" w:tplc="39861F6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68958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88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B0EF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4EE81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4B4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894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B0D78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A0647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69070444"/>
    <w:multiLevelType w:val="hybridMultilevel"/>
    <w:tmpl w:val="A9083AD4"/>
    <w:lvl w:ilvl="0" w:tplc="5D4C8CE0">
      <w:start w:val="1"/>
      <w:numFmt w:val="lowerRoman"/>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4" w15:restartNumberingAfterBreak="0">
    <w:nsid w:val="690F3CC3"/>
    <w:multiLevelType w:val="hybridMultilevel"/>
    <w:tmpl w:val="A2BA4DD6"/>
    <w:lvl w:ilvl="0" w:tplc="040C000F">
      <w:start w:val="1"/>
      <w:numFmt w:val="decimal"/>
      <w:lvlText w:val="%1."/>
      <w:lvlJc w:val="left"/>
      <w:pPr>
        <w:ind w:left="-146" w:hanging="360"/>
      </w:pPr>
    </w:lvl>
    <w:lvl w:ilvl="1" w:tplc="040C0019">
      <w:start w:val="1"/>
      <w:numFmt w:val="lowerLetter"/>
      <w:lvlText w:val="%2."/>
      <w:lvlJc w:val="left"/>
      <w:pPr>
        <w:ind w:left="574" w:hanging="360"/>
      </w:pPr>
    </w:lvl>
    <w:lvl w:ilvl="2" w:tplc="040C001B" w:tentative="1">
      <w:start w:val="1"/>
      <w:numFmt w:val="lowerRoman"/>
      <w:lvlText w:val="%3."/>
      <w:lvlJc w:val="right"/>
      <w:pPr>
        <w:ind w:left="1294" w:hanging="180"/>
      </w:pPr>
    </w:lvl>
    <w:lvl w:ilvl="3" w:tplc="040C000F" w:tentative="1">
      <w:start w:val="1"/>
      <w:numFmt w:val="decimal"/>
      <w:lvlText w:val="%4."/>
      <w:lvlJc w:val="left"/>
      <w:pPr>
        <w:ind w:left="2014" w:hanging="360"/>
      </w:pPr>
    </w:lvl>
    <w:lvl w:ilvl="4" w:tplc="040C0019" w:tentative="1">
      <w:start w:val="1"/>
      <w:numFmt w:val="lowerLetter"/>
      <w:lvlText w:val="%5."/>
      <w:lvlJc w:val="left"/>
      <w:pPr>
        <w:ind w:left="2734" w:hanging="360"/>
      </w:pPr>
    </w:lvl>
    <w:lvl w:ilvl="5" w:tplc="040C001B" w:tentative="1">
      <w:start w:val="1"/>
      <w:numFmt w:val="lowerRoman"/>
      <w:lvlText w:val="%6."/>
      <w:lvlJc w:val="right"/>
      <w:pPr>
        <w:ind w:left="3454" w:hanging="180"/>
      </w:pPr>
    </w:lvl>
    <w:lvl w:ilvl="6" w:tplc="040C000F" w:tentative="1">
      <w:start w:val="1"/>
      <w:numFmt w:val="decimal"/>
      <w:lvlText w:val="%7."/>
      <w:lvlJc w:val="left"/>
      <w:pPr>
        <w:ind w:left="4174" w:hanging="360"/>
      </w:pPr>
    </w:lvl>
    <w:lvl w:ilvl="7" w:tplc="040C0019" w:tentative="1">
      <w:start w:val="1"/>
      <w:numFmt w:val="lowerLetter"/>
      <w:lvlText w:val="%8."/>
      <w:lvlJc w:val="left"/>
      <w:pPr>
        <w:ind w:left="4894" w:hanging="360"/>
      </w:pPr>
    </w:lvl>
    <w:lvl w:ilvl="8" w:tplc="040C001B" w:tentative="1">
      <w:start w:val="1"/>
      <w:numFmt w:val="lowerRoman"/>
      <w:lvlText w:val="%9."/>
      <w:lvlJc w:val="right"/>
      <w:pPr>
        <w:ind w:left="5614" w:hanging="180"/>
      </w:pPr>
    </w:lvl>
  </w:abstractNum>
  <w:abstractNum w:abstractNumId="255" w15:restartNumberingAfterBreak="0">
    <w:nsid w:val="691D5699"/>
    <w:multiLevelType w:val="hybridMultilevel"/>
    <w:tmpl w:val="E840A65E"/>
    <w:lvl w:ilvl="0" w:tplc="956E252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A562099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44F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48B0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C636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CD0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E07F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49FD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6" w15:restartNumberingAfterBreak="0">
    <w:nsid w:val="69233C94"/>
    <w:multiLevelType w:val="hybridMultilevel"/>
    <w:tmpl w:val="54B872D2"/>
    <w:lvl w:ilvl="0" w:tplc="9B3A95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F000CA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0AB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2B06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12AD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ACD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6B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CA2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696478B4"/>
    <w:multiLevelType w:val="hybridMultilevel"/>
    <w:tmpl w:val="BBF685E8"/>
    <w:lvl w:ilvl="0" w:tplc="A90CD066">
      <w:start w:val="1"/>
      <w:numFmt w:val="lowerLetter"/>
      <w:lvlText w:val="(%1)"/>
      <w:lvlJc w:val="left"/>
      <w:pPr>
        <w:ind w:left="360" w:hanging="360"/>
      </w:pPr>
      <w:rPr>
        <w:rFonts w:hint="default"/>
        <w:b w:val="0"/>
        <w:sz w:val="22"/>
        <w:szCs w:val="22"/>
      </w:rPr>
    </w:lvl>
    <w:lvl w:ilvl="1" w:tplc="7FC676A0">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8" w15:restartNumberingAfterBreak="0">
    <w:nsid w:val="69AB0232"/>
    <w:multiLevelType w:val="hybridMultilevel"/>
    <w:tmpl w:val="F3C6A224"/>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9" w15:restartNumberingAfterBreak="0">
    <w:nsid w:val="69D7355C"/>
    <w:multiLevelType w:val="hybridMultilevel"/>
    <w:tmpl w:val="A5762A2C"/>
    <w:lvl w:ilvl="0" w:tplc="418E5BB4">
      <w:start w:val="1"/>
      <w:numFmt w:val="decimal"/>
      <w:lvlText w:val="(%1)"/>
      <w:lvlJc w:val="left"/>
      <w:pPr>
        <w:ind w:left="720" w:hanging="360"/>
      </w:pPr>
      <w:rPr>
        <w:rFonts w:ascii="Arial"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ABD2B85"/>
    <w:multiLevelType w:val="hybridMultilevel"/>
    <w:tmpl w:val="80A0DC0A"/>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1" w15:restartNumberingAfterBreak="0">
    <w:nsid w:val="6C030FEB"/>
    <w:multiLevelType w:val="hybridMultilevel"/>
    <w:tmpl w:val="B1FEEBC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15:restartNumberingAfterBreak="0">
    <w:nsid w:val="6C2F0A31"/>
    <w:multiLevelType w:val="hybridMultilevel"/>
    <w:tmpl w:val="6A7A2DF6"/>
    <w:lvl w:ilvl="0" w:tplc="B2D8A47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C613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EF9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CBA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0248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C2C4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EC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B6E6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26E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6D175727"/>
    <w:multiLevelType w:val="hybridMultilevel"/>
    <w:tmpl w:val="9B0CBD5A"/>
    <w:lvl w:ilvl="0" w:tplc="9D5C44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AA24D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655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963D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E51F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30AC9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04B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27A2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0CC7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6D367E96"/>
    <w:multiLevelType w:val="hybridMultilevel"/>
    <w:tmpl w:val="4370A116"/>
    <w:lvl w:ilvl="0" w:tplc="7FC676A0">
      <w:start w:val="1"/>
      <w:numFmt w:val="decimal"/>
      <w:lvlText w:val="(%1)"/>
      <w:lvlJc w:val="left"/>
      <w:pPr>
        <w:ind w:left="782" w:hanging="360"/>
      </w:pPr>
      <w:rPr>
        <w:rFonts w:hint="default"/>
      </w:rPr>
    </w:lvl>
    <w:lvl w:ilvl="1" w:tplc="0AFCDE1C">
      <w:start w:val="1"/>
      <w:numFmt w:val="decimal"/>
      <w:lvlText w:val="%2."/>
      <w:lvlJc w:val="left"/>
      <w:pPr>
        <w:ind w:left="1637" w:hanging="495"/>
      </w:pPr>
      <w:rPr>
        <w:rFonts w:hint="default"/>
      </w:rPr>
    </w:lvl>
    <w:lvl w:ilvl="2" w:tplc="040C001B" w:tentative="1">
      <w:start w:val="1"/>
      <w:numFmt w:val="lowerRoman"/>
      <w:lvlText w:val="%3."/>
      <w:lvlJc w:val="right"/>
      <w:pPr>
        <w:ind w:left="2222" w:hanging="180"/>
      </w:pPr>
    </w:lvl>
    <w:lvl w:ilvl="3" w:tplc="040C000F" w:tentative="1">
      <w:start w:val="1"/>
      <w:numFmt w:val="decimal"/>
      <w:lvlText w:val="%4."/>
      <w:lvlJc w:val="left"/>
      <w:pPr>
        <w:ind w:left="2942" w:hanging="360"/>
      </w:pPr>
    </w:lvl>
    <w:lvl w:ilvl="4" w:tplc="040C0019" w:tentative="1">
      <w:start w:val="1"/>
      <w:numFmt w:val="lowerLetter"/>
      <w:lvlText w:val="%5."/>
      <w:lvlJc w:val="left"/>
      <w:pPr>
        <w:ind w:left="3662" w:hanging="360"/>
      </w:pPr>
    </w:lvl>
    <w:lvl w:ilvl="5" w:tplc="040C001B" w:tentative="1">
      <w:start w:val="1"/>
      <w:numFmt w:val="lowerRoman"/>
      <w:lvlText w:val="%6."/>
      <w:lvlJc w:val="right"/>
      <w:pPr>
        <w:ind w:left="4382" w:hanging="180"/>
      </w:pPr>
    </w:lvl>
    <w:lvl w:ilvl="6" w:tplc="040C000F" w:tentative="1">
      <w:start w:val="1"/>
      <w:numFmt w:val="decimal"/>
      <w:lvlText w:val="%7."/>
      <w:lvlJc w:val="left"/>
      <w:pPr>
        <w:ind w:left="5102" w:hanging="360"/>
      </w:pPr>
    </w:lvl>
    <w:lvl w:ilvl="7" w:tplc="040C0019" w:tentative="1">
      <w:start w:val="1"/>
      <w:numFmt w:val="lowerLetter"/>
      <w:lvlText w:val="%8."/>
      <w:lvlJc w:val="left"/>
      <w:pPr>
        <w:ind w:left="5822" w:hanging="360"/>
      </w:pPr>
    </w:lvl>
    <w:lvl w:ilvl="8" w:tplc="040C001B" w:tentative="1">
      <w:start w:val="1"/>
      <w:numFmt w:val="lowerRoman"/>
      <w:lvlText w:val="%9."/>
      <w:lvlJc w:val="right"/>
      <w:pPr>
        <w:ind w:left="6542" w:hanging="180"/>
      </w:pPr>
    </w:lvl>
  </w:abstractNum>
  <w:abstractNum w:abstractNumId="265" w15:restartNumberingAfterBreak="0">
    <w:nsid w:val="6D646A03"/>
    <w:multiLevelType w:val="hybridMultilevel"/>
    <w:tmpl w:val="9216F690"/>
    <w:lvl w:ilvl="0" w:tplc="9B3A95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F000CA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0AB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2B06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12AD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ACD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6B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CA2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6DA77C70"/>
    <w:multiLevelType w:val="hybridMultilevel"/>
    <w:tmpl w:val="68261ACE"/>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BF643FC">
      <w:start w:val="3"/>
      <w:numFmt w:val="bullet"/>
      <w:lvlText w:val="—"/>
      <w:lvlJc w:val="left"/>
      <w:pPr>
        <w:ind w:left="2880" w:hanging="360"/>
      </w:pPr>
      <w:rPr>
        <w:rFonts w:ascii="Arial" w:eastAsia="Arial Unicode MS"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7" w15:restartNumberingAfterBreak="0">
    <w:nsid w:val="6E13268A"/>
    <w:multiLevelType w:val="hybridMultilevel"/>
    <w:tmpl w:val="64160384"/>
    <w:lvl w:ilvl="0" w:tplc="7FC676A0">
      <w:start w:val="1"/>
      <w:numFmt w:val="decimal"/>
      <w:lvlText w:val="(%1)"/>
      <w:lvlJc w:val="left"/>
      <w:pPr>
        <w:ind w:left="720" w:hanging="360"/>
      </w:pPr>
      <w:rPr>
        <w:rFonts w:hint="default"/>
        <w:w w:val="8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8" w15:restartNumberingAfterBreak="0">
    <w:nsid w:val="6E4F0CF1"/>
    <w:multiLevelType w:val="hybridMultilevel"/>
    <w:tmpl w:val="F6047776"/>
    <w:lvl w:ilvl="0" w:tplc="44422E6A">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9" w15:restartNumberingAfterBreak="0">
    <w:nsid w:val="6EA039EA"/>
    <w:multiLevelType w:val="hybridMultilevel"/>
    <w:tmpl w:val="0596A30C"/>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0" w15:restartNumberingAfterBreak="0">
    <w:nsid w:val="71407173"/>
    <w:multiLevelType w:val="hybridMultilevel"/>
    <w:tmpl w:val="F286BDB2"/>
    <w:lvl w:ilvl="0" w:tplc="0F0A2F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FDC1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E0C6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CAE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5816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AD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1E5A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EF3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9AFA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71E9400C"/>
    <w:multiLevelType w:val="hybridMultilevel"/>
    <w:tmpl w:val="C1660DB2"/>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2" w15:restartNumberingAfterBreak="0">
    <w:nsid w:val="72347D44"/>
    <w:multiLevelType w:val="hybridMultilevel"/>
    <w:tmpl w:val="008C4D1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3" w15:restartNumberingAfterBreak="0">
    <w:nsid w:val="72865F39"/>
    <w:multiLevelType w:val="hybridMultilevel"/>
    <w:tmpl w:val="C612260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73A55242"/>
    <w:multiLevelType w:val="hybridMultilevel"/>
    <w:tmpl w:val="DCFAF132"/>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5" w15:restartNumberingAfterBreak="0">
    <w:nsid w:val="73D50745"/>
    <w:multiLevelType w:val="hybridMultilevel"/>
    <w:tmpl w:val="05FCE098"/>
    <w:lvl w:ilvl="0" w:tplc="A90CD066">
      <w:start w:val="1"/>
      <w:numFmt w:val="lowerLetter"/>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6" w15:restartNumberingAfterBreak="0">
    <w:nsid w:val="741B0EA8"/>
    <w:multiLevelType w:val="hybridMultilevel"/>
    <w:tmpl w:val="6888B398"/>
    <w:lvl w:ilvl="0" w:tplc="42E2435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CE727578">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00CA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10AB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2B06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12ADC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ACD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6B1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CA2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742A34EA"/>
    <w:multiLevelType w:val="hybridMultilevel"/>
    <w:tmpl w:val="868875B6"/>
    <w:lvl w:ilvl="0" w:tplc="7FC676A0">
      <w:start w:val="1"/>
      <w:numFmt w:val="decimal"/>
      <w:lvlText w:val="(%1)"/>
      <w:lvlJc w:val="left"/>
      <w:pPr>
        <w:ind w:left="785" w:hanging="360"/>
      </w:pPr>
      <w:rPr>
        <w:rFonts w:hint="default"/>
      </w:rPr>
    </w:lvl>
    <w:lvl w:ilvl="1" w:tplc="040C0019">
      <w:start w:val="1"/>
      <w:numFmt w:val="lowerLetter"/>
      <w:lvlText w:val="%2."/>
      <w:lvlJc w:val="left"/>
      <w:pPr>
        <w:ind w:left="1505" w:hanging="360"/>
      </w:pPr>
    </w:lvl>
    <w:lvl w:ilvl="2" w:tplc="040C001B">
      <w:start w:val="1"/>
      <w:numFmt w:val="lowerRoman"/>
      <w:lvlText w:val="%3."/>
      <w:lvlJc w:val="right"/>
      <w:pPr>
        <w:ind w:left="2225" w:hanging="180"/>
      </w:pPr>
    </w:lvl>
    <w:lvl w:ilvl="3" w:tplc="7FC676A0">
      <w:start w:val="1"/>
      <w:numFmt w:val="decimal"/>
      <w:lvlText w:val="(%4)"/>
      <w:lvlJc w:val="left"/>
      <w:pPr>
        <w:ind w:left="2945" w:hanging="360"/>
      </w:pPr>
      <w:rPr>
        <w:rFonts w:hint="default"/>
        <w:sz w:val="20"/>
        <w:szCs w:val="20"/>
      </w:r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78" w15:restartNumberingAfterBreak="0">
    <w:nsid w:val="746B6C44"/>
    <w:multiLevelType w:val="hybridMultilevel"/>
    <w:tmpl w:val="6CF2F746"/>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9" w15:restartNumberingAfterBreak="0">
    <w:nsid w:val="7499698E"/>
    <w:multiLevelType w:val="hybridMultilevel"/>
    <w:tmpl w:val="72E09156"/>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15:restartNumberingAfterBreak="0">
    <w:nsid w:val="75F5020B"/>
    <w:multiLevelType w:val="hybridMultilevel"/>
    <w:tmpl w:val="3CE6A1C0"/>
    <w:lvl w:ilvl="0" w:tplc="B54CAFF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D55E0F7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B252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E3EE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8FA6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8E0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2847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6012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763E780C"/>
    <w:multiLevelType w:val="hybridMultilevel"/>
    <w:tmpl w:val="8594212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76892FDA"/>
    <w:multiLevelType w:val="hybridMultilevel"/>
    <w:tmpl w:val="185C0AFC"/>
    <w:lvl w:ilvl="0" w:tplc="25F478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ACA6DFA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0098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A650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A2758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6D41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209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C6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7721707D"/>
    <w:multiLevelType w:val="hybridMultilevel"/>
    <w:tmpl w:val="1F30B666"/>
    <w:lvl w:ilvl="0" w:tplc="E2A212C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4254F8">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4F2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E792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CE43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BE651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7C7F9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C5F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8BFA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4" w15:restartNumberingAfterBreak="0">
    <w:nsid w:val="774B3B69"/>
    <w:multiLevelType w:val="hybridMultilevel"/>
    <w:tmpl w:val="DA16339E"/>
    <w:lvl w:ilvl="0" w:tplc="94EA7D3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9707F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0699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4657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E299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8065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0802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E2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DE13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77653F23"/>
    <w:multiLevelType w:val="hybridMultilevel"/>
    <w:tmpl w:val="AC84E7BE"/>
    <w:lvl w:ilvl="0" w:tplc="5D4C8CE0">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6" w15:restartNumberingAfterBreak="0">
    <w:nsid w:val="77FE0AC4"/>
    <w:multiLevelType w:val="hybridMultilevel"/>
    <w:tmpl w:val="860CE4EA"/>
    <w:lvl w:ilvl="0" w:tplc="6854BCA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BE262D4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37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0EC0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2FAC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2EE0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02D4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AF9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8B16F97"/>
    <w:multiLevelType w:val="hybridMultilevel"/>
    <w:tmpl w:val="9FB09CAC"/>
    <w:lvl w:ilvl="0" w:tplc="D9FE7646">
      <w:start w:val="1"/>
      <w:numFmt w:val="decimal"/>
      <w:lvlText w:val="(%1)"/>
      <w:lvlJc w:val="left"/>
      <w:pPr>
        <w:ind w:left="720" w:hanging="360"/>
      </w:pPr>
      <w:rPr>
        <w:rFonts w:hint="default"/>
        <w:b w:val="0"/>
        <w:w w:val="8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79062644"/>
    <w:multiLevelType w:val="hybridMultilevel"/>
    <w:tmpl w:val="90B85806"/>
    <w:lvl w:ilvl="0" w:tplc="655008E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B963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C6CA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A3D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6C9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E9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82C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8042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8E5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79410F07"/>
    <w:multiLevelType w:val="hybridMultilevel"/>
    <w:tmpl w:val="D2664BAE"/>
    <w:lvl w:ilvl="0" w:tplc="C97298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424FC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E7A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8A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6AA7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8BE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CC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C072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C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9575270"/>
    <w:multiLevelType w:val="hybridMultilevel"/>
    <w:tmpl w:val="B46C0FD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1" w15:restartNumberingAfterBreak="0">
    <w:nsid w:val="79700297"/>
    <w:multiLevelType w:val="hybridMultilevel"/>
    <w:tmpl w:val="F0D2562A"/>
    <w:lvl w:ilvl="0" w:tplc="DC88F0A2">
      <w:start w:val="1"/>
      <w:numFmt w:val="lowerLetter"/>
      <w:lvlText w:val="(%1)"/>
      <w:lvlJc w:val="left"/>
      <w:pPr>
        <w:ind w:left="371" w:hanging="360"/>
      </w:pPr>
      <w:rPr>
        <w:rFonts w:hint="default"/>
        <w:b w:val="0"/>
      </w:rPr>
    </w:lvl>
    <w:lvl w:ilvl="1" w:tplc="040C0019">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292" w15:restartNumberingAfterBreak="0">
    <w:nsid w:val="7A4870DA"/>
    <w:multiLevelType w:val="hybridMultilevel"/>
    <w:tmpl w:val="287450A8"/>
    <w:lvl w:ilvl="0" w:tplc="B29802C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6032E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9E0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20CF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9806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057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4209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B2A8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071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7B7802E0"/>
    <w:multiLevelType w:val="hybridMultilevel"/>
    <w:tmpl w:val="7FC8B8C2"/>
    <w:lvl w:ilvl="0" w:tplc="8B025D9C">
      <w:start w:val="1"/>
      <w:numFmt w:val="decimal"/>
      <w:lvlText w:val="%1."/>
      <w:lvlJc w:val="left"/>
      <w:pPr>
        <w:ind w:left="878" w:hanging="360"/>
      </w:pPr>
      <w:rPr>
        <w:rFonts w:ascii="Arial" w:hAnsi="Arial" w:cs="Arial" w:hint="default"/>
        <w:b/>
        <w:sz w:val="24"/>
        <w:szCs w:val="24"/>
      </w:rPr>
    </w:lvl>
    <w:lvl w:ilvl="1" w:tplc="040C0019">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294" w15:restartNumberingAfterBreak="0">
    <w:nsid w:val="7BE145C8"/>
    <w:multiLevelType w:val="hybridMultilevel"/>
    <w:tmpl w:val="ADC4AD56"/>
    <w:lvl w:ilvl="0" w:tplc="5D4C8CE0">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5" w15:restartNumberingAfterBreak="0">
    <w:nsid w:val="7C8B27C3"/>
    <w:multiLevelType w:val="hybridMultilevel"/>
    <w:tmpl w:val="476C5036"/>
    <w:lvl w:ilvl="0" w:tplc="5D4C8CE0">
      <w:start w:val="1"/>
      <w:numFmt w:val="lowerRoman"/>
      <w:lvlText w:val="(%1)"/>
      <w:lvlJc w:val="left"/>
      <w:pPr>
        <w:ind w:left="878" w:hanging="360"/>
      </w:pPr>
      <w:rPr>
        <w:rFonts w:hint="default"/>
      </w:r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296" w15:restartNumberingAfterBreak="0">
    <w:nsid w:val="7CA467AE"/>
    <w:multiLevelType w:val="hybridMultilevel"/>
    <w:tmpl w:val="A5F673D8"/>
    <w:lvl w:ilvl="0" w:tplc="9D5C44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660655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963D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E51F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30AC9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04B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27A2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0CC7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7CE95CC3"/>
    <w:multiLevelType w:val="hybridMultilevel"/>
    <w:tmpl w:val="BBC895BA"/>
    <w:lvl w:ilvl="0" w:tplc="96E66EE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FE6B9BA">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F818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E37D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088D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8BDA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BD2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699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2EC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7D3D65F5"/>
    <w:multiLevelType w:val="hybridMultilevel"/>
    <w:tmpl w:val="8ACC4F7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9" w15:restartNumberingAfterBreak="0">
    <w:nsid w:val="7D421884"/>
    <w:multiLevelType w:val="hybridMultilevel"/>
    <w:tmpl w:val="A7D62D74"/>
    <w:lvl w:ilvl="0" w:tplc="1736C2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B208F0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687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EE31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2CC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3062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4020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1EC16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8E3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7DA8699E"/>
    <w:multiLevelType w:val="hybridMultilevel"/>
    <w:tmpl w:val="415CDDEE"/>
    <w:lvl w:ilvl="0" w:tplc="37F28D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C676A0">
      <w:start w:val="1"/>
      <w:numFmt w:val="decimal"/>
      <w:lvlText w:val="(%2)"/>
      <w:lvlJc w:val="left"/>
      <w:pPr>
        <w:ind w:left="1133"/>
      </w:pPr>
      <w:rPr>
        <w:rFonts w:hint="default"/>
        <w:b w:val="0"/>
        <w:i w:val="0"/>
        <w:strike w:val="0"/>
        <w:dstrike w:val="0"/>
        <w:color w:val="000000"/>
        <w:w w:val="88"/>
        <w:sz w:val="22"/>
        <w:szCs w:val="22"/>
        <w:u w:val="none" w:color="000000"/>
        <w:bdr w:val="none" w:sz="0" w:space="0" w:color="auto"/>
        <w:shd w:val="clear" w:color="auto" w:fill="auto"/>
        <w:vertAlign w:val="baseline"/>
      </w:rPr>
    </w:lvl>
    <w:lvl w:ilvl="2" w:tplc="CE60CB0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CC4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A21B0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C10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CB8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A11B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92E6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E705C7B"/>
    <w:multiLevelType w:val="hybridMultilevel"/>
    <w:tmpl w:val="66F8CDAA"/>
    <w:lvl w:ilvl="0" w:tplc="6854BCA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410902E">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62D4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37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0EC0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2FAC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82EE0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02D4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AF9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7EA42E61"/>
    <w:multiLevelType w:val="multilevel"/>
    <w:tmpl w:val="1BECA01E"/>
    <w:lvl w:ilvl="0">
      <w:start w:val="1"/>
      <w:numFmt w:val="decimal"/>
      <w:lvlText w:val="(%1)"/>
      <w:lvlJc w:val="left"/>
      <w:rPr>
        <w:rFonts w:hint="default"/>
      </w:rPr>
    </w:lvl>
    <w:lvl w:ilvl="1">
      <w:start w:val="1"/>
      <w:numFmt w:val="decimal"/>
      <w:isLgl/>
      <w:lvlText w:val="%1.%2"/>
      <w:lvlJc w:val="left"/>
      <w:pPr>
        <w:ind w:left="915" w:hanging="915"/>
      </w:pPr>
      <w:rPr>
        <w:rFonts w:hint="default"/>
      </w:rPr>
    </w:lvl>
    <w:lvl w:ilvl="2">
      <w:start w:val="1"/>
      <w:numFmt w:val="decimal"/>
      <w:isLgl/>
      <w:lvlText w:val="%1.%2.%3"/>
      <w:lvlJc w:val="left"/>
      <w:pPr>
        <w:ind w:left="646" w:hanging="915"/>
      </w:pPr>
      <w:rPr>
        <w:rFonts w:hint="default"/>
      </w:rPr>
    </w:lvl>
    <w:lvl w:ilvl="3">
      <w:start w:val="1"/>
      <w:numFmt w:val="decimal"/>
      <w:isLgl/>
      <w:lvlText w:val="%1.%2.%3.%4"/>
      <w:lvlJc w:val="left"/>
      <w:pPr>
        <w:ind w:left="1164" w:hanging="915"/>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2365" w:hanging="1080"/>
      </w:pPr>
      <w:rPr>
        <w:rFonts w:hint="default"/>
      </w:rPr>
    </w:lvl>
    <w:lvl w:ilvl="6">
      <w:start w:val="1"/>
      <w:numFmt w:val="decimal"/>
      <w:isLgl/>
      <w:lvlText w:val="%1.%2.%3.%4.%5.%6.%7"/>
      <w:lvlJc w:val="left"/>
      <w:pPr>
        <w:ind w:left="3243" w:hanging="1440"/>
      </w:pPr>
      <w:rPr>
        <w:rFonts w:hint="default"/>
      </w:rPr>
    </w:lvl>
    <w:lvl w:ilvl="7">
      <w:start w:val="1"/>
      <w:numFmt w:val="decimal"/>
      <w:isLgl/>
      <w:lvlText w:val="%1.%2.%3.%4.%5.%6.%7.%8"/>
      <w:lvlJc w:val="left"/>
      <w:pPr>
        <w:ind w:left="3761" w:hanging="1440"/>
      </w:pPr>
      <w:rPr>
        <w:rFonts w:hint="default"/>
      </w:rPr>
    </w:lvl>
    <w:lvl w:ilvl="8">
      <w:start w:val="1"/>
      <w:numFmt w:val="decimal"/>
      <w:isLgl/>
      <w:lvlText w:val="%1.%2.%3.%4.%5.%6.%7.%8.%9"/>
      <w:lvlJc w:val="left"/>
      <w:pPr>
        <w:ind w:left="4639" w:hanging="1800"/>
      </w:pPr>
      <w:rPr>
        <w:rFonts w:hint="default"/>
      </w:rPr>
    </w:lvl>
  </w:abstractNum>
  <w:abstractNum w:abstractNumId="303" w15:restartNumberingAfterBreak="0">
    <w:nsid w:val="7F0823C0"/>
    <w:multiLevelType w:val="hybridMultilevel"/>
    <w:tmpl w:val="74CA0450"/>
    <w:lvl w:ilvl="0" w:tplc="7FC676A0">
      <w:start w:val="1"/>
      <w:numFmt w:val="decimal"/>
      <w:lvlText w:val="(%1)"/>
      <w:lvlJc w:val="left"/>
      <w:pPr>
        <w:ind w:left="785" w:hanging="360"/>
      </w:pPr>
      <w:rPr>
        <w:rFonts w:hint="default"/>
      </w:rPr>
    </w:lvl>
    <w:lvl w:ilvl="1" w:tplc="040C0019">
      <w:start w:val="1"/>
      <w:numFmt w:val="lowerLetter"/>
      <w:lvlText w:val="%2."/>
      <w:lvlJc w:val="left"/>
      <w:pPr>
        <w:ind w:left="1505" w:hanging="360"/>
      </w:pPr>
    </w:lvl>
    <w:lvl w:ilvl="2" w:tplc="040C001B">
      <w:start w:val="1"/>
      <w:numFmt w:val="lowerRoman"/>
      <w:lvlText w:val="%3."/>
      <w:lvlJc w:val="right"/>
      <w:pPr>
        <w:ind w:left="2225" w:hanging="180"/>
      </w:pPr>
    </w:lvl>
    <w:lvl w:ilvl="3" w:tplc="040C000F">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04" w15:restartNumberingAfterBreak="0">
    <w:nsid w:val="7F7E63B5"/>
    <w:multiLevelType w:val="hybridMultilevel"/>
    <w:tmpl w:val="DF508B3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5" w15:restartNumberingAfterBreak="0">
    <w:nsid w:val="7FDC61A1"/>
    <w:multiLevelType w:val="hybridMultilevel"/>
    <w:tmpl w:val="61EC121E"/>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5"/>
  </w:num>
  <w:num w:numId="2">
    <w:abstractNumId w:val="113"/>
  </w:num>
  <w:num w:numId="3">
    <w:abstractNumId w:val="54"/>
  </w:num>
  <w:num w:numId="4">
    <w:abstractNumId w:val="10"/>
  </w:num>
  <w:num w:numId="5">
    <w:abstractNumId w:val="223"/>
  </w:num>
  <w:num w:numId="6">
    <w:abstractNumId w:val="186"/>
  </w:num>
  <w:num w:numId="7">
    <w:abstractNumId w:val="243"/>
  </w:num>
  <w:num w:numId="8">
    <w:abstractNumId w:val="293"/>
  </w:num>
  <w:num w:numId="9">
    <w:abstractNumId w:val="254"/>
  </w:num>
  <w:num w:numId="10">
    <w:abstractNumId w:val="201"/>
  </w:num>
  <w:num w:numId="11">
    <w:abstractNumId w:val="26"/>
  </w:num>
  <w:num w:numId="12">
    <w:abstractNumId w:val="225"/>
  </w:num>
  <w:num w:numId="13">
    <w:abstractNumId w:val="204"/>
  </w:num>
  <w:num w:numId="14">
    <w:abstractNumId w:val="143"/>
  </w:num>
  <w:num w:numId="15">
    <w:abstractNumId w:val="131"/>
  </w:num>
  <w:num w:numId="16">
    <w:abstractNumId w:val="67"/>
  </w:num>
  <w:num w:numId="17">
    <w:abstractNumId w:val="205"/>
  </w:num>
  <w:num w:numId="18">
    <w:abstractNumId w:val="0"/>
  </w:num>
  <w:num w:numId="19">
    <w:abstractNumId w:val="128"/>
  </w:num>
  <w:num w:numId="20">
    <w:abstractNumId w:val="70"/>
  </w:num>
  <w:num w:numId="21">
    <w:abstractNumId w:val="266"/>
  </w:num>
  <w:num w:numId="22">
    <w:abstractNumId w:val="35"/>
  </w:num>
  <w:num w:numId="23">
    <w:abstractNumId w:val="11"/>
  </w:num>
  <w:num w:numId="24">
    <w:abstractNumId w:val="154"/>
  </w:num>
  <w:num w:numId="25">
    <w:abstractNumId w:val="207"/>
  </w:num>
  <w:num w:numId="26">
    <w:abstractNumId w:val="30"/>
  </w:num>
  <w:num w:numId="27">
    <w:abstractNumId w:val="5"/>
  </w:num>
  <w:num w:numId="28">
    <w:abstractNumId w:val="303"/>
  </w:num>
  <w:num w:numId="29">
    <w:abstractNumId w:val="118"/>
  </w:num>
  <w:num w:numId="30">
    <w:abstractNumId w:val="66"/>
  </w:num>
  <w:num w:numId="31">
    <w:abstractNumId w:val="220"/>
  </w:num>
  <w:num w:numId="32">
    <w:abstractNumId w:val="277"/>
  </w:num>
  <w:num w:numId="33">
    <w:abstractNumId w:val="99"/>
  </w:num>
  <w:num w:numId="34">
    <w:abstractNumId w:val="53"/>
  </w:num>
  <w:num w:numId="35">
    <w:abstractNumId w:val="122"/>
  </w:num>
  <w:num w:numId="36">
    <w:abstractNumId w:val="50"/>
  </w:num>
  <w:num w:numId="37">
    <w:abstractNumId w:val="74"/>
  </w:num>
  <w:num w:numId="38">
    <w:abstractNumId w:val="39"/>
  </w:num>
  <w:num w:numId="39">
    <w:abstractNumId w:val="239"/>
  </w:num>
  <w:num w:numId="40">
    <w:abstractNumId w:val="179"/>
  </w:num>
  <w:num w:numId="41">
    <w:abstractNumId w:val="119"/>
  </w:num>
  <w:num w:numId="42">
    <w:abstractNumId w:val="88"/>
  </w:num>
  <w:num w:numId="43">
    <w:abstractNumId w:val="59"/>
  </w:num>
  <w:num w:numId="44">
    <w:abstractNumId w:val="271"/>
  </w:num>
  <w:num w:numId="45">
    <w:abstractNumId w:val="137"/>
  </w:num>
  <w:num w:numId="46">
    <w:abstractNumId w:val="132"/>
  </w:num>
  <w:num w:numId="47">
    <w:abstractNumId w:val="129"/>
  </w:num>
  <w:num w:numId="48">
    <w:abstractNumId w:val="43"/>
  </w:num>
  <w:num w:numId="49">
    <w:abstractNumId w:val="31"/>
  </w:num>
  <w:num w:numId="50">
    <w:abstractNumId w:val="279"/>
  </w:num>
  <w:num w:numId="51">
    <w:abstractNumId w:val="260"/>
  </w:num>
  <w:num w:numId="52">
    <w:abstractNumId w:val="183"/>
  </w:num>
  <w:num w:numId="53">
    <w:abstractNumId w:val="215"/>
  </w:num>
  <w:num w:numId="54">
    <w:abstractNumId w:val="212"/>
  </w:num>
  <w:num w:numId="55">
    <w:abstractNumId w:val="152"/>
  </w:num>
  <w:num w:numId="56">
    <w:abstractNumId w:val="141"/>
  </w:num>
  <w:num w:numId="57">
    <w:abstractNumId w:val="246"/>
  </w:num>
  <w:num w:numId="58">
    <w:abstractNumId w:val="305"/>
  </w:num>
  <w:num w:numId="59">
    <w:abstractNumId w:val="126"/>
  </w:num>
  <w:num w:numId="60">
    <w:abstractNumId w:val="65"/>
  </w:num>
  <w:num w:numId="61">
    <w:abstractNumId w:val="269"/>
  </w:num>
  <w:num w:numId="62">
    <w:abstractNumId w:val="76"/>
  </w:num>
  <w:num w:numId="63">
    <w:abstractNumId w:val="193"/>
  </w:num>
  <w:num w:numId="64">
    <w:abstractNumId w:val="14"/>
  </w:num>
  <w:num w:numId="65">
    <w:abstractNumId w:val="86"/>
  </w:num>
  <w:num w:numId="66">
    <w:abstractNumId w:val="93"/>
  </w:num>
  <w:num w:numId="67">
    <w:abstractNumId w:val="230"/>
  </w:num>
  <w:num w:numId="68">
    <w:abstractNumId w:val="241"/>
  </w:num>
  <w:num w:numId="69">
    <w:abstractNumId w:val="178"/>
  </w:num>
  <w:num w:numId="70">
    <w:abstractNumId w:val="90"/>
  </w:num>
  <w:num w:numId="71">
    <w:abstractNumId w:val="84"/>
  </w:num>
  <w:num w:numId="72">
    <w:abstractNumId w:val="57"/>
  </w:num>
  <w:num w:numId="73">
    <w:abstractNumId w:val="92"/>
  </w:num>
  <w:num w:numId="74">
    <w:abstractNumId w:val="157"/>
  </w:num>
  <w:num w:numId="75">
    <w:abstractNumId w:val="56"/>
  </w:num>
  <w:num w:numId="76">
    <w:abstractNumId w:val="227"/>
  </w:num>
  <w:num w:numId="77">
    <w:abstractNumId w:val="176"/>
  </w:num>
  <w:num w:numId="78">
    <w:abstractNumId w:val="97"/>
  </w:num>
  <w:num w:numId="79">
    <w:abstractNumId w:val="258"/>
  </w:num>
  <w:num w:numId="80">
    <w:abstractNumId w:val="16"/>
  </w:num>
  <w:num w:numId="81">
    <w:abstractNumId w:val="125"/>
  </w:num>
  <w:num w:numId="82">
    <w:abstractNumId w:val="158"/>
  </w:num>
  <w:num w:numId="83">
    <w:abstractNumId w:val="23"/>
  </w:num>
  <w:num w:numId="84">
    <w:abstractNumId w:val="72"/>
  </w:num>
  <w:num w:numId="85">
    <w:abstractNumId w:val="190"/>
  </w:num>
  <w:num w:numId="86">
    <w:abstractNumId w:val="278"/>
  </w:num>
  <w:num w:numId="87">
    <w:abstractNumId w:val="226"/>
  </w:num>
  <w:num w:numId="88">
    <w:abstractNumId w:val="281"/>
  </w:num>
  <w:num w:numId="89">
    <w:abstractNumId w:val="208"/>
  </w:num>
  <w:num w:numId="90">
    <w:abstractNumId w:val="1"/>
  </w:num>
  <w:num w:numId="91">
    <w:abstractNumId w:val="290"/>
  </w:num>
  <w:num w:numId="92">
    <w:abstractNumId w:val="20"/>
  </w:num>
  <w:num w:numId="93">
    <w:abstractNumId w:val="274"/>
  </w:num>
  <w:num w:numId="94">
    <w:abstractNumId w:val="33"/>
  </w:num>
  <w:num w:numId="95">
    <w:abstractNumId w:val="64"/>
  </w:num>
  <w:num w:numId="96">
    <w:abstractNumId w:val="237"/>
  </w:num>
  <w:num w:numId="97">
    <w:abstractNumId w:val="80"/>
  </w:num>
  <w:num w:numId="98">
    <w:abstractNumId w:val="82"/>
  </w:num>
  <w:num w:numId="99">
    <w:abstractNumId w:val="302"/>
  </w:num>
  <w:num w:numId="100">
    <w:abstractNumId w:val="169"/>
  </w:num>
  <w:num w:numId="101">
    <w:abstractNumId w:val="12"/>
  </w:num>
  <w:num w:numId="102">
    <w:abstractNumId w:val="133"/>
  </w:num>
  <w:num w:numId="103">
    <w:abstractNumId w:val="106"/>
  </w:num>
  <w:num w:numId="104">
    <w:abstractNumId w:val="210"/>
  </w:num>
  <w:num w:numId="105">
    <w:abstractNumId w:val="285"/>
  </w:num>
  <w:num w:numId="106">
    <w:abstractNumId w:val="218"/>
  </w:num>
  <w:num w:numId="107">
    <w:abstractNumId w:val="52"/>
  </w:num>
  <w:num w:numId="108">
    <w:abstractNumId w:val="298"/>
  </w:num>
  <w:num w:numId="109">
    <w:abstractNumId w:val="188"/>
  </w:num>
  <w:num w:numId="110">
    <w:abstractNumId w:val="100"/>
  </w:num>
  <w:num w:numId="111">
    <w:abstractNumId w:val="272"/>
  </w:num>
  <w:num w:numId="112">
    <w:abstractNumId w:val="45"/>
  </w:num>
  <w:num w:numId="113">
    <w:abstractNumId w:val="117"/>
  </w:num>
  <w:num w:numId="114">
    <w:abstractNumId w:val="184"/>
  </w:num>
  <w:num w:numId="115">
    <w:abstractNumId w:val="304"/>
  </w:num>
  <w:num w:numId="116">
    <w:abstractNumId w:val="3"/>
  </w:num>
  <w:num w:numId="117">
    <w:abstractNumId w:val="34"/>
  </w:num>
  <w:num w:numId="118">
    <w:abstractNumId w:val="22"/>
  </w:num>
  <w:num w:numId="119">
    <w:abstractNumId w:val="101"/>
  </w:num>
  <w:num w:numId="120">
    <w:abstractNumId w:val="181"/>
  </w:num>
  <w:num w:numId="121">
    <w:abstractNumId w:val="121"/>
  </w:num>
  <w:num w:numId="122">
    <w:abstractNumId w:val="140"/>
  </w:num>
  <w:num w:numId="123">
    <w:abstractNumId w:val="147"/>
  </w:num>
  <w:num w:numId="124">
    <w:abstractNumId w:val="168"/>
  </w:num>
  <w:num w:numId="125">
    <w:abstractNumId w:val="175"/>
  </w:num>
  <w:num w:numId="126">
    <w:abstractNumId w:val="291"/>
  </w:num>
  <w:num w:numId="127">
    <w:abstractNumId w:val="228"/>
  </w:num>
  <w:num w:numId="128">
    <w:abstractNumId w:val="103"/>
  </w:num>
  <w:num w:numId="129">
    <w:abstractNumId w:val="203"/>
  </w:num>
  <w:num w:numId="130">
    <w:abstractNumId w:val="79"/>
  </w:num>
  <w:num w:numId="131">
    <w:abstractNumId w:val="249"/>
  </w:num>
  <w:num w:numId="132">
    <w:abstractNumId w:val="145"/>
  </w:num>
  <w:num w:numId="133">
    <w:abstractNumId w:val="136"/>
  </w:num>
  <w:num w:numId="134">
    <w:abstractNumId w:val="89"/>
  </w:num>
  <w:num w:numId="135">
    <w:abstractNumId w:val="138"/>
  </w:num>
  <w:num w:numId="136">
    <w:abstractNumId w:val="182"/>
  </w:num>
  <w:num w:numId="137">
    <w:abstractNumId w:val="85"/>
  </w:num>
  <w:num w:numId="138">
    <w:abstractNumId w:val="6"/>
  </w:num>
  <w:num w:numId="139">
    <w:abstractNumId w:val="55"/>
  </w:num>
  <w:num w:numId="140">
    <w:abstractNumId w:val="94"/>
  </w:num>
  <w:num w:numId="141">
    <w:abstractNumId w:val="196"/>
  </w:num>
  <w:num w:numId="142">
    <w:abstractNumId w:val="69"/>
  </w:num>
  <w:num w:numId="143">
    <w:abstractNumId w:val="234"/>
  </w:num>
  <w:num w:numId="144">
    <w:abstractNumId w:val="146"/>
  </w:num>
  <w:num w:numId="145">
    <w:abstractNumId w:val="161"/>
  </w:num>
  <w:num w:numId="146">
    <w:abstractNumId w:val="21"/>
  </w:num>
  <w:num w:numId="147">
    <w:abstractNumId w:val="247"/>
  </w:num>
  <w:num w:numId="148">
    <w:abstractNumId w:val="236"/>
  </w:num>
  <w:num w:numId="149">
    <w:abstractNumId w:val="130"/>
  </w:num>
  <w:num w:numId="150">
    <w:abstractNumId w:val="135"/>
  </w:num>
  <w:num w:numId="151">
    <w:abstractNumId w:val="235"/>
  </w:num>
  <w:num w:numId="152">
    <w:abstractNumId w:val="163"/>
  </w:num>
  <w:num w:numId="153">
    <w:abstractNumId w:val="58"/>
  </w:num>
  <w:num w:numId="154">
    <w:abstractNumId w:val="62"/>
  </w:num>
  <w:num w:numId="155">
    <w:abstractNumId w:val="171"/>
  </w:num>
  <w:num w:numId="156">
    <w:abstractNumId w:val="273"/>
  </w:num>
  <w:num w:numId="157">
    <w:abstractNumId w:val="156"/>
  </w:num>
  <w:num w:numId="158">
    <w:abstractNumId w:val="150"/>
  </w:num>
  <w:num w:numId="159">
    <w:abstractNumId w:val="264"/>
  </w:num>
  <w:num w:numId="160">
    <w:abstractNumId w:val="238"/>
  </w:num>
  <w:num w:numId="161">
    <w:abstractNumId w:val="253"/>
  </w:num>
  <w:num w:numId="162">
    <w:abstractNumId w:val="222"/>
  </w:num>
  <w:num w:numId="163">
    <w:abstractNumId w:val="4"/>
  </w:num>
  <w:num w:numId="164">
    <w:abstractNumId w:val="15"/>
  </w:num>
  <w:num w:numId="165">
    <w:abstractNumId w:val="244"/>
  </w:num>
  <w:num w:numId="166">
    <w:abstractNumId w:val="27"/>
  </w:num>
  <w:num w:numId="167">
    <w:abstractNumId w:val="213"/>
  </w:num>
  <w:num w:numId="168">
    <w:abstractNumId w:val="240"/>
  </w:num>
  <w:num w:numId="169">
    <w:abstractNumId w:val="32"/>
  </w:num>
  <w:num w:numId="170">
    <w:abstractNumId w:val="294"/>
  </w:num>
  <w:num w:numId="171">
    <w:abstractNumId w:val="139"/>
  </w:num>
  <w:num w:numId="172">
    <w:abstractNumId w:val="174"/>
  </w:num>
  <w:num w:numId="173">
    <w:abstractNumId w:val="173"/>
  </w:num>
  <w:num w:numId="174">
    <w:abstractNumId w:val="40"/>
  </w:num>
  <w:num w:numId="175">
    <w:abstractNumId w:val="41"/>
  </w:num>
  <w:num w:numId="176">
    <w:abstractNumId w:val="261"/>
  </w:num>
  <w:num w:numId="177">
    <w:abstractNumId w:val="71"/>
  </w:num>
  <w:num w:numId="178">
    <w:abstractNumId w:val="295"/>
  </w:num>
  <w:num w:numId="179">
    <w:abstractNumId w:val="164"/>
  </w:num>
  <w:num w:numId="180">
    <w:abstractNumId w:val="29"/>
  </w:num>
  <w:num w:numId="181">
    <w:abstractNumId w:val="224"/>
  </w:num>
  <w:num w:numId="182">
    <w:abstractNumId w:val="44"/>
  </w:num>
  <w:num w:numId="183">
    <w:abstractNumId w:val="209"/>
  </w:num>
  <w:num w:numId="184">
    <w:abstractNumId w:val="13"/>
  </w:num>
  <w:num w:numId="185">
    <w:abstractNumId w:val="200"/>
  </w:num>
  <w:num w:numId="186">
    <w:abstractNumId w:val="98"/>
  </w:num>
  <w:num w:numId="187">
    <w:abstractNumId w:val="297"/>
  </w:num>
  <w:num w:numId="188">
    <w:abstractNumId w:val="276"/>
  </w:num>
  <w:num w:numId="189">
    <w:abstractNumId w:val="283"/>
  </w:num>
  <w:num w:numId="190">
    <w:abstractNumId w:val="123"/>
  </w:num>
  <w:num w:numId="191">
    <w:abstractNumId w:val="242"/>
  </w:num>
  <w:num w:numId="192">
    <w:abstractNumId w:val="165"/>
  </w:num>
  <w:num w:numId="193">
    <w:abstractNumId w:val="73"/>
  </w:num>
  <w:num w:numId="194">
    <w:abstractNumId w:val="111"/>
  </w:num>
  <w:num w:numId="195">
    <w:abstractNumId w:val="142"/>
  </w:num>
  <w:num w:numId="196">
    <w:abstractNumId w:val="144"/>
  </w:num>
  <w:num w:numId="197">
    <w:abstractNumId w:val="51"/>
  </w:num>
  <w:num w:numId="198">
    <w:abstractNumId w:val="288"/>
  </w:num>
  <w:num w:numId="199">
    <w:abstractNumId w:val="180"/>
  </w:num>
  <w:num w:numId="200">
    <w:abstractNumId w:val="248"/>
  </w:num>
  <w:num w:numId="201">
    <w:abstractNumId w:val="202"/>
  </w:num>
  <w:num w:numId="202">
    <w:abstractNumId w:val="60"/>
  </w:num>
  <w:num w:numId="203">
    <w:abstractNumId w:val="284"/>
  </w:num>
  <w:num w:numId="204">
    <w:abstractNumId w:val="127"/>
  </w:num>
  <w:num w:numId="205">
    <w:abstractNumId w:val="49"/>
  </w:num>
  <w:num w:numId="206">
    <w:abstractNumId w:val="109"/>
  </w:num>
  <w:num w:numId="207">
    <w:abstractNumId w:val="214"/>
  </w:num>
  <w:num w:numId="208">
    <w:abstractNumId w:val="299"/>
  </w:num>
  <w:num w:numId="209">
    <w:abstractNumId w:val="189"/>
  </w:num>
  <w:num w:numId="210">
    <w:abstractNumId w:val="195"/>
  </w:num>
  <w:num w:numId="211">
    <w:abstractNumId w:val="153"/>
  </w:num>
  <w:num w:numId="212">
    <w:abstractNumId w:val="185"/>
  </w:num>
  <w:num w:numId="213">
    <w:abstractNumId w:val="170"/>
  </w:num>
  <w:num w:numId="214">
    <w:abstractNumId w:val="262"/>
  </w:num>
  <w:num w:numId="215">
    <w:abstractNumId w:val="46"/>
  </w:num>
  <w:num w:numId="216">
    <w:abstractNumId w:val="211"/>
  </w:num>
  <w:num w:numId="217">
    <w:abstractNumId w:val="292"/>
  </w:num>
  <w:num w:numId="218">
    <w:abstractNumId w:val="19"/>
  </w:num>
  <w:num w:numId="219">
    <w:abstractNumId w:val="229"/>
  </w:num>
  <w:num w:numId="220">
    <w:abstractNumId w:val="120"/>
  </w:num>
  <w:num w:numId="221">
    <w:abstractNumId w:val="289"/>
  </w:num>
  <w:num w:numId="222">
    <w:abstractNumId w:val="151"/>
  </w:num>
  <w:num w:numId="223">
    <w:abstractNumId w:val="252"/>
  </w:num>
  <w:num w:numId="224">
    <w:abstractNumId w:val="301"/>
  </w:num>
  <w:num w:numId="225">
    <w:abstractNumId w:val="192"/>
  </w:num>
  <w:num w:numId="226">
    <w:abstractNumId w:val="134"/>
  </w:num>
  <w:num w:numId="227">
    <w:abstractNumId w:val="270"/>
  </w:num>
  <w:num w:numId="228">
    <w:abstractNumId w:val="206"/>
  </w:num>
  <w:num w:numId="229">
    <w:abstractNumId w:val="197"/>
  </w:num>
  <w:num w:numId="230">
    <w:abstractNumId w:val="263"/>
  </w:num>
  <w:num w:numId="231">
    <w:abstractNumId w:val="96"/>
  </w:num>
  <w:num w:numId="232">
    <w:abstractNumId w:val="110"/>
  </w:num>
  <w:num w:numId="233">
    <w:abstractNumId w:val="25"/>
  </w:num>
  <w:num w:numId="234">
    <w:abstractNumId w:val="28"/>
  </w:num>
  <w:num w:numId="235">
    <w:abstractNumId w:val="160"/>
  </w:num>
  <w:num w:numId="236">
    <w:abstractNumId w:val="116"/>
  </w:num>
  <w:num w:numId="237">
    <w:abstractNumId w:val="219"/>
  </w:num>
  <w:num w:numId="238">
    <w:abstractNumId w:val="187"/>
  </w:num>
  <w:num w:numId="239">
    <w:abstractNumId w:val="251"/>
  </w:num>
  <w:num w:numId="240">
    <w:abstractNumId w:val="7"/>
  </w:num>
  <w:num w:numId="241">
    <w:abstractNumId w:val="159"/>
  </w:num>
  <w:num w:numId="242">
    <w:abstractNumId w:val="108"/>
  </w:num>
  <w:num w:numId="243">
    <w:abstractNumId w:val="257"/>
  </w:num>
  <w:num w:numId="244">
    <w:abstractNumId w:val="48"/>
  </w:num>
  <w:num w:numId="245">
    <w:abstractNumId w:val="221"/>
  </w:num>
  <w:num w:numId="246">
    <w:abstractNumId w:val="216"/>
  </w:num>
  <w:num w:numId="247">
    <w:abstractNumId w:val="268"/>
  </w:num>
  <w:num w:numId="248">
    <w:abstractNumId w:val="275"/>
  </w:num>
  <w:num w:numId="249">
    <w:abstractNumId w:val="148"/>
  </w:num>
  <w:num w:numId="250">
    <w:abstractNumId w:val="87"/>
  </w:num>
  <w:num w:numId="251">
    <w:abstractNumId w:val="36"/>
  </w:num>
  <w:num w:numId="252">
    <w:abstractNumId w:val="265"/>
  </w:num>
  <w:num w:numId="253">
    <w:abstractNumId w:val="256"/>
  </w:num>
  <w:num w:numId="254">
    <w:abstractNumId w:val="77"/>
  </w:num>
  <w:num w:numId="255">
    <w:abstractNumId w:val="61"/>
  </w:num>
  <w:num w:numId="256">
    <w:abstractNumId w:val="114"/>
  </w:num>
  <w:num w:numId="257">
    <w:abstractNumId w:val="2"/>
  </w:num>
  <w:num w:numId="258">
    <w:abstractNumId w:val="282"/>
  </w:num>
  <w:num w:numId="259">
    <w:abstractNumId w:val="232"/>
  </w:num>
  <w:num w:numId="260">
    <w:abstractNumId w:val="105"/>
  </w:num>
  <w:num w:numId="261">
    <w:abstractNumId w:val="255"/>
  </w:num>
  <w:num w:numId="262">
    <w:abstractNumId w:val="280"/>
  </w:num>
  <w:num w:numId="263">
    <w:abstractNumId w:val="231"/>
  </w:num>
  <w:num w:numId="264">
    <w:abstractNumId w:val="42"/>
  </w:num>
  <w:num w:numId="265">
    <w:abstractNumId w:val="199"/>
  </w:num>
  <w:num w:numId="266">
    <w:abstractNumId w:val="107"/>
  </w:num>
  <w:num w:numId="267">
    <w:abstractNumId w:val="149"/>
  </w:num>
  <w:num w:numId="268">
    <w:abstractNumId w:val="95"/>
  </w:num>
  <w:num w:numId="269">
    <w:abstractNumId w:val="9"/>
  </w:num>
  <w:num w:numId="270">
    <w:abstractNumId w:val="198"/>
  </w:num>
  <w:num w:numId="271">
    <w:abstractNumId w:val="267"/>
  </w:num>
  <w:num w:numId="272">
    <w:abstractNumId w:val="68"/>
  </w:num>
  <w:num w:numId="273">
    <w:abstractNumId w:val="37"/>
  </w:num>
  <w:num w:numId="274">
    <w:abstractNumId w:val="102"/>
  </w:num>
  <w:num w:numId="275">
    <w:abstractNumId w:val="233"/>
  </w:num>
  <w:num w:numId="276">
    <w:abstractNumId w:val="115"/>
  </w:num>
  <w:num w:numId="277">
    <w:abstractNumId w:val="167"/>
  </w:num>
  <w:num w:numId="278">
    <w:abstractNumId w:val="217"/>
  </w:num>
  <w:num w:numId="279">
    <w:abstractNumId w:val="75"/>
  </w:num>
  <w:num w:numId="280">
    <w:abstractNumId w:val="194"/>
  </w:num>
  <w:num w:numId="281">
    <w:abstractNumId w:val="38"/>
  </w:num>
  <w:num w:numId="282">
    <w:abstractNumId w:val="162"/>
  </w:num>
  <w:num w:numId="283">
    <w:abstractNumId w:val="83"/>
  </w:num>
  <w:num w:numId="284">
    <w:abstractNumId w:val="177"/>
  </w:num>
  <w:num w:numId="285">
    <w:abstractNumId w:val="8"/>
  </w:num>
  <w:num w:numId="286">
    <w:abstractNumId w:val="47"/>
  </w:num>
  <w:num w:numId="287">
    <w:abstractNumId w:val="63"/>
  </w:num>
  <w:num w:numId="288">
    <w:abstractNumId w:val="300"/>
  </w:num>
  <w:num w:numId="289">
    <w:abstractNumId w:val="250"/>
  </w:num>
  <w:num w:numId="290">
    <w:abstractNumId w:val="24"/>
  </w:num>
  <w:num w:numId="291">
    <w:abstractNumId w:val="18"/>
  </w:num>
  <w:num w:numId="292">
    <w:abstractNumId w:val="104"/>
  </w:num>
  <w:num w:numId="293">
    <w:abstractNumId w:val="286"/>
  </w:num>
  <w:num w:numId="294">
    <w:abstractNumId w:val="172"/>
  </w:num>
  <w:num w:numId="295">
    <w:abstractNumId w:val="78"/>
  </w:num>
  <w:num w:numId="296">
    <w:abstractNumId w:val="296"/>
  </w:num>
  <w:num w:numId="297">
    <w:abstractNumId w:val="81"/>
  </w:num>
  <w:num w:numId="298">
    <w:abstractNumId w:val="287"/>
  </w:num>
  <w:num w:numId="299">
    <w:abstractNumId w:val="191"/>
  </w:num>
  <w:num w:numId="300">
    <w:abstractNumId w:val="112"/>
  </w:num>
  <w:num w:numId="301">
    <w:abstractNumId w:val="91"/>
  </w:num>
  <w:num w:numId="302">
    <w:abstractNumId w:val="166"/>
  </w:num>
  <w:num w:numId="303">
    <w:abstractNumId w:val="124"/>
  </w:num>
  <w:num w:numId="304">
    <w:abstractNumId w:val="17"/>
  </w:num>
  <w:num w:numId="305">
    <w:abstractNumId w:val="245"/>
  </w:num>
  <w:num w:numId="306">
    <w:abstractNumId w:val="259"/>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4"/>
    <w:rsid w:val="000304EE"/>
    <w:rsid w:val="00045B19"/>
    <w:rsid w:val="00074D6A"/>
    <w:rsid w:val="0009392F"/>
    <w:rsid w:val="00094D03"/>
    <w:rsid w:val="000A68AD"/>
    <w:rsid w:val="000C05C2"/>
    <w:rsid w:val="000C1415"/>
    <w:rsid w:val="000C3D20"/>
    <w:rsid w:val="000D03DB"/>
    <w:rsid w:val="000D1313"/>
    <w:rsid w:val="000D31BD"/>
    <w:rsid w:val="000E38C4"/>
    <w:rsid w:val="000E6E0D"/>
    <w:rsid w:val="00103B4A"/>
    <w:rsid w:val="00114B9C"/>
    <w:rsid w:val="001211DA"/>
    <w:rsid w:val="0012250D"/>
    <w:rsid w:val="00130F80"/>
    <w:rsid w:val="00132544"/>
    <w:rsid w:val="00132EE7"/>
    <w:rsid w:val="001529C7"/>
    <w:rsid w:val="001533E9"/>
    <w:rsid w:val="00160084"/>
    <w:rsid w:val="00165B25"/>
    <w:rsid w:val="00166D67"/>
    <w:rsid w:val="0016742B"/>
    <w:rsid w:val="0017304A"/>
    <w:rsid w:val="00197CD7"/>
    <w:rsid w:val="001A7B74"/>
    <w:rsid w:val="001B0534"/>
    <w:rsid w:val="001B3ACB"/>
    <w:rsid w:val="001B774D"/>
    <w:rsid w:val="001C1B95"/>
    <w:rsid w:val="001C70F5"/>
    <w:rsid w:val="001D12E0"/>
    <w:rsid w:val="001D6AD2"/>
    <w:rsid w:val="001E3287"/>
    <w:rsid w:val="001E5434"/>
    <w:rsid w:val="001F3ACD"/>
    <w:rsid w:val="00205792"/>
    <w:rsid w:val="0022740C"/>
    <w:rsid w:val="00230D60"/>
    <w:rsid w:val="00250BE4"/>
    <w:rsid w:val="00260DE7"/>
    <w:rsid w:val="002622D9"/>
    <w:rsid w:val="00270A98"/>
    <w:rsid w:val="00273B21"/>
    <w:rsid w:val="00276800"/>
    <w:rsid w:val="002837F4"/>
    <w:rsid w:val="002861A4"/>
    <w:rsid w:val="00294CA7"/>
    <w:rsid w:val="00296D07"/>
    <w:rsid w:val="002A500B"/>
    <w:rsid w:val="002B4F06"/>
    <w:rsid w:val="002B7B9A"/>
    <w:rsid w:val="002D6662"/>
    <w:rsid w:val="002E060B"/>
    <w:rsid w:val="002E2770"/>
    <w:rsid w:val="002E39E7"/>
    <w:rsid w:val="002F1BB7"/>
    <w:rsid w:val="00305F42"/>
    <w:rsid w:val="003075EE"/>
    <w:rsid w:val="00310675"/>
    <w:rsid w:val="00311593"/>
    <w:rsid w:val="003133E3"/>
    <w:rsid w:val="00313C24"/>
    <w:rsid w:val="00314AF4"/>
    <w:rsid w:val="00317477"/>
    <w:rsid w:val="00320FA1"/>
    <w:rsid w:val="00324D6F"/>
    <w:rsid w:val="003277B9"/>
    <w:rsid w:val="0034236A"/>
    <w:rsid w:val="00350923"/>
    <w:rsid w:val="00354B1B"/>
    <w:rsid w:val="00360E67"/>
    <w:rsid w:val="00361558"/>
    <w:rsid w:val="00361C17"/>
    <w:rsid w:val="00383E3D"/>
    <w:rsid w:val="003A471E"/>
    <w:rsid w:val="003C4CB2"/>
    <w:rsid w:val="003D0A1D"/>
    <w:rsid w:val="003D24C6"/>
    <w:rsid w:val="004021D9"/>
    <w:rsid w:val="0040289B"/>
    <w:rsid w:val="004048DE"/>
    <w:rsid w:val="0041791A"/>
    <w:rsid w:val="004368D7"/>
    <w:rsid w:val="00455580"/>
    <w:rsid w:val="004615EA"/>
    <w:rsid w:val="004723DA"/>
    <w:rsid w:val="004853DE"/>
    <w:rsid w:val="0048543E"/>
    <w:rsid w:val="0048701B"/>
    <w:rsid w:val="00494B93"/>
    <w:rsid w:val="004B061F"/>
    <w:rsid w:val="004B2152"/>
    <w:rsid w:val="004B29BD"/>
    <w:rsid w:val="004B3C1D"/>
    <w:rsid w:val="004C689A"/>
    <w:rsid w:val="004D20C1"/>
    <w:rsid w:val="004D7899"/>
    <w:rsid w:val="004E4A19"/>
    <w:rsid w:val="004E5646"/>
    <w:rsid w:val="00500823"/>
    <w:rsid w:val="00501CB2"/>
    <w:rsid w:val="0051285A"/>
    <w:rsid w:val="005132DC"/>
    <w:rsid w:val="005139E2"/>
    <w:rsid w:val="00520AFB"/>
    <w:rsid w:val="005270F6"/>
    <w:rsid w:val="00531B5E"/>
    <w:rsid w:val="00545CAC"/>
    <w:rsid w:val="00551A00"/>
    <w:rsid w:val="00552D54"/>
    <w:rsid w:val="005630BA"/>
    <w:rsid w:val="005637F0"/>
    <w:rsid w:val="00572E9B"/>
    <w:rsid w:val="00590DDA"/>
    <w:rsid w:val="005E707F"/>
    <w:rsid w:val="005E7729"/>
    <w:rsid w:val="005F040C"/>
    <w:rsid w:val="00602EDF"/>
    <w:rsid w:val="006073A8"/>
    <w:rsid w:val="0061139F"/>
    <w:rsid w:val="00615DC3"/>
    <w:rsid w:val="00632FD2"/>
    <w:rsid w:val="0063628F"/>
    <w:rsid w:val="00637D6F"/>
    <w:rsid w:val="00645CA9"/>
    <w:rsid w:val="006549C9"/>
    <w:rsid w:val="00675536"/>
    <w:rsid w:val="00682997"/>
    <w:rsid w:val="00683071"/>
    <w:rsid w:val="006A2B25"/>
    <w:rsid w:val="006A50BF"/>
    <w:rsid w:val="006B5B39"/>
    <w:rsid w:val="006F5A51"/>
    <w:rsid w:val="006F7230"/>
    <w:rsid w:val="00720403"/>
    <w:rsid w:val="00727286"/>
    <w:rsid w:val="007308DE"/>
    <w:rsid w:val="00736DBF"/>
    <w:rsid w:val="00744CB4"/>
    <w:rsid w:val="00750CEF"/>
    <w:rsid w:val="00764611"/>
    <w:rsid w:val="007753EA"/>
    <w:rsid w:val="00780565"/>
    <w:rsid w:val="00784FD9"/>
    <w:rsid w:val="00792AE9"/>
    <w:rsid w:val="0079533F"/>
    <w:rsid w:val="007A243B"/>
    <w:rsid w:val="007B0D05"/>
    <w:rsid w:val="007B72D0"/>
    <w:rsid w:val="007B7D62"/>
    <w:rsid w:val="007C1744"/>
    <w:rsid w:val="007F306B"/>
    <w:rsid w:val="007F7DCA"/>
    <w:rsid w:val="008053CF"/>
    <w:rsid w:val="008157F0"/>
    <w:rsid w:val="008167D9"/>
    <w:rsid w:val="00817868"/>
    <w:rsid w:val="00820ABB"/>
    <w:rsid w:val="0082783B"/>
    <w:rsid w:val="00834230"/>
    <w:rsid w:val="00840B40"/>
    <w:rsid w:val="00843AA9"/>
    <w:rsid w:val="00845FB1"/>
    <w:rsid w:val="00877C66"/>
    <w:rsid w:val="008A2090"/>
    <w:rsid w:val="008A3C83"/>
    <w:rsid w:val="008A4C0D"/>
    <w:rsid w:val="008A4F34"/>
    <w:rsid w:val="008A74EE"/>
    <w:rsid w:val="008C1C6A"/>
    <w:rsid w:val="008D0B78"/>
    <w:rsid w:val="008E4D1B"/>
    <w:rsid w:val="008E4EBF"/>
    <w:rsid w:val="008E6B29"/>
    <w:rsid w:val="00901AA3"/>
    <w:rsid w:val="00902058"/>
    <w:rsid w:val="009119FB"/>
    <w:rsid w:val="00921EA5"/>
    <w:rsid w:val="00922911"/>
    <w:rsid w:val="0093198D"/>
    <w:rsid w:val="00941C6A"/>
    <w:rsid w:val="00944385"/>
    <w:rsid w:val="0095160E"/>
    <w:rsid w:val="009732D9"/>
    <w:rsid w:val="00986F48"/>
    <w:rsid w:val="00994700"/>
    <w:rsid w:val="00994752"/>
    <w:rsid w:val="009973D2"/>
    <w:rsid w:val="009A03CE"/>
    <w:rsid w:val="009B1FD5"/>
    <w:rsid w:val="009B64D0"/>
    <w:rsid w:val="009D704D"/>
    <w:rsid w:val="009E023A"/>
    <w:rsid w:val="009E27A8"/>
    <w:rsid w:val="009E4DDE"/>
    <w:rsid w:val="009E74FB"/>
    <w:rsid w:val="009F462D"/>
    <w:rsid w:val="00A039B6"/>
    <w:rsid w:val="00A04683"/>
    <w:rsid w:val="00A1734B"/>
    <w:rsid w:val="00A34549"/>
    <w:rsid w:val="00A456ED"/>
    <w:rsid w:val="00A61216"/>
    <w:rsid w:val="00A627CC"/>
    <w:rsid w:val="00A66AD1"/>
    <w:rsid w:val="00A76111"/>
    <w:rsid w:val="00A85A2F"/>
    <w:rsid w:val="00A91E32"/>
    <w:rsid w:val="00AA780A"/>
    <w:rsid w:val="00AB0C84"/>
    <w:rsid w:val="00AB1EE4"/>
    <w:rsid w:val="00AB57E2"/>
    <w:rsid w:val="00AE08A4"/>
    <w:rsid w:val="00AE0B36"/>
    <w:rsid w:val="00AE0BD3"/>
    <w:rsid w:val="00AE7D97"/>
    <w:rsid w:val="00AF19B9"/>
    <w:rsid w:val="00B00D21"/>
    <w:rsid w:val="00B02784"/>
    <w:rsid w:val="00B13F6A"/>
    <w:rsid w:val="00B215E1"/>
    <w:rsid w:val="00B30668"/>
    <w:rsid w:val="00B328D8"/>
    <w:rsid w:val="00B37FD3"/>
    <w:rsid w:val="00B470F7"/>
    <w:rsid w:val="00B56CFF"/>
    <w:rsid w:val="00B56E74"/>
    <w:rsid w:val="00B70470"/>
    <w:rsid w:val="00B71775"/>
    <w:rsid w:val="00B73F00"/>
    <w:rsid w:val="00B95867"/>
    <w:rsid w:val="00BA4304"/>
    <w:rsid w:val="00BA4C3C"/>
    <w:rsid w:val="00BA62A7"/>
    <w:rsid w:val="00BA7093"/>
    <w:rsid w:val="00BB6E15"/>
    <w:rsid w:val="00BB6FE0"/>
    <w:rsid w:val="00BC1983"/>
    <w:rsid w:val="00BC68C2"/>
    <w:rsid w:val="00BD3847"/>
    <w:rsid w:val="00BD7A57"/>
    <w:rsid w:val="00BF5A10"/>
    <w:rsid w:val="00BF68E1"/>
    <w:rsid w:val="00C0052E"/>
    <w:rsid w:val="00C02FA8"/>
    <w:rsid w:val="00C04615"/>
    <w:rsid w:val="00C05D8E"/>
    <w:rsid w:val="00C21F09"/>
    <w:rsid w:val="00C30A1D"/>
    <w:rsid w:val="00C335F1"/>
    <w:rsid w:val="00C40340"/>
    <w:rsid w:val="00C5036F"/>
    <w:rsid w:val="00C56496"/>
    <w:rsid w:val="00C7574F"/>
    <w:rsid w:val="00C815F0"/>
    <w:rsid w:val="00C8732A"/>
    <w:rsid w:val="00C90532"/>
    <w:rsid w:val="00C976DC"/>
    <w:rsid w:val="00CB18F0"/>
    <w:rsid w:val="00CB1D63"/>
    <w:rsid w:val="00CC36AF"/>
    <w:rsid w:val="00CC605D"/>
    <w:rsid w:val="00CC6655"/>
    <w:rsid w:val="00CD18AF"/>
    <w:rsid w:val="00CE60CB"/>
    <w:rsid w:val="00CE7043"/>
    <w:rsid w:val="00CF2152"/>
    <w:rsid w:val="00CF53AB"/>
    <w:rsid w:val="00D1583A"/>
    <w:rsid w:val="00D20DE9"/>
    <w:rsid w:val="00D23549"/>
    <w:rsid w:val="00D4231A"/>
    <w:rsid w:val="00D52A3B"/>
    <w:rsid w:val="00D6496E"/>
    <w:rsid w:val="00D733C0"/>
    <w:rsid w:val="00D85DC8"/>
    <w:rsid w:val="00D87924"/>
    <w:rsid w:val="00DA32B0"/>
    <w:rsid w:val="00DA71AF"/>
    <w:rsid w:val="00DB0253"/>
    <w:rsid w:val="00DB2FF6"/>
    <w:rsid w:val="00DC04E2"/>
    <w:rsid w:val="00DC0BAA"/>
    <w:rsid w:val="00DD3065"/>
    <w:rsid w:val="00DD30EB"/>
    <w:rsid w:val="00DE625A"/>
    <w:rsid w:val="00DE6949"/>
    <w:rsid w:val="00DF797C"/>
    <w:rsid w:val="00E0132C"/>
    <w:rsid w:val="00E1273F"/>
    <w:rsid w:val="00E140DF"/>
    <w:rsid w:val="00E1616F"/>
    <w:rsid w:val="00E1691A"/>
    <w:rsid w:val="00E21572"/>
    <w:rsid w:val="00E272CF"/>
    <w:rsid w:val="00E3000A"/>
    <w:rsid w:val="00E32B7A"/>
    <w:rsid w:val="00E34653"/>
    <w:rsid w:val="00E35DD5"/>
    <w:rsid w:val="00E42987"/>
    <w:rsid w:val="00E42A72"/>
    <w:rsid w:val="00E51725"/>
    <w:rsid w:val="00E94AE6"/>
    <w:rsid w:val="00E956A0"/>
    <w:rsid w:val="00E977E6"/>
    <w:rsid w:val="00E97B59"/>
    <w:rsid w:val="00EA2B6D"/>
    <w:rsid w:val="00EB0DC5"/>
    <w:rsid w:val="00EB3266"/>
    <w:rsid w:val="00EC6AA9"/>
    <w:rsid w:val="00EE08AA"/>
    <w:rsid w:val="00EE477A"/>
    <w:rsid w:val="00EE699F"/>
    <w:rsid w:val="00F440CC"/>
    <w:rsid w:val="00F47424"/>
    <w:rsid w:val="00F537DB"/>
    <w:rsid w:val="00F940B7"/>
    <w:rsid w:val="00FA2118"/>
    <w:rsid w:val="00FC110A"/>
    <w:rsid w:val="00FD4B79"/>
    <w:rsid w:val="00FD6855"/>
    <w:rsid w:val="00FE490F"/>
    <w:rsid w:val="00FF6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6D30F"/>
  <w15:chartTrackingRefBased/>
  <w15:docId w15:val="{CD7C2D25-C60B-4009-B76C-E9CB9551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84"/>
    <w:pPr>
      <w:widowControl w:val="0"/>
      <w:autoSpaceDE w:val="0"/>
      <w:autoSpaceDN w:val="0"/>
      <w:adjustRightInd w:val="0"/>
      <w:spacing w:after="0" w:line="240" w:lineRule="auto"/>
    </w:pPr>
    <w:rPr>
      <w:rFonts w:ascii="Arial" w:eastAsia="Times New Roman" w:hAnsi="Arial" w:cs="Arial"/>
      <w:sz w:val="20"/>
      <w:szCs w:val="20"/>
      <w:lang w:val="fr-FR" w:eastAsia="fr-FR"/>
    </w:rPr>
  </w:style>
  <w:style w:type="paragraph" w:styleId="Titre1">
    <w:name w:val="heading 1"/>
    <w:basedOn w:val="Normal"/>
    <w:next w:val="Normal"/>
    <w:link w:val="Titre1Car"/>
    <w:uiPriority w:val="9"/>
    <w:qFormat/>
    <w:rsid w:val="00B02784"/>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B02784"/>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B02784"/>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unhideWhenUsed/>
    <w:qFormat/>
    <w:rsid w:val="00B02784"/>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B02784"/>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784"/>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rsid w:val="00B02784"/>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uiPriority w:val="9"/>
    <w:rsid w:val="00B02784"/>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uiPriority w:val="9"/>
    <w:rsid w:val="00B02784"/>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B02784"/>
    <w:rPr>
      <w:rFonts w:ascii="Calibri" w:eastAsia="Times New Roman" w:hAnsi="Calibri" w:cs="Times New Roman"/>
      <w:b/>
      <w:bCs/>
      <w:i/>
      <w:iCs/>
      <w:sz w:val="26"/>
      <w:szCs w:val="26"/>
      <w:lang w:val="fr-FR" w:eastAsia="fr-FR"/>
    </w:rPr>
  </w:style>
  <w:style w:type="paragraph" w:styleId="Textedebulles">
    <w:name w:val="Balloon Text"/>
    <w:basedOn w:val="Normal"/>
    <w:link w:val="TextedebullesCar"/>
    <w:uiPriority w:val="99"/>
    <w:semiHidden/>
    <w:unhideWhenUsed/>
    <w:rsid w:val="00B02784"/>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B02784"/>
    <w:rPr>
      <w:rFonts w:ascii="Tahoma" w:eastAsia="Times New Roman" w:hAnsi="Tahoma" w:cs="Times New Roman"/>
      <w:sz w:val="16"/>
      <w:szCs w:val="16"/>
      <w:lang w:val="fr-FR" w:eastAsia="fr-FR"/>
    </w:rPr>
  </w:style>
  <w:style w:type="table" w:styleId="Grilledutableau">
    <w:name w:val="Table Grid"/>
    <w:basedOn w:val="TableauNormal"/>
    <w:uiPriority w:val="59"/>
    <w:rsid w:val="00B02784"/>
    <w:pPr>
      <w:spacing w:after="0" w:line="240" w:lineRule="auto"/>
    </w:pPr>
    <w:rPr>
      <w:rFonts w:ascii="Calibri" w:eastAsia="Calibri" w:hAnsi="Calibri"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0278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B02784"/>
    <w:pPr>
      <w:tabs>
        <w:tab w:val="center" w:pos="4536"/>
        <w:tab w:val="right" w:pos="9072"/>
      </w:tabs>
    </w:pPr>
  </w:style>
  <w:style w:type="character" w:customStyle="1" w:styleId="En-tteCar">
    <w:name w:val="En-tête Car"/>
    <w:basedOn w:val="Policepardfaut"/>
    <w:link w:val="En-tte"/>
    <w:uiPriority w:val="99"/>
    <w:rsid w:val="00B02784"/>
    <w:rPr>
      <w:rFonts w:ascii="Arial" w:eastAsia="Times New Roman" w:hAnsi="Arial" w:cs="Arial"/>
      <w:sz w:val="20"/>
      <w:szCs w:val="20"/>
      <w:lang w:val="fr-FR" w:eastAsia="fr-FR"/>
    </w:rPr>
  </w:style>
  <w:style w:type="paragraph" w:styleId="Pieddepage">
    <w:name w:val="footer"/>
    <w:basedOn w:val="Normal"/>
    <w:link w:val="PieddepageCar"/>
    <w:uiPriority w:val="99"/>
    <w:unhideWhenUsed/>
    <w:rsid w:val="00B02784"/>
    <w:pPr>
      <w:tabs>
        <w:tab w:val="center" w:pos="4536"/>
        <w:tab w:val="right" w:pos="9072"/>
      </w:tabs>
    </w:pPr>
  </w:style>
  <w:style w:type="character" w:customStyle="1" w:styleId="PieddepageCar">
    <w:name w:val="Pied de page Car"/>
    <w:basedOn w:val="Policepardfaut"/>
    <w:link w:val="Pieddepage"/>
    <w:uiPriority w:val="99"/>
    <w:rsid w:val="00B02784"/>
    <w:rPr>
      <w:rFonts w:ascii="Arial" w:eastAsia="Times New Roman" w:hAnsi="Arial" w:cs="Arial"/>
      <w:sz w:val="20"/>
      <w:szCs w:val="20"/>
      <w:lang w:val="fr-FR" w:eastAsia="fr-FR"/>
    </w:rPr>
  </w:style>
  <w:style w:type="paragraph" w:customStyle="1" w:styleId="norm">
    <w:name w:val="norm"/>
    <w:basedOn w:val="Normal"/>
    <w:rsid w:val="00B02784"/>
    <w:pPr>
      <w:widowControl/>
      <w:autoSpaceDE/>
      <w:autoSpaceDN/>
      <w:adjustRightInd/>
      <w:spacing w:before="120"/>
      <w:jc w:val="both"/>
    </w:pPr>
    <w:rPr>
      <w:rFonts w:ascii="inherit" w:hAnsi="inherit" w:cs="Times New Roman"/>
      <w:sz w:val="24"/>
      <w:szCs w:val="24"/>
      <w:lang w:val="en-GB" w:eastAsia="en-GB"/>
    </w:rPr>
  </w:style>
  <w:style w:type="character" w:customStyle="1" w:styleId="superscript">
    <w:name w:val="superscript"/>
    <w:basedOn w:val="Policepardfaut"/>
    <w:rsid w:val="00B02784"/>
    <w:rPr>
      <w:rFonts w:ascii="inherit" w:hAnsi="inherit" w:hint="default"/>
      <w:sz w:val="17"/>
      <w:szCs w:val="17"/>
      <w:vertAlign w:val="superscript"/>
    </w:rPr>
  </w:style>
  <w:style w:type="paragraph" w:customStyle="1" w:styleId="Normal1">
    <w:name w:val="Normal1"/>
    <w:basedOn w:val="Normal"/>
    <w:rsid w:val="00B02784"/>
    <w:pPr>
      <w:widowControl/>
      <w:autoSpaceDE/>
      <w:autoSpaceDN/>
      <w:adjustRightInd/>
      <w:spacing w:before="100" w:beforeAutospacing="1" w:after="100" w:afterAutospacing="1"/>
    </w:pPr>
    <w:rPr>
      <w:rFonts w:ascii="inherit" w:hAnsi="inherit" w:cs="Times New Roman"/>
      <w:sz w:val="24"/>
      <w:szCs w:val="24"/>
      <w:lang w:val="en-GB" w:eastAsia="en-GB"/>
    </w:rPr>
  </w:style>
  <w:style w:type="character" w:customStyle="1" w:styleId="italics">
    <w:name w:val="italics"/>
    <w:basedOn w:val="Policepardfaut"/>
    <w:rsid w:val="00B02784"/>
    <w:rPr>
      <w:rFonts w:ascii="inherit" w:hAnsi="inherit" w:hint="default"/>
      <w:i/>
      <w:iCs/>
    </w:rPr>
  </w:style>
  <w:style w:type="character" w:customStyle="1" w:styleId="boldface">
    <w:name w:val="boldface"/>
    <w:basedOn w:val="Policepardfaut"/>
    <w:rsid w:val="00B02784"/>
    <w:rPr>
      <w:rFonts w:ascii="inherit" w:hAnsi="inherit" w:hint="default"/>
      <w:b/>
      <w:bCs/>
    </w:rPr>
  </w:style>
  <w:style w:type="paragraph" w:customStyle="1" w:styleId="Liste1">
    <w:name w:val="Liste1"/>
    <w:basedOn w:val="Normal"/>
    <w:rsid w:val="00B02784"/>
    <w:pPr>
      <w:widowControl/>
      <w:autoSpaceDE/>
      <w:autoSpaceDN/>
      <w:adjustRightInd/>
      <w:spacing w:before="100" w:beforeAutospacing="1" w:after="100" w:afterAutospacing="1"/>
      <w:ind w:left="240"/>
      <w:jc w:val="both"/>
    </w:pPr>
    <w:rPr>
      <w:rFonts w:ascii="inherit" w:hAnsi="inherit" w:cs="Times New Roman"/>
      <w:sz w:val="24"/>
      <w:szCs w:val="24"/>
      <w:lang w:val="en-GB" w:eastAsia="en-GB"/>
    </w:rPr>
  </w:style>
  <w:style w:type="paragraph" w:customStyle="1" w:styleId="tbl-norm">
    <w:name w:val="tbl-norm"/>
    <w:basedOn w:val="Normal"/>
    <w:rsid w:val="00B02784"/>
    <w:pPr>
      <w:widowControl/>
      <w:autoSpaceDE/>
      <w:autoSpaceDN/>
      <w:adjustRightInd/>
      <w:spacing w:before="60" w:after="60"/>
      <w:jc w:val="both"/>
    </w:pPr>
    <w:rPr>
      <w:rFonts w:ascii="inherit" w:hAnsi="inherit" w:cs="Times New Roman"/>
      <w:sz w:val="24"/>
      <w:szCs w:val="24"/>
      <w:lang w:val="en-GB" w:eastAsia="en-GB"/>
    </w:rPr>
  </w:style>
  <w:style w:type="paragraph" w:customStyle="1" w:styleId="CM1">
    <w:name w:val="CM1"/>
    <w:basedOn w:val="Normal"/>
    <w:next w:val="Normal"/>
    <w:uiPriority w:val="99"/>
    <w:rsid w:val="00B02784"/>
    <w:pPr>
      <w:widowControl/>
    </w:pPr>
    <w:rPr>
      <w:rFonts w:ascii="Times New Roman" w:hAnsi="Times New Roman" w:cs="Times New Roman"/>
      <w:sz w:val="24"/>
      <w:szCs w:val="24"/>
    </w:rPr>
  </w:style>
  <w:style w:type="paragraph" w:customStyle="1" w:styleId="CM3">
    <w:name w:val="CM3"/>
    <w:basedOn w:val="Normal"/>
    <w:next w:val="Normal"/>
    <w:uiPriority w:val="99"/>
    <w:rsid w:val="00B02784"/>
    <w:pPr>
      <w:widowControl/>
    </w:pPr>
    <w:rPr>
      <w:rFonts w:ascii="Times New Roman" w:hAnsi="Times New Roman" w:cs="Times New Roman"/>
      <w:sz w:val="24"/>
      <w:szCs w:val="24"/>
    </w:rPr>
  </w:style>
  <w:style w:type="paragraph" w:customStyle="1" w:styleId="CM4">
    <w:name w:val="CM4"/>
    <w:basedOn w:val="Normal"/>
    <w:next w:val="Normal"/>
    <w:uiPriority w:val="99"/>
    <w:rsid w:val="00B02784"/>
    <w:pPr>
      <w:widowControl/>
    </w:pPr>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B027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formatHTMLCar">
    <w:name w:val="Préformaté HTML Car"/>
    <w:basedOn w:val="Policepardfaut"/>
    <w:link w:val="PrformatHTML"/>
    <w:uiPriority w:val="99"/>
    <w:semiHidden/>
    <w:rsid w:val="00B02784"/>
    <w:rPr>
      <w:rFonts w:ascii="Courier New" w:eastAsia="Times New Roman" w:hAnsi="Courier New" w:cs="Courier New"/>
      <w:sz w:val="20"/>
      <w:szCs w:val="20"/>
      <w:lang w:val="fr-FR" w:eastAsia="fr-FR"/>
    </w:rPr>
  </w:style>
  <w:style w:type="paragraph" w:customStyle="1" w:styleId="footnotedescription">
    <w:name w:val="footnote description"/>
    <w:next w:val="Normal"/>
    <w:link w:val="footnotedescriptionChar"/>
    <w:hidden/>
    <w:rsid w:val="00B02784"/>
    <w:pPr>
      <w:spacing w:after="0" w:line="250" w:lineRule="auto"/>
      <w:ind w:left="283" w:hanging="283"/>
      <w:jc w:val="both"/>
    </w:pPr>
    <w:rPr>
      <w:rFonts w:ascii="Calibri" w:eastAsia="Calibri" w:hAnsi="Calibri" w:cs="Times New Roman"/>
      <w:color w:val="000000"/>
      <w:sz w:val="16"/>
      <w:lang w:val="fr-FR" w:eastAsia="fr-FR"/>
    </w:rPr>
  </w:style>
  <w:style w:type="character" w:customStyle="1" w:styleId="footnotedescriptionChar">
    <w:name w:val="footnote description Char"/>
    <w:link w:val="footnotedescription"/>
    <w:rsid w:val="00B02784"/>
    <w:rPr>
      <w:rFonts w:ascii="Calibri" w:eastAsia="Calibri" w:hAnsi="Calibri" w:cs="Times New Roman"/>
      <w:color w:val="000000"/>
      <w:sz w:val="16"/>
      <w:lang w:val="fr-FR" w:eastAsia="fr-FR"/>
    </w:rPr>
  </w:style>
  <w:style w:type="character" w:customStyle="1" w:styleId="footnotemark">
    <w:name w:val="footnote mark"/>
    <w:hidden/>
    <w:rsid w:val="00B02784"/>
    <w:rPr>
      <w:rFonts w:ascii="Calibri" w:eastAsia="Calibri" w:hAnsi="Calibri" w:cs="Calibri"/>
      <w:color w:val="000000"/>
      <w:sz w:val="16"/>
      <w:vertAlign w:val="superscript"/>
    </w:rPr>
  </w:style>
  <w:style w:type="table" w:customStyle="1" w:styleId="TableGrid">
    <w:name w:val="TableGrid"/>
    <w:rsid w:val="00B02784"/>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styleId="Sansinterligne">
    <w:name w:val="No Spacing"/>
    <w:link w:val="SansinterligneCar"/>
    <w:uiPriority w:val="1"/>
    <w:qFormat/>
    <w:rsid w:val="00B02784"/>
    <w:pPr>
      <w:spacing w:after="0" w:line="240" w:lineRule="auto"/>
      <w:ind w:left="10" w:right="4" w:hanging="10"/>
      <w:jc w:val="both"/>
    </w:pPr>
    <w:rPr>
      <w:rFonts w:ascii="Calibri" w:eastAsia="Calibri" w:hAnsi="Calibri" w:cs="Calibri"/>
      <w:color w:val="000000"/>
      <w:lang w:val="fr-FR" w:eastAsia="fr-FR"/>
    </w:rPr>
  </w:style>
  <w:style w:type="character" w:styleId="Numrodepage">
    <w:name w:val="page number"/>
    <w:basedOn w:val="Policepardfaut"/>
    <w:rsid w:val="00E97B59"/>
  </w:style>
  <w:style w:type="paragraph" w:styleId="TM2">
    <w:name w:val="toc 2"/>
    <w:basedOn w:val="Normal"/>
    <w:next w:val="Normal"/>
    <w:autoRedefine/>
    <w:semiHidden/>
    <w:unhideWhenUsed/>
    <w:rsid w:val="00E21572"/>
    <w:pPr>
      <w:widowControl/>
      <w:autoSpaceDE/>
      <w:autoSpaceDN/>
      <w:adjustRightInd/>
      <w:spacing w:before="240" w:after="240" w:line="360" w:lineRule="auto"/>
      <w:ind w:firstLine="488"/>
      <w:jc w:val="center"/>
    </w:pPr>
    <w:rPr>
      <w:b/>
      <w:bCs/>
      <w:smallCaps/>
      <w:sz w:val="28"/>
      <w:szCs w:val="28"/>
      <w:lang w:val="en-GB" w:eastAsia="en-US"/>
    </w:rPr>
  </w:style>
  <w:style w:type="paragraph" w:customStyle="1" w:styleId="Default">
    <w:name w:val="Default"/>
    <w:rsid w:val="00103B4A"/>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SansinterligneCar">
    <w:name w:val="Sans interligne Car"/>
    <w:basedOn w:val="Policepardfaut"/>
    <w:link w:val="Sansinterligne"/>
    <w:uiPriority w:val="1"/>
    <w:rsid w:val="00CE60CB"/>
    <w:rPr>
      <w:rFonts w:ascii="Calibri" w:eastAsia="Calibri" w:hAnsi="Calibri" w:cs="Calibri"/>
      <w:color w:val="000000"/>
      <w:lang w:val="fr-FR" w:eastAsia="fr-FR"/>
    </w:rPr>
  </w:style>
  <w:style w:type="paragraph" w:customStyle="1" w:styleId="NoTocHeading2">
    <w:name w:val="NoTocHeading2"/>
    <w:basedOn w:val="Titre2"/>
    <w:next w:val="Normal"/>
    <w:qFormat/>
    <w:rsid w:val="00B470F7"/>
    <w:pPr>
      <w:widowControl/>
      <w:tabs>
        <w:tab w:val="left" w:pos="737"/>
      </w:tabs>
      <w:autoSpaceDE/>
      <w:autoSpaceDN/>
      <w:adjustRightInd/>
      <w:spacing w:before="0" w:after="240"/>
      <w:jc w:val="center"/>
      <w:outlineLvl w:val="9"/>
    </w:pPr>
    <w:rPr>
      <w:rFonts w:asciiTheme="minorHAnsi" w:hAnsiTheme="minorHAnsi"/>
      <w:bCs w:val="0"/>
      <w:i w:val="0"/>
      <w:iCs w:val="0"/>
      <w:smallCaps/>
      <w:color w:val="007FC2"/>
      <w:sz w:val="36"/>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8747">
      <w:bodyDiv w:val="1"/>
      <w:marLeft w:val="0"/>
      <w:marRight w:val="0"/>
      <w:marTop w:val="0"/>
      <w:marBottom w:val="0"/>
      <w:divBdr>
        <w:top w:val="none" w:sz="0" w:space="0" w:color="auto"/>
        <w:left w:val="none" w:sz="0" w:space="0" w:color="auto"/>
        <w:bottom w:val="none" w:sz="0" w:space="0" w:color="auto"/>
        <w:right w:val="none" w:sz="0" w:space="0" w:color="auto"/>
      </w:divBdr>
    </w:div>
    <w:div w:id="647055954">
      <w:bodyDiv w:val="1"/>
      <w:marLeft w:val="0"/>
      <w:marRight w:val="0"/>
      <w:marTop w:val="0"/>
      <w:marBottom w:val="0"/>
      <w:divBdr>
        <w:top w:val="none" w:sz="0" w:space="0" w:color="auto"/>
        <w:left w:val="none" w:sz="0" w:space="0" w:color="auto"/>
        <w:bottom w:val="none" w:sz="0" w:space="0" w:color="auto"/>
        <w:right w:val="none" w:sz="0" w:space="0" w:color="auto"/>
      </w:divBdr>
    </w:div>
    <w:div w:id="725643123">
      <w:bodyDiv w:val="1"/>
      <w:marLeft w:val="0"/>
      <w:marRight w:val="0"/>
      <w:marTop w:val="0"/>
      <w:marBottom w:val="0"/>
      <w:divBdr>
        <w:top w:val="none" w:sz="0" w:space="0" w:color="auto"/>
        <w:left w:val="none" w:sz="0" w:space="0" w:color="auto"/>
        <w:bottom w:val="none" w:sz="0" w:space="0" w:color="auto"/>
        <w:right w:val="none" w:sz="0" w:space="0" w:color="auto"/>
      </w:divBdr>
    </w:div>
    <w:div w:id="760027151">
      <w:bodyDiv w:val="1"/>
      <w:marLeft w:val="0"/>
      <w:marRight w:val="0"/>
      <w:marTop w:val="0"/>
      <w:marBottom w:val="0"/>
      <w:divBdr>
        <w:top w:val="none" w:sz="0" w:space="0" w:color="auto"/>
        <w:left w:val="none" w:sz="0" w:space="0" w:color="auto"/>
        <w:bottom w:val="none" w:sz="0" w:space="0" w:color="auto"/>
        <w:right w:val="none" w:sz="0" w:space="0" w:color="auto"/>
      </w:divBdr>
    </w:div>
    <w:div w:id="1429078281">
      <w:bodyDiv w:val="1"/>
      <w:marLeft w:val="0"/>
      <w:marRight w:val="0"/>
      <w:marTop w:val="0"/>
      <w:marBottom w:val="0"/>
      <w:divBdr>
        <w:top w:val="none" w:sz="0" w:space="0" w:color="auto"/>
        <w:left w:val="none" w:sz="0" w:space="0" w:color="auto"/>
        <w:bottom w:val="none" w:sz="0" w:space="0" w:color="auto"/>
        <w:right w:val="none" w:sz="0" w:space="0" w:color="auto"/>
      </w:divBdr>
    </w:div>
    <w:div w:id="1516269407">
      <w:bodyDiv w:val="1"/>
      <w:marLeft w:val="0"/>
      <w:marRight w:val="0"/>
      <w:marTop w:val="0"/>
      <w:marBottom w:val="0"/>
      <w:divBdr>
        <w:top w:val="none" w:sz="0" w:space="0" w:color="auto"/>
        <w:left w:val="none" w:sz="0" w:space="0" w:color="auto"/>
        <w:bottom w:val="none" w:sz="0" w:space="0" w:color="auto"/>
        <w:right w:val="none" w:sz="0" w:space="0" w:color="auto"/>
      </w:divBdr>
    </w:div>
    <w:div w:id="1748110861">
      <w:bodyDiv w:val="1"/>
      <w:marLeft w:val="0"/>
      <w:marRight w:val="0"/>
      <w:marTop w:val="0"/>
      <w:marBottom w:val="0"/>
      <w:divBdr>
        <w:top w:val="none" w:sz="0" w:space="0" w:color="auto"/>
        <w:left w:val="none" w:sz="0" w:space="0" w:color="auto"/>
        <w:bottom w:val="none" w:sz="0" w:space="0" w:color="auto"/>
        <w:right w:val="none" w:sz="0" w:space="0" w:color="auto"/>
      </w:divBdr>
    </w:div>
    <w:div w:id="1870070435">
      <w:bodyDiv w:val="1"/>
      <w:marLeft w:val="0"/>
      <w:marRight w:val="0"/>
      <w:marTop w:val="0"/>
      <w:marBottom w:val="0"/>
      <w:divBdr>
        <w:top w:val="none" w:sz="0" w:space="0" w:color="auto"/>
        <w:left w:val="none" w:sz="0" w:space="0" w:color="auto"/>
        <w:bottom w:val="none" w:sz="0" w:space="0" w:color="auto"/>
        <w:right w:val="none" w:sz="0" w:space="0" w:color="auto"/>
      </w:divBdr>
    </w:div>
    <w:div w:id="19189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29784</Words>
  <Characters>163813</Characters>
  <Application>Microsoft Office Word</Application>
  <DocSecurity>0</DocSecurity>
  <Lines>1365</Lines>
  <Paragraphs>386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lfnfibgr g</cp:lastModifiedBy>
  <cp:revision>4</cp:revision>
  <dcterms:created xsi:type="dcterms:W3CDTF">2022-11-17T12:20:00Z</dcterms:created>
  <dcterms:modified xsi:type="dcterms:W3CDTF">2022-11-25T12:31:00Z</dcterms:modified>
</cp:coreProperties>
</file>